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869" w:rsidRDefault="00400869" w:rsidP="00400869">
      <w:pPr>
        <w:spacing w:after="0"/>
        <w:rPr>
          <w:b/>
          <w:i/>
          <w:sz w:val="48"/>
          <w:szCs w:val="48"/>
        </w:rPr>
      </w:pPr>
      <w:r>
        <w:rPr>
          <w:szCs w:val="28"/>
        </w:rPr>
        <w:t xml:space="preserve">            </w:t>
      </w:r>
      <w:r w:rsidR="00FE12A5" w:rsidRPr="00FE12A5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>
        <w:rPr>
          <w:b/>
          <w:i/>
          <w:sz w:val="48"/>
          <w:szCs w:val="48"/>
        </w:rPr>
        <w:t>органов местного</w:t>
      </w:r>
    </w:p>
    <w:p w:rsidR="00400869" w:rsidRDefault="00400869" w:rsidP="00400869">
      <w:pPr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</w:t>
      </w:r>
      <w:proofErr w:type="spellStart"/>
      <w:r>
        <w:rPr>
          <w:b/>
          <w:i/>
          <w:sz w:val="48"/>
          <w:szCs w:val="48"/>
        </w:rPr>
        <w:t>Половинского</w:t>
      </w:r>
      <w:proofErr w:type="spellEnd"/>
      <w:r>
        <w:rPr>
          <w:b/>
          <w:i/>
          <w:sz w:val="48"/>
          <w:szCs w:val="48"/>
        </w:rPr>
        <w:t xml:space="preserve"> сельсовета </w:t>
      </w:r>
    </w:p>
    <w:p w:rsidR="00400869" w:rsidRDefault="00400869" w:rsidP="00400869">
      <w:pPr>
        <w:pBdr>
          <w:bottom w:val="double" w:sz="6" w:space="1" w:color="auto"/>
        </w:pBdr>
        <w:tabs>
          <w:tab w:val="right" w:pos="9355"/>
        </w:tabs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№19 от</w:t>
      </w:r>
      <w:r w:rsidR="00793C28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08.04.2019 год</w:t>
      </w:r>
    </w:p>
    <w:p w:rsidR="00793C28" w:rsidRPr="0011735D" w:rsidRDefault="00793C28" w:rsidP="00793C28">
      <w:pPr>
        <w:jc w:val="center"/>
        <w:rPr>
          <w:rFonts w:ascii="Times New Roman" w:hAnsi="Times New Roman" w:cs="Times New Roman"/>
          <w:sz w:val="28"/>
          <w:szCs w:val="28"/>
        </w:rPr>
      </w:pPr>
      <w:r w:rsidRPr="0011735D">
        <w:rPr>
          <w:rFonts w:ascii="Times New Roman" w:hAnsi="Times New Roman" w:cs="Times New Roman"/>
          <w:sz w:val="28"/>
          <w:szCs w:val="28"/>
        </w:rPr>
        <w:t>СОВЕТ ДЕПУТАТОВ  ПОЛОВИНСКОГО СЕЛЬСОВЕТА                                               КРАСНОЗЕРСКОГО РАЙОНА   НОВОСИБИРСКОЙ ОБЛАСТИ</w:t>
      </w:r>
    </w:p>
    <w:p w:rsidR="00793C28" w:rsidRPr="0011735D" w:rsidRDefault="00793C28" w:rsidP="00793C28">
      <w:pPr>
        <w:tabs>
          <w:tab w:val="left" w:pos="32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1735D">
        <w:rPr>
          <w:rFonts w:ascii="Times New Roman" w:hAnsi="Times New Roman" w:cs="Times New Roman"/>
          <w:sz w:val="28"/>
          <w:szCs w:val="28"/>
        </w:rPr>
        <w:t>(пятого созыва)</w:t>
      </w:r>
    </w:p>
    <w:p w:rsidR="00793C28" w:rsidRPr="0011735D" w:rsidRDefault="00793C28" w:rsidP="00793C28">
      <w:pPr>
        <w:tabs>
          <w:tab w:val="left" w:pos="3280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735D">
        <w:rPr>
          <w:rFonts w:ascii="Times New Roman" w:hAnsi="Times New Roman" w:cs="Times New Roman"/>
          <w:sz w:val="28"/>
          <w:szCs w:val="28"/>
        </w:rPr>
        <w:t>РЕШЕНИЕ</w:t>
      </w:r>
    </w:p>
    <w:p w:rsidR="00793C28" w:rsidRPr="0011735D" w:rsidRDefault="00793C28" w:rsidP="00793C28">
      <w:pPr>
        <w:tabs>
          <w:tab w:val="left" w:pos="3280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735D">
        <w:rPr>
          <w:rFonts w:ascii="Times New Roman" w:hAnsi="Times New Roman" w:cs="Times New Roman"/>
          <w:sz w:val="28"/>
          <w:szCs w:val="28"/>
        </w:rPr>
        <w:t xml:space="preserve">Сорок четвертой внеочередной сессии </w:t>
      </w:r>
    </w:p>
    <w:p w:rsidR="00793C28" w:rsidRPr="0011735D" w:rsidRDefault="00793C28" w:rsidP="00793C28">
      <w:pPr>
        <w:tabs>
          <w:tab w:val="left" w:pos="315"/>
          <w:tab w:val="left" w:pos="3280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11735D">
        <w:rPr>
          <w:rFonts w:ascii="Times New Roman" w:hAnsi="Times New Roman" w:cs="Times New Roman"/>
          <w:sz w:val="28"/>
          <w:szCs w:val="28"/>
        </w:rPr>
        <w:t>От 08.04.2019</w:t>
      </w:r>
      <w:r w:rsidRPr="0011735D">
        <w:rPr>
          <w:rFonts w:ascii="Times New Roman" w:hAnsi="Times New Roman" w:cs="Times New Roman"/>
          <w:sz w:val="28"/>
          <w:szCs w:val="28"/>
        </w:rPr>
        <w:tab/>
        <w:t xml:space="preserve">            с. Половинное                                       № 188</w:t>
      </w:r>
    </w:p>
    <w:p w:rsidR="00793C28" w:rsidRPr="0011735D" w:rsidRDefault="00793C28" w:rsidP="00793C28">
      <w:pPr>
        <w:tabs>
          <w:tab w:val="left" w:pos="315"/>
          <w:tab w:val="left" w:pos="3280"/>
          <w:tab w:val="right" w:pos="9355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793C28" w:rsidRPr="0011735D" w:rsidRDefault="00793C28" w:rsidP="00793C28">
      <w:pPr>
        <w:tabs>
          <w:tab w:val="left" w:pos="3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1735D">
        <w:rPr>
          <w:rFonts w:ascii="Times New Roman" w:hAnsi="Times New Roman" w:cs="Times New Roman"/>
          <w:sz w:val="28"/>
          <w:szCs w:val="28"/>
        </w:rPr>
        <w:t>О внесении изменений в решение тридцать первой</w:t>
      </w:r>
    </w:p>
    <w:p w:rsidR="00793C28" w:rsidRPr="0011735D" w:rsidRDefault="00793C28" w:rsidP="00793C28">
      <w:pPr>
        <w:tabs>
          <w:tab w:val="left" w:pos="3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1735D">
        <w:rPr>
          <w:rFonts w:ascii="Times New Roman" w:hAnsi="Times New Roman" w:cs="Times New Roman"/>
          <w:sz w:val="28"/>
          <w:szCs w:val="28"/>
        </w:rPr>
        <w:t xml:space="preserve">сессии Совета депутатов </w:t>
      </w:r>
      <w:proofErr w:type="spellStart"/>
      <w:r w:rsidRPr="0011735D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</w:p>
    <w:p w:rsidR="00793C28" w:rsidRPr="0011735D" w:rsidRDefault="00793C28" w:rsidP="00793C28">
      <w:pPr>
        <w:tabs>
          <w:tab w:val="left" w:pos="3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1735D">
        <w:rPr>
          <w:rFonts w:ascii="Times New Roman" w:hAnsi="Times New Roman" w:cs="Times New Roman"/>
          <w:sz w:val="28"/>
          <w:szCs w:val="28"/>
        </w:rPr>
        <w:t xml:space="preserve">сельсовета Краснозерского района Новосибирской области </w:t>
      </w:r>
    </w:p>
    <w:p w:rsidR="00793C28" w:rsidRPr="0011735D" w:rsidRDefault="00793C28" w:rsidP="00793C28">
      <w:pPr>
        <w:tabs>
          <w:tab w:val="left" w:pos="3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1735D">
        <w:rPr>
          <w:rFonts w:ascii="Times New Roman" w:hAnsi="Times New Roman" w:cs="Times New Roman"/>
          <w:sz w:val="28"/>
          <w:szCs w:val="28"/>
        </w:rPr>
        <w:t>от 25 декабря 2018 г № 171</w:t>
      </w:r>
    </w:p>
    <w:p w:rsidR="00793C28" w:rsidRPr="0011735D" w:rsidRDefault="00793C28" w:rsidP="00793C28">
      <w:pPr>
        <w:tabs>
          <w:tab w:val="left" w:pos="3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1735D">
        <w:rPr>
          <w:rFonts w:ascii="Times New Roman" w:hAnsi="Times New Roman" w:cs="Times New Roman"/>
          <w:sz w:val="28"/>
          <w:szCs w:val="28"/>
        </w:rPr>
        <w:t xml:space="preserve">"О  бюджете </w:t>
      </w:r>
      <w:proofErr w:type="spellStart"/>
      <w:r w:rsidRPr="0011735D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11735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93C28" w:rsidRPr="0011735D" w:rsidRDefault="00793C28" w:rsidP="00793C28">
      <w:pPr>
        <w:tabs>
          <w:tab w:val="left" w:pos="3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1735D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793C28" w:rsidRPr="0011735D" w:rsidRDefault="00793C28" w:rsidP="00793C28">
      <w:pPr>
        <w:tabs>
          <w:tab w:val="left" w:pos="3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1735D">
        <w:rPr>
          <w:rFonts w:ascii="Times New Roman" w:hAnsi="Times New Roman" w:cs="Times New Roman"/>
          <w:sz w:val="28"/>
          <w:szCs w:val="28"/>
        </w:rPr>
        <w:t xml:space="preserve"> на 2019 год и плановый период 2020 и 2021 годы"</w:t>
      </w:r>
    </w:p>
    <w:p w:rsidR="00793C28" w:rsidRPr="0011735D" w:rsidRDefault="00793C28" w:rsidP="00793C28">
      <w:pPr>
        <w:tabs>
          <w:tab w:val="left" w:pos="32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93C28" w:rsidRPr="0011735D" w:rsidRDefault="00793C28" w:rsidP="00793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35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11735D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 в Российской Федерации»,  Приказом МФ РФ от 01.07.2013г № 65н «Об утверждении Указаний о порядке применения бюджетной классификации Российской Федерации», Законом Новосибирской области «Об областном бюджете Новосибирской области на 2019 год и плановый период 2020 и 2021годов» от 12.12.2017 г № 234-ОЗ, Положением  «О</w:t>
      </w:r>
      <w:proofErr w:type="gramEnd"/>
      <w:r w:rsidRPr="0011735D">
        <w:rPr>
          <w:rFonts w:ascii="Times New Roman" w:hAnsi="Times New Roman" w:cs="Times New Roman"/>
          <w:sz w:val="28"/>
          <w:szCs w:val="28"/>
        </w:rPr>
        <w:t xml:space="preserve">  бюджетном </w:t>
      </w:r>
      <w:proofErr w:type="gramStart"/>
      <w:r w:rsidRPr="0011735D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11735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1735D">
        <w:rPr>
          <w:rFonts w:ascii="Times New Roman" w:hAnsi="Times New Roman" w:cs="Times New Roman"/>
          <w:sz w:val="28"/>
          <w:szCs w:val="28"/>
        </w:rPr>
        <w:t>Половинском</w:t>
      </w:r>
      <w:proofErr w:type="spellEnd"/>
      <w:r w:rsidRPr="0011735D">
        <w:rPr>
          <w:rFonts w:ascii="Times New Roman" w:hAnsi="Times New Roman" w:cs="Times New Roman"/>
          <w:sz w:val="28"/>
          <w:szCs w:val="28"/>
        </w:rPr>
        <w:t xml:space="preserve"> сельсовете Краснозерского района Новосибирской области», утвержденным решением сорок восьмой внеочередной  сессии Совета депутатов </w:t>
      </w:r>
      <w:proofErr w:type="spellStart"/>
      <w:r w:rsidRPr="0011735D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11735D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01.11.2013, Совет депутатов </w:t>
      </w:r>
      <w:proofErr w:type="spellStart"/>
      <w:r w:rsidRPr="0011735D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11735D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 РЕШИЛ:</w:t>
      </w:r>
    </w:p>
    <w:p w:rsidR="00793C28" w:rsidRPr="0011735D" w:rsidRDefault="00793C28" w:rsidP="00793C28">
      <w:pPr>
        <w:tabs>
          <w:tab w:val="left" w:pos="32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735D">
        <w:rPr>
          <w:rFonts w:ascii="Times New Roman" w:hAnsi="Times New Roman" w:cs="Times New Roman"/>
          <w:sz w:val="28"/>
          <w:szCs w:val="28"/>
        </w:rPr>
        <w:lastRenderedPageBreak/>
        <w:t xml:space="preserve">     Внести следующие изменения в бюджет </w:t>
      </w:r>
      <w:proofErr w:type="spellStart"/>
      <w:r w:rsidRPr="0011735D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11735D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на 2019год и плановый период 2020 и 2021 годов, утвержденный Решением сорок первой сессии Совета депутатов </w:t>
      </w:r>
      <w:proofErr w:type="spellStart"/>
      <w:r w:rsidRPr="0011735D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11735D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25.12.2018 г.:   </w:t>
      </w:r>
    </w:p>
    <w:p w:rsidR="00793C28" w:rsidRPr="0011735D" w:rsidRDefault="00793C28" w:rsidP="00793C28">
      <w:pPr>
        <w:tabs>
          <w:tab w:val="left" w:pos="328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35D">
        <w:rPr>
          <w:rFonts w:ascii="Times New Roman" w:hAnsi="Times New Roman" w:cs="Times New Roman"/>
          <w:sz w:val="28"/>
          <w:szCs w:val="28"/>
        </w:rPr>
        <w:t>1. Утвердить:</w:t>
      </w:r>
    </w:p>
    <w:p w:rsidR="00793C28" w:rsidRPr="0011735D" w:rsidRDefault="00793C28" w:rsidP="00793C28">
      <w:pPr>
        <w:tabs>
          <w:tab w:val="left" w:pos="3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35D">
        <w:rPr>
          <w:rFonts w:ascii="Times New Roman" w:hAnsi="Times New Roman" w:cs="Times New Roman"/>
          <w:sz w:val="28"/>
          <w:szCs w:val="28"/>
        </w:rPr>
        <w:t>1.1. Приложение 5 таблица 1 согласно прилагаемой редакции.</w:t>
      </w:r>
    </w:p>
    <w:p w:rsidR="00793C28" w:rsidRPr="0011735D" w:rsidRDefault="00793C28" w:rsidP="00793C28">
      <w:pPr>
        <w:tabs>
          <w:tab w:val="left" w:pos="3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35D">
        <w:rPr>
          <w:rFonts w:ascii="Times New Roman" w:hAnsi="Times New Roman" w:cs="Times New Roman"/>
          <w:sz w:val="28"/>
          <w:szCs w:val="28"/>
        </w:rPr>
        <w:t>1.2 Приложение 6, таблица 1 согласно прилагаемой редакции.</w:t>
      </w:r>
    </w:p>
    <w:p w:rsidR="00793C28" w:rsidRPr="0011735D" w:rsidRDefault="00793C28" w:rsidP="00793C28">
      <w:pPr>
        <w:tabs>
          <w:tab w:val="left" w:pos="3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35D">
        <w:rPr>
          <w:rFonts w:ascii="Times New Roman" w:hAnsi="Times New Roman" w:cs="Times New Roman"/>
          <w:sz w:val="28"/>
          <w:szCs w:val="28"/>
        </w:rPr>
        <w:t>1.3 Приложение 7таблица 1 согласно в прилагаемой редакции.</w:t>
      </w:r>
    </w:p>
    <w:p w:rsidR="00793C28" w:rsidRPr="0011735D" w:rsidRDefault="00793C28" w:rsidP="00793C2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735D">
        <w:rPr>
          <w:rFonts w:ascii="Times New Roman" w:hAnsi="Times New Roman" w:cs="Times New Roman"/>
          <w:sz w:val="28"/>
          <w:szCs w:val="28"/>
        </w:rPr>
        <w:t xml:space="preserve">3. Решение опубликовать  в периодическом  печатном издании «Бюллетень органов местного самоуправления </w:t>
      </w:r>
      <w:proofErr w:type="spellStart"/>
      <w:r w:rsidRPr="0011735D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11735D"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Pr="0011735D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11735D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793C28" w:rsidRPr="0011735D" w:rsidRDefault="00793C28" w:rsidP="00793C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35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1735D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Решения возложить на постоянную комиссию Совета депутатов </w:t>
      </w:r>
      <w:proofErr w:type="spellStart"/>
      <w:r w:rsidRPr="0011735D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11735D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по бюджету, аграрной политике, земельным, водным и экономическим вопросам (Лысенко Ф.В.)</w:t>
      </w:r>
      <w:proofErr w:type="gramEnd"/>
    </w:p>
    <w:p w:rsidR="00793C28" w:rsidRPr="0011735D" w:rsidRDefault="00793C28" w:rsidP="00793C28">
      <w:pPr>
        <w:rPr>
          <w:rFonts w:ascii="Times New Roman" w:hAnsi="Times New Roman" w:cs="Times New Roman"/>
          <w:sz w:val="28"/>
          <w:szCs w:val="28"/>
        </w:rPr>
      </w:pPr>
      <w:r w:rsidRPr="001173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3C28" w:rsidRPr="0011735D" w:rsidRDefault="00793C28" w:rsidP="00793C28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11735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1735D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11735D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Pr="0011735D">
        <w:rPr>
          <w:rFonts w:ascii="Times New Roman" w:hAnsi="Times New Roman" w:cs="Times New Roman"/>
          <w:sz w:val="28"/>
          <w:szCs w:val="28"/>
        </w:rPr>
        <w:tab/>
        <w:t>Председатель Совета депутатов</w:t>
      </w:r>
    </w:p>
    <w:p w:rsidR="00793C28" w:rsidRPr="0011735D" w:rsidRDefault="00793C28" w:rsidP="00793C28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11735D">
        <w:rPr>
          <w:rFonts w:ascii="Times New Roman" w:hAnsi="Times New Roman" w:cs="Times New Roman"/>
          <w:sz w:val="28"/>
          <w:szCs w:val="28"/>
        </w:rPr>
        <w:t xml:space="preserve">Краснозерского </w:t>
      </w:r>
      <w:r w:rsidR="009661A2" w:rsidRPr="0011735D">
        <w:rPr>
          <w:rFonts w:ascii="Times New Roman" w:hAnsi="Times New Roman" w:cs="Times New Roman"/>
          <w:sz w:val="28"/>
          <w:szCs w:val="28"/>
        </w:rPr>
        <w:t>р</w:t>
      </w:r>
      <w:r w:rsidRPr="0011735D">
        <w:rPr>
          <w:rFonts w:ascii="Times New Roman" w:hAnsi="Times New Roman" w:cs="Times New Roman"/>
          <w:sz w:val="28"/>
          <w:szCs w:val="28"/>
        </w:rPr>
        <w:t xml:space="preserve">айона </w:t>
      </w:r>
      <w:r w:rsidRPr="0011735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1735D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11735D">
        <w:rPr>
          <w:rFonts w:ascii="Times New Roman" w:hAnsi="Times New Roman" w:cs="Times New Roman"/>
          <w:sz w:val="28"/>
          <w:szCs w:val="28"/>
        </w:rPr>
        <w:t xml:space="preserve"> сельсовета Новосибирской области                                     Краснозерского района</w:t>
      </w:r>
    </w:p>
    <w:p w:rsidR="00793C28" w:rsidRPr="0011735D" w:rsidRDefault="00793C28" w:rsidP="00793C28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11735D">
        <w:rPr>
          <w:rFonts w:ascii="Times New Roman" w:hAnsi="Times New Roman" w:cs="Times New Roman"/>
          <w:sz w:val="28"/>
          <w:szCs w:val="28"/>
        </w:rPr>
        <w:tab/>
        <w:t>Новосибирской области</w:t>
      </w:r>
    </w:p>
    <w:p w:rsidR="00793C28" w:rsidRDefault="00793C28" w:rsidP="00793C28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 w:rsidRPr="0011735D">
        <w:rPr>
          <w:rFonts w:ascii="Times New Roman" w:hAnsi="Times New Roman" w:cs="Times New Roman"/>
          <w:sz w:val="28"/>
          <w:szCs w:val="28"/>
        </w:rPr>
        <w:t xml:space="preserve">________________        А.М. Юрченко              </w:t>
      </w:r>
      <w:proofErr w:type="spellStart"/>
      <w:r w:rsidRPr="0011735D">
        <w:rPr>
          <w:rFonts w:ascii="Times New Roman" w:hAnsi="Times New Roman" w:cs="Times New Roman"/>
          <w:sz w:val="28"/>
          <w:szCs w:val="28"/>
        </w:rPr>
        <w:t>_________________В.М.Попов</w:t>
      </w:r>
      <w:proofErr w:type="spellEnd"/>
    </w:p>
    <w:p w:rsidR="00793C28" w:rsidRPr="00793C28" w:rsidRDefault="00793C28" w:rsidP="00793C28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</w:t>
      </w: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4834"/>
        <w:gridCol w:w="615"/>
        <w:gridCol w:w="869"/>
        <w:gridCol w:w="925"/>
        <w:gridCol w:w="180"/>
        <w:gridCol w:w="260"/>
        <w:gridCol w:w="460"/>
        <w:gridCol w:w="594"/>
        <w:gridCol w:w="678"/>
      </w:tblGrid>
      <w:tr w:rsidR="00793C28" w:rsidTr="00780519">
        <w:trPr>
          <w:trHeight w:val="182"/>
        </w:trPr>
        <w:tc>
          <w:tcPr>
            <w:tcW w:w="29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Приложение № 5</w:t>
            </w: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93C28" w:rsidTr="00780519">
        <w:trPr>
          <w:trHeight w:val="1078"/>
        </w:trPr>
        <w:tc>
          <w:tcPr>
            <w:tcW w:w="29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80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3C28" w:rsidRDefault="00780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 Решению сорок четвертой внеочередной сессии № 188 Совета депутатов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Половинского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сельсовета Краснозерского района Новосибирской области от 08.04.19  "О внесении изменений в решение сорок первой  сессии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Соовета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депутатов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Половинского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сельсовета от 25 декабря 2018 г № 124 " О  бюджете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Половинского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сельсовета Краснозерского района Новосибирской области на 2018 год и плановый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период 2019 и 20120 годы"</w:t>
            </w:r>
            <w:proofErr w:type="gramEnd"/>
          </w:p>
        </w:tc>
      </w:tr>
      <w:tr w:rsidR="00793C28" w:rsidTr="00780519">
        <w:trPr>
          <w:trHeight w:val="238"/>
        </w:trPr>
        <w:tc>
          <w:tcPr>
            <w:tcW w:w="29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"08" апреля 2019 г.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C28" w:rsidTr="00780519">
        <w:trPr>
          <w:trHeight w:val="1349"/>
        </w:trPr>
        <w:tc>
          <w:tcPr>
            <w:tcW w:w="5000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направлениям деятельности), группам (группам и подгруппам) видов расходов классификации расходов бюджетов  на 2019 год и плановый период 2020 -2021 годы</w:t>
            </w:r>
          </w:p>
        </w:tc>
      </w:tr>
      <w:tr w:rsidR="00793C28" w:rsidTr="00780519">
        <w:trPr>
          <w:trHeight w:val="338"/>
        </w:trPr>
        <w:tc>
          <w:tcPr>
            <w:tcW w:w="29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93C28" w:rsidTr="00780519">
        <w:trPr>
          <w:trHeight w:val="1190"/>
        </w:trPr>
        <w:tc>
          <w:tcPr>
            <w:tcW w:w="5000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направлениям деятельности), группам (группам и подгруппам) видов расходов классификации расходов бюджетов  на 2019 год </w:t>
            </w:r>
          </w:p>
        </w:tc>
      </w:tr>
      <w:tr w:rsidR="00793C28" w:rsidTr="00780519">
        <w:trPr>
          <w:trHeight w:val="204"/>
        </w:trPr>
        <w:tc>
          <w:tcPr>
            <w:tcW w:w="29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таблица 1</w:t>
            </w:r>
          </w:p>
        </w:tc>
      </w:tr>
      <w:tr w:rsidR="00793C28" w:rsidTr="00780519">
        <w:trPr>
          <w:trHeight w:val="170"/>
        </w:trPr>
        <w:tc>
          <w:tcPr>
            <w:tcW w:w="2976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4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3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тыс. рублей</w:t>
            </w:r>
          </w:p>
        </w:tc>
      </w:tr>
      <w:tr w:rsidR="00793C28" w:rsidTr="00780519">
        <w:trPr>
          <w:trHeight w:val="679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Наименование 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раздела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подраздела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целевой статьи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3C28" w:rsidTr="00780519">
        <w:trPr>
          <w:trHeight w:val="271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3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793C28" w:rsidTr="00780519">
        <w:trPr>
          <w:trHeight w:val="475"/>
        </w:trPr>
        <w:tc>
          <w:tcPr>
            <w:tcW w:w="30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Половинского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сельсоветаКраснозерского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11 759,7</w:t>
            </w:r>
          </w:p>
        </w:tc>
      </w:tr>
      <w:tr w:rsidR="00793C28" w:rsidTr="00780519">
        <w:trPr>
          <w:trHeight w:val="192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4 361,3</w:t>
            </w:r>
          </w:p>
        </w:tc>
      </w:tr>
      <w:tr w:rsidR="00793C28" w:rsidTr="00780519">
        <w:trPr>
          <w:trHeight w:val="521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740,1</w:t>
            </w:r>
          </w:p>
        </w:tc>
      </w:tr>
      <w:tr w:rsidR="00793C28" w:rsidTr="00780519">
        <w:trPr>
          <w:trHeight w:val="521"/>
        </w:trPr>
        <w:tc>
          <w:tcPr>
            <w:tcW w:w="322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Новосибирской области ""Управление финансами в Новосибирской области"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70510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142,8</w:t>
            </w:r>
          </w:p>
        </w:tc>
      </w:tr>
      <w:tr w:rsidR="00793C28" w:rsidTr="00780519">
        <w:trPr>
          <w:trHeight w:val="521"/>
        </w:trPr>
        <w:tc>
          <w:tcPr>
            <w:tcW w:w="322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70510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142,8</w:t>
            </w:r>
          </w:p>
        </w:tc>
      </w:tr>
      <w:tr w:rsidR="00793C28" w:rsidTr="00780519">
        <w:trPr>
          <w:trHeight w:val="521"/>
        </w:trPr>
        <w:tc>
          <w:tcPr>
            <w:tcW w:w="322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70510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142,8</w:t>
            </w:r>
          </w:p>
        </w:tc>
      </w:tr>
      <w:tr w:rsidR="00793C28" w:rsidTr="00780519">
        <w:trPr>
          <w:trHeight w:val="521"/>
        </w:trPr>
        <w:tc>
          <w:tcPr>
            <w:tcW w:w="322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70510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142,8</w:t>
            </w:r>
          </w:p>
        </w:tc>
      </w:tr>
      <w:tr w:rsidR="00793C28" w:rsidTr="00780519">
        <w:trPr>
          <w:trHeight w:val="317"/>
        </w:trPr>
        <w:tc>
          <w:tcPr>
            <w:tcW w:w="30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00.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597,3</w:t>
            </w:r>
          </w:p>
        </w:tc>
      </w:tr>
      <w:tr w:rsidR="00793C28" w:rsidTr="00780519">
        <w:trPr>
          <w:trHeight w:val="158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00.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21020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597,3</w:t>
            </w:r>
          </w:p>
        </w:tc>
      </w:tr>
      <w:tr w:rsidR="00793C28" w:rsidTr="00780519">
        <w:trPr>
          <w:trHeight w:val="1020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органами,казёными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учреждениями,органами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00.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21020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597,3</w:t>
            </w:r>
          </w:p>
        </w:tc>
      </w:tr>
      <w:tr w:rsidR="00793C28" w:rsidTr="00780519">
        <w:trPr>
          <w:trHeight w:val="396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муниципальных)органов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00.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21020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597,3</w:t>
            </w:r>
          </w:p>
        </w:tc>
      </w:tr>
      <w:tr w:rsidR="00793C28" w:rsidTr="00780519">
        <w:trPr>
          <w:trHeight w:val="838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3 574,5</w:t>
            </w:r>
          </w:p>
        </w:tc>
      </w:tr>
      <w:tr w:rsidR="00793C28" w:rsidTr="00780519">
        <w:trPr>
          <w:trHeight w:val="12"/>
        </w:trPr>
        <w:tc>
          <w:tcPr>
            <w:tcW w:w="31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Новосибирской области "Юстиция" на 2014-2020 годы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793C28" w:rsidTr="00780519">
        <w:trPr>
          <w:trHeight w:val="535"/>
        </w:trPr>
        <w:tc>
          <w:tcPr>
            <w:tcW w:w="322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Новосибирской области ""Управление финансами в Новосибирской области"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111,2</w:t>
            </w:r>
          </w:p>
        </w:tc>
      </w:tr>
      <w:tr w:rsidR="00793C28" w:rsidTr="00780519">
        <w:trPr>
          <w:trHeight w:val="806"/>
        </w:trPr>
        <w:tc>
          <w:tcPr>
            <w:tcW w:w="322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70510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111,2</w:t>
            </w:r>
          </w:p>
        </w:tc>
      </w:tr>
      <w:tr w:rsidR="00793C28" w:rsidTr="00780519">
        <w:trPr>
          <w:trHeight w:val="662"/>
        </w:trPr>
        <w:tc>
          <w:tcPr>
            <w:tcW w:w="322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70510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111,2</w:t>
            </w:r>
          </w:p>
        </w:tc>
      </w:tr>
      <w:tr w:rsidR="00793C28" w:rsidTr="00780519">
        <w:trPr>
          <w:trHeight w:val="317"/>
        </w:trPr>
        <w:tc>
          <w:tcPr>
            <w:tcW w:w="322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70510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111,2</w:t>
            </w:r>
          </w:p>
        </w:tc>
      </w:tr>
      <w:tr w:rsidR="00793C28" w:rsidTr="00780519">
        <w:trPr>
          <w:trHeight w:val="338"/>
        </w:trPr>
        <w:tc>
          <w:tcPr>
            <w:tcW w:w="30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00.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3 463,3</w:t>
            </w:r>
          </w:p>
        </w:tc>
      </w:tr>
      <w:tr w:rsidR="00793C28" w:rsidTr="00780519">
        <w:trPr>
          <w:trHeight w:val="317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Расходы на выплаты по оплате труда работников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мунциипальных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органов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00.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21040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2 739,3</w:t>
            </w:r>
          </w:p>
        </w:tc>
      </w:tr>
      <w:tr w:rsidR="00793C28" w:rsidTr="00780519">
        <w:trPr>
          <w:trHeight w:val="1066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органами,казёными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учреждениями,органами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00.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21040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2 739,3</w:t>
            </w:r>
          </w:p>
        </w:tc>
      </w:tr>
      <w:tr w:rsidR="00793C28" w:rsidTr="00780519">
        <w:trPr>
          <w:trHeight w:val="338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муниципальных)органов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00.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21040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2 739,3</w:t>
            </w:r>
          </w:p>
        </w:tc>
      </w:tr>
      <w:tr w:rsidR="00793C28" w:rsidTr="00780519">
        <w:trPr>
          <w:trHeight w:val="317"/>
        </w:trPr>
        <w:tc>
          <w:tcPr>
            <w:tcW w:w="30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00.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21140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724,0</w:t>
            </w:r>
          </w:p>
        </w:tc>
      </w:tr>
      <w:tr w:rsidR="00793C28" w:rsidTr="00780519">
        <w:trPr>
          <w:trHeight w:val="338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 нужд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00.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21140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716,0</w:t>
            </w:r>
          </w:p>
        </w:tc>
      </w:tr>
      <w:tr w:rsidR="00793C28" w:rsidTr="00780519">
        <w:trPr>
          <w:trHeight w:val="338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государственных(муниципальных)нужд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00.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21140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716,0</w:t>
            </w:r>
          </w:p>
        </w:tc>
      </w:tr>
      <w:tr w:rsidR="00793C28" w:rsidTr="00780519">
        <w:trPr>
          <w:trHeight w:val="338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00.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21140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8,0</w:t>
            </w:r>
          </w:p>
        </w:tc>
      </w:tr>
      <w:tr w:rsidR="00793C28" w:rsidTr="00780519">
        <w:trPr>
          <w:trHeight w:val="509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Уплата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иных обязательных платежей в бюджеты бюджетной системы Российской Федерации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00.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21140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8,0</w:t>
            </w:r>
          </w:p>
        </w:tc>
      </w:tr>
      <w:tr w:rsidR="00793C28" w:rsidTr="00780519">
        <w:trPr>
          <w:trHeight w:val="634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46,7</w:t>
            </w:r>
          </w:p>
        </w:tc>
      </w:tr>
      <w:tr w:rsidR="00793C28" w:rsidTr="00780519">
        <w:trPr>
          <w:trHeight w:val="293"/>
        </w:trPr>
        <w:tc>
          <w:tcPr>
            <w:tcW w:w="30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00.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46,7</w:t>
            </w:r>
          </w:p>
        </w:tc>
      </w:tr>
      <w:tr w:rsidR="00793C28" w:rsidTr="00780519">
        <w:trPr>
          <w:trHeight w:val="317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обеспечение функций контрольных органов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00.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21160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46,7</w:t>
            </w:r>
          </w:p>
        </w:tc>
      </w:tr>
      <w:tr w:rsidR="00793C28" w:rsidTr="00780519">
        <w:trPr>
          <w:trHeight w:val="170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00.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21160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46,7</w:t>
            </w:r>
          </w:p>
        </w:tc>
      </w:tr>
      <w:tr w:rsidR="00793C28" w:rsidTr="00780519">
        <w:trPr>
          <w:trHeight w:val="170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00.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21160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46,7</w:t>
            </w:r>
          </w:p>
        </w:tc>
      </w:tr>
      <w:tr w:rsidR="00793C28" w:rsidTr="00780519">
        <w:trPr>
          <w:trHeight w:val="454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231,9</w:t>
            </w:r>
          </w:p>
        </w:tc>
      </w:tr>
      <w:tr w:rsidR="00793C28" w:rsidTr="00780519">
        <w:trPr>
          <w:trHeight w:val="338"/>
        </w:trPr>
        <w:tc>
          <w:tcPr>
            <w:tcW w:w="30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00.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231,9</w:t>
            </w:r>
          </w:p>
        </w:tc>
      </w:tr>
      <w:tr w:rsidR="00793C28" w:rsidTr="00780519">
        <w:trPr>
          <w:trHeight w:val="1111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Расходы за счет средств областного бюджета на осуществление первичного воинского учета на территориях, где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отсутсвуют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военные комиссариаты в рамках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00.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220,3</w:t>
            </w:r>
          </w:p>
        </w:tc>
      </w:tr>
      <w:tr w:rsidR="00793C28" w:rsidTr="00780519">
        <w:trPr>
          <w:trHeight w:val="1066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органами,казёными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учреждениями,органами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00.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51180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220,3</w:t>
            </w:r>
          </w:p>
        </w:tc>
      </w:tr>
      <w:tr w:rsidR="00793C28" w:rsidTr="00780519">
        <w:trPr>
          <w:trHeight w:val="300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муниципальных)органов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00.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51180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220,3</w:t>
            </w:r>
          </w:p>
        </w:tc>
      </w:tr>
      <w:tr w:rsidR="00793C28" w:rsidTr="00780519">
        <w:trPr>
          <w:trHeight w:val="338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 нужд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00.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51180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11,6</w:t>
            </w:r>
          </w:p>
        </w:tc>
      </w:tr>
      <w:tr w:rsidR="00793C28" w:rsidTr="00780519">
        <w:trPr>
          <w:trHeight w:val="329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государственных(муниципальных)нужд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00.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51180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11,6</w:t>
            </w:r>
          </w:p>
        </w:tc>
      </w:tr>
      <w:tr w:rsidR="00793C28" w:rsidTr="00780519">
        <w:trPr>
          <w:trHeight w:val="192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4 752,8</w:t>
            </w:r>
          </w:p>
        </w:tc>
      </w:tr>
      <w:tr w:rsidR="00793C28" w:rsidTr="00780519">
        <w:trPr>
          <w:trHeight w:val="170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4 752,8</w:t>
            </w:r>
          </w:p>
        </w:tc>
      </w:tr>
      <w:tr w:rsidR="00793C28" w:rsidTr="00780519">
        <w:trPr>
          <w:trHeight w:val="895"/>
        </w:trPr>
        <w:tc>
          <w:tcPr>
            <w:tcW w:w="30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Новосибирской области "Развитие автомобильных дорог регионального, межмуниципального и местного значения в Новосибирской области" в 2015-2022 годах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2 795,1</w:t>
            </w:r>
          </w:p>
        </w:tc>
      </w:tr>
      <w:tr w:rsidR="00793C28" w:rsidTr="00780519">
        <w:trPr>
          <w:trHeight w:val="1298"/>
        </w:trPr>
        <w:tc>
          <w:tcPr>
            <w:tcW w:w="322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Основное мероприятие "Обеспечение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субсидий местным бюджетам на 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2 712,4</w:t>
            </w:r>
          </w:p>
        </w:tc>
      </w:tr>
      <w:tr w:rsidR="00793C28" w:rsidTr="00780519">
        <w:trPr>
          <w:trHeight w:val="806"/>
        </w:trPr>
        <w:tc>
          <w:tcPr>
            <w:tcW w:w="30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Реализация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 в 2015-2022 годах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70760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2 795,1</w:t>
            </w:r>
          </w:p>
        </w:tc>
      </w:tr>
      <w:tr w:rsidR="00793C28" w:rsidTr="00780519">
        <w:trPr>
          <w:trHeight w:val="288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 нужд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70760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2 795,1</w:t>
            </w:r>
          </w:p>
        </w:tc>
      </w:tr>
      <w:tr w:rsidR="00793C28" w:rsidTr="00780519">
        <w:trPr>
          <w:trHeight w:val="526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70760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2 795,1</w:t>
            </w:r>
          </w:p>
        </w:tc>
      </w:tr>
      <w:tr w:rsidR="00793C28" w:rsidTr="00780519">
        <w:trPr>
          <w:trHeight w:val="209"/>
        </w:trPr>
        <w:tc>
          <w:tcPr>
            <w:tcW w:w="30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1 957,7</w:t>
            </w:r>
          </w:p>
        </w:tc>
      </w:tr>
      <w:tr w:rsidR="00793C28" w:rsidTr="00780519">
        <w:trPr>
          <w:trHeight w:val="634"/>
        </w:trPr>
        <w:tc>
          <w:tcPr>
            <w:tcW w:w="30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Расходы на дорожную деятельность, связанную с автомобильными дорогами общего пользования местного значения в границах населенных пунктов поселений 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24140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1 957,7</w:t>
            </w:r>
          </w:p>
        </w:tc>
      </w:tr>
      <w:tr w:rsidR="00793C28" w:rsidTr="00780519">
        <w:trPr>
          <w:trHeight w:val="338"/>
        </w:trPr>
        <w:tc>
          <w:tcPr>
            <w:tcW w:w="30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 нужд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24140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1 957,7</w:t>
            </w:r>
          </w:p>
        </w:tc>
      </w:tr>
      <w:tr w:rsidR="00793C28" w:rsidTr="00780519">
        <w:trPr>
          <w:trHeight w:val="338"/>
        </w:trPr>
        <w:tc>
          <w:tcPr>
            <w:tcW w:w="30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государственных(муниципальных)нужд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24140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1 957,7</w:t>
            </w:r>
          </w:p>
        </w:tc>
      </w:tr>
      <w:tr w:rsidR="00793C28" w:rsidTr="00780519">
        <w:trPr>
          <w:trHeight w:val="190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1 936,6</w:t>
            </w:r>
          </w:p>
        </w:tc>
      </w:tr>
      <w:tr w:rsidR="00793C28" w:rsidTr="00780519">
        <w:trPr>
          <w:trHeight w:val="235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25,0</w:t>
            </w:r>
          </w:p>
        </w:tc>
      </w:tr>
      <w:tr w:rsidR="00793C28" w:rsidTr="00780519">
        <w:trPr>
          <w:trHeight w:val="242"/>
        </w:trPr>
        <w:tc>
          <w:tcPr>
            <w:tcW w:w="30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25,0</w:t>
            </w:r>
          </w:p>
        </w:tc>
      </w:tr>
      <w:tr w:rsidR="00793C28" w:rsidTr="00780519">
        <w:trPr>
          <w:trHeight w:val="526"/>
        </w:trPr>
        <w:tc>
          <w:tcPr>
            <w:tcW w:w="30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содержание муниципального жилищного фонда и выполнение иных полномочий органов местного самоуправления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25130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</w:tr>
      <w:tr w:rsidR="00793C28" w:rsidTr="00780519">
        <w:trPr>
          <w:trHeight w:val="557"/>
        </w:trPr>
        <w:tc>
          <w:tcPr>
            <w:tcW w:w="30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 нужд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25130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</w:tr>
      <w:tr w:rsidR="00793C28" w:rsidTr="00780519">
        <w:trPr>
          <w:trHeight w:val="374"/>
        </w:trPr>
        <w:tc>
          <w:tcPr>
            <w:tcW w:w="30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государственных(муниципальных)нужд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25130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</w:tr>
      <w:tr w:rsidR="00793C28" w:rsidTr="00780519">
        <w:trPr>
          <w:trHeight w:val="259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652,3</w:t>
            </w:r>
          </w:p>
        </w:tc>
      </w:tr>
      <w:tr w:rsidR="00793C28" w:rsidTr="00780519">
        <w:trPr>
          <w:trHeight w:val="535"/>
        </w:trPr>
        <w:tc>
          <w:tcPr>
            <w:tcW w:w="322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Новосибирской области ""Управление финансами в Новосибирской области"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108,0</w:t>
            </w:r>
          </w:p>
        </w:tc>
      </w:tr>
      <w:tr w:rsidR="00793C28" w:rsidTr="00780519">
        <w:trPr>
          <w:trHeight w:val="713"/>
        </w:trPr>
        <w:tc>
          <w:tcPr>
            <w:tcW w:w="322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70510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108,0</w:t>
            </w:r>
          </w:p>
        </w:tc>
      </w:tr>
      <w:tr w:rsidR="00793C28" w:rsidTr="00780519">
        <w:trPr>
          <w:trHeight w:val="346"/>
        </w:trPr>
        <w:tc>
          <w:tcPr>
            <w:tcW w:w="322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70510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108,0</w:t>
            </w:r>
          </w:p>
        </w:tc>
      </w:tr>
      <w:tr w:rsidR="00793C28" w:rsidTr="00780519">
        <w:trPr>
          <w:trHeight w:val="470"/>
        </w:trPr>
        <w:tc>
          <w:tcPr>
            <w:tcW w:w="322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70510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108,0</w:t>
            </w:r>
          </w:p>
        </w:tc>
      </w:tr>
      <w:tr w:rsidR="00793C28" w:rsidTr="00780519">
        <w:trPr>
          <w:trHeight w:val="338"/>
        </w:trPr>
        <w:tc>
          <w:tcPr>
            <w:tcW w:w="30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544,30</w:t>
            </w:r>
          </w:p>
        </w:tc>
      </w:tr>
      <w:tr w:rsidR="00793C28" w:rsidTr="00780519">
        <w:trPr>
          <w:trHeight w:val="386"/>
        </w:trPr>
        <w:tc>
          <w:tcPr>
            <w:tcW w:w="30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25140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460,3</w:t>
            </w:r>
          </w:p>
        </w:tc>
      </w:tr>
      <w:tr w:rsidR="00793C28" w:rsidTr="00780519">
        <w:trPr>
          <w:trHeight w:val="386"/>
        </w:trPr>
        <w:tc>
          <w:tcPr>
            <w:tcW w:w="30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 нужд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25140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460,3</w:t>
            </w:r>
          </w:p>
        </w:tc>
      </w:tr>
      <w:tr w:rsidR="00793C28" w:rsidTr="00780519">
        <w:trPr>
          <w:trHeight w:val="346"/>
        </w:trPr>
        <w:tc>
          <w:tcPr>
            <w:tcW w:w="30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государственных(муниципальных)нужд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25140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460,3</w:t>
            </w:r>
          </w:p>
        </w:tc>
      </w:tr>
      <w:tr w:rsidR="00793C28" w:rsidTr="00780519">
        <w:trPr>
          <w:trHeight w:val="396"/>
        </w:trPr>
        <w:tc>
          <w:tcPr>
            <w:tcW w:w="2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6" w:space="0" w:color="auto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25140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</w:t>
            </w:r>
          </w:p>
        </w:tc>
      </w:tr>
      <w:tr w:rsidR="00793C28" w:rsidTr="00780519">
        <w:trPr>
          <w:trHeight w:val="634"/>
        </w:trPr>
        <w:tc>
          <w:tcPr>
            <w:tcW w:w="3220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25140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</w:tr>
      <w:tr w:rsidR="00793C28" w:rsidTr="00780519">
        <w:trPr>
          <w:trHeight w:val="204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1 259,3</w:t>
            </w:r>
          </w:p>
        </w:tc>
      </w:tr>
      <w:tr w:rsidR="00793C28" w:rsidTr="00780519">
        <w:trPr>
          <w:trHeight w:val="182"/>
        </w:trPr>
        <w:tc>
          <w:tcPr>
            <w:tcW w:w="30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1 259,3</w:t>
            </w:r>
          </w:p>
        </w:tc>
      </w:tr>
      <w:tr w:rsidR="00793C28" w:rsidTr="00780519">
        <w:trPr>
          <w:trHeight w:val="192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25150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705,8</w:t>
            </w:r>
          </w:p>
        </w:tc>
      </w:tr>
      <w:tr w:rsidR="00793C28" w:rsidTr="00780519">
        <w:trPr>
          <w:trHeight w:val="338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 нужд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25150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705,8</w:t>
            </w:r>
          </w:p>
        </w:tc>
      </w:tr>
      <w:tr w:rsidR="00793C28" w:rsidTr="00780519">
        <w:trPr>
          <w:trHeight w:val="338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государственных(муниципальных)нужд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25150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705,8</w:t>
            </w:r>
          </w:p>
        </w:tc>
      </w:tr>
      <w:tr w:rsidR="00793C28" w:rsidTr="00780519">
        <w:trPr>
          <w:trHeight w:val="204"/>
        </w:trPr>
        <w:tc>
          <w:tcPr>
            <w:tcW w:w="30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25170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70,0</w:t>
            </w:r>
          </w:p>
        </w:tc>
      </w:tr>
      <w:tr w:rsidR="00793C28" w:rsidTr="00780519">
        <w:trPr>
          <w:trHeight w:val="338"/>
        </w:trPr>
        <w:tc>
          <w:tcPr>
            <w:tcW w:w="30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 нужд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25170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70,0</w:t>
            </w:r>
          </w:p>
        </w:tc>
      </w:tr>
      <w:tr w:rsidR="00793C28" w:rsidTr="00780519">
        <w:trPr>
          <w:trHeight w:val="338"/>
        </w:trPr>
        <w:tc>
          <w:tcPr>
            <w:tcW w:w="30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государственных(муниципальных)нужд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25170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70,0</w:t>
            </w:r>
          </w:p>
        </w:tc>
      </w:tr>
      <w:tr w:rsidR="00793C28" w:rsidTr="00780519">
        <w:trPr>
          <w:trHeight w:val="362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25180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483,5</w:t>
            </w:r>
          </w:p>
        </w:tc>
      </w:tr>
      <w:tr w:rsidR="00793C28" w:rsidTr="00780519">
        <w:trPr>
          <w:trHeight w:val="338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 нужд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25180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483,5</w:t>
            </w:r>
          </w:p>
        </w:tc>
      </w:tr>
      <w:tr w:rsidR="00793C28" w:rsidTr="00780519">
        <w:trPr>
          <w:trHeight w:val="338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государственных(муниципальных)нужд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25180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483,5</w:t>
            </w:r>
          </w:p>
        </w:tc>
      </w:tr>
      <w:tr w:rsidR="00793C28" w:rsidTr="00780519">
        <w:trPr>
          <w:trHeight w:val="192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793C28" w:rsidTr="00780519">
        <w:trPr>
          <w:trHeight w:val="238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793C28" w:rsidTr="00780519">
        <w:trPr>
          <w:trHeight w:val="317"/>
        </w:trPr>
        <w:tc>
          <w:tcPr>
            <w:tcW w:w="30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793C28" w:rsidTr="00780519">
        <w:trPr>
          <w:trHeight w:val="338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27170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793C28" w:rsidTr="00780519">
        <w:trPr>
          <w:trHeight w:val="338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 нужд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27170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793C28" w:rsidTr="00780519">
        <w:trPr>
          <w:trHeight w:val="338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государственных(муниципальных)нужд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27170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793C28" w:rsidTr="00780519">
        <w:trPr>
          <w:trHeight w:val="192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55,1</w:t>
            </w:r>
          </w:p>
        </w:tc>
      </w:tr>
      <w:tr w:rsidR="00793C28" w:rsidTr="00780519">
        <w:trPr>
          <w:trHeight w:val="170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55,1</w:t>
            </w:r>
          </w:p>
        </w:tc>
      </w:tr>
      <w:tr w:rsidR="00793C28" w:rsidTr="00780519">
        <w:trPr>
          <w:trHeight w:val="12"/>
        </w:trPr>
        <w:tc>
          <w:tcPr>
            <w:tcW w:w="2976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3C28" w:rsidTr="00780519">
        <w:trPr>
          <w:trHeight w:val="250"/>
        </w:trPr>
        <w:tc>
          <w:tcPr>
            <w:tcW w:w="30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55,1</w:t>
            </w:r>
          </w:p>
        </w:tc>
      </w:tr>
      <w:tr w:rsidR="00793C28" w:rsidTr="00780519">
        <w:trPr>
          <w:trHeight w:val="475"/>
        </w:trPr>
        <w:tc>
          <w:tcPr>
            <w:tcW w:w="30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27370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55,1</w:t>
            </w:r>
          </w:p>
        </w:tc>
      </w:tr>
      <w:tr w:rsidR="00793C28" w:rsidTr="00780519">
        <w:trPr>
          <w:trHeight w:val="338"/>
        </w:trPr>
        <w:tc>
          <w:tcPr>
            <w:tcW w:w="30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 нужд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27370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55,1</w:t>
            </w:r>
          </w:p>
        </w:tc>
      </w:tr>
      <w:tr w:rsidR="00793C28" w:rsidTr="00780519">
        <w:trPr>
          <w:trHeight w:val="338"/>
        </w:trPr>
        <w:tc>
          <w:tcPr>
            <w:tcW w:w="30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государственных(муниципальных)нужд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27370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55,1</w:t>
            </w:r>
          </w:p>
        </w:tc>
      </w:tr>
      <w:tr w:rsidR="00793C28" w:rsidTr="00780519">
        <w:trPr>
          <w:trHeight w:val="192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379,0</w:t>
            </w:r>
          </w:p>
        </w:tc>
      </w:tr>
      <w:tr w:rsidR="00793C28" w:rsidTr="00780519">
        <w:trPr>
          <w:trHeight w:val="192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379,0</w:t>
            </w:r>
          </w:p>
        </w:tc>
      </w:tr>
      <w:tr w:rsidR="00793C28" w:rsidTr="00780519">
        <w:trPr>
          <w:trHeight w:val="317"/>
        </w:trPr>
        <w:tc>
          <w:tcPr>
            <w:tcW w:w="30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379,0</w:t>
            </w:r>
          </w:p>
        </w:tc>
      </w:tr>
      <w:tr w:rsidR="00793C28" w:rsidTr="00780519">
        <w:trPr>
          <w:trHeight w:val="317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26010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379,0</w:t>
            </w:r>
          </w:p>
        </w:tc>
      </w:tr>
      <w:tr w:rsidR="00793C28" w:rsidTr="00780519">
        <w:trPr>
          <w:trHeight w:val="329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26010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379,0</w:t>
            </w:r>
          </w:p>
        </w:tc>
      </w:tr>
      <w:tr w:rsidR="00793C28" w:rsidTr="00780519">
        <w:trPr>
          <w:trHeight w:val="386"/>
        </w:trPr>
        <w:tc>
          <w:tcPr>
            <w:tcW w:w="30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26010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379,0</w:t>
            </w:r>
          </w:p>
        </w:tc>
      </w:tr>
      <w:tr w:rsidR="00793C28" w:rsidTr="00780519">
        <w:trPr>
          <w:trHeight w:val="182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33,0</w:t>
            </w:r>
          </w:p>
        </w:tc>
      </w:tr>
      <w:tr w:rsidR="00793C28" w:rsidTr="00780519">
        <w:trPr>
          <w:trHeight w:val="317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33,0</w:t>
            </w:r>
          </w:p>
        </w:tc>
      </w:tr>
      <w:tr w:rsidR="00793C28" w:rsidTr="00780519">
        <w:trPr>
          <w:trHeight w:val="317"/>
        </w:trPr>
        <w:tc>
          <w:tcPr>
            <w:tcW w:w="30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33,0</w:t>
            </w:r>
          </w:p>
        </w:tc>
      </w:tr>
      <w:tr w:rsidR="00793C28" w:rsidTr="00780519">
        <w:trPr>
          <w:trHeight w:val="305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Проведение мероприятий в сфере культуры, физической культуры и спорта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28010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33,0</w:t>
            </w:r>
          </w:p>
        </w:tc>
      </w:tr>
      <w:tr w:rsidR="00793C28" w:rsidTr="00780519">
        <w:trPr>
          <w:trHeight w:val="1020"/>
        </w:trPr>
        <w:tc>
          <w:tcPr>
            <w:tcW w:w="31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органами,казёными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учреждениями,органами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28010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</w:tr>
      <w:tr w:rsidR="00793C28" w:rsidTr="00780519">
        <w:trPr>
          <w:trHeight w:val="386"/>
        </w:trPr>
        <w:tc>
          <w:tcPr>
            <w:tcW w:w="31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28010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</w:tr>
      <w:tr w:rsidR="00793C28" w:rsidTr="00780519">
        <w:trPr>
          <w:trHeight w:val="338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 нужд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28010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</w:t>
            </w:r>
          </w:p>
        </w:tc>
      </w:tr>
      <w:tr w:rsidR="00793C28" w:rsidTr="00780519">
        <w:trPr>
          <w:trHeight w:val="338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государственных(муниципальных)нужд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28010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</w:t>
            </w:r>
          </w:p>
        </w:tc>
      </w:tr>
      <w:tr w:rsidR="00793C28" w:rsidTr="00780519">
        <w:trPr>
          <w:trHeight w:val="12"/>
        </w:trPr>
        <w:tc>
          <w:tcPr>
            <w:tcW w:w="30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93C28" w:rsidTr="00780519">
        <w:trPr>
          <w:trHeight w:val="329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МКУК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Половинский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КДЦ"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5 616,3</w:t>
            </w:r>
          </w:p>
        </w:tc>
      </w:tr>
      <w:tr w:rsidR="00793C28" w:rsidTr="00780519">
        <w:trPr>
          <w:trHeight w:val="293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5 616,3</w:t>
            </w:r>
          </w:p>
        </w:tc>
      </w:tr>
      <w:tr w:rsidR="00793C28" w:rsidTr="00780519">
        <w:trPr>
          <w:trHeight w:val="293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5 616,3</w:t>
            </w:r>
          </w:p>
        </w:tc>
      </w:tr>
      <w:tr w:rsidR="00793C28" w:rsidTr="00780519">
        <w:trPr>
          <w:trHeight w:val="480"/>
        </w:trPr>
        <w:tc>
          <w:tcPr>
            <w:tcW w:w="322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Новосибирской области ""Управление финансами в Новосибирской области"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56,9</w:t>
            </w:r>
          </w:p>
        </w:tc>
      </w:tr>
      <w:tr w:rsidR="00793C28" w:rsidTr="00780519">
        <w:trPr>
          <w:trHeight w:val="624"/>
        </w:trPr>
        <w:tc>
          <w:tcPr>
            <w:tcW w:w="322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70510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56,9</w:t>
            </w:r>
          </w:p>
        </w:tc>
      </w:tr>
      <w:tr w:rsidR="00793C28" w:rsidTr="00780519">
        <w:trPr>
          <w:trHeight w:val="624"/>
        </w:trPr>
        <w:tc>
          <w:tcPr>
            <w:tcW w:w="322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70510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56,9</w:t>
            </w:r>
          </w:p>
        </w:tc>
      </w:tr>
      <w:tr w:rsidR="00793C28" w:rsidTr="00780519">
        <w:trPr>
          <w:trHeight w:val="235"/>
        </w:trPr>
        <w:tc>
          <w:tcPr>
            <w:tcW w:w="322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70510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56,9</w:t>
            </w:r>
          </w:p>
        </w:tc>
      </w:tr>
      <w:tr w:rsidR="00793C28" w:rsidTr="00780519">
        <w:trPr>
          <w:trHeight w:val="487"/>
        </w:trPr>
        <w:tc>
          <w:tcPr>
            <w:tcW w:w="30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5 559,4</w:t>
            </w:r>
          </w:p>
        </w:tc>
      </w:tr>
      <w:tr w:rsidR="00793C28" w:rsidTr="00780519">
        <w:trPr>
          <w:trHeight w:val="454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на обеспечение деятельности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центров  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27330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5 559,4</w:t>
            </w:r>
          </w:p>
        </w:tc>
      </w:tr>
      <w:tr w:rsidR="00793C28" w:rsidTr="00780519">
        <w:trPr>
          <w:trHeight w:val="986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27330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3 735,4</w:t>
            </w:r>
          </w:p>
        </w:tc>
      </w:tr>
      <w:tr w:rsidR="00793C28" w:rsidTr="00780519">
        <w:trPr>
          <w:trHeight w:val="430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27330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3 735,4</w:t>
            </w:r>
          </w:p>
        </w:tc>
      </w:tr>
      <w:tr w:rsidR="00793C28" w:rsidTr="00780519">
        <w:trPr>
          <w:trHeight w:val="430"/>
        </w:trPr>
        <w:tc>
          <w:tcPr>
            <w:tcW w:w="30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 нужд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27330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1 809,0</w:t>
            </w:r>
          </w:p>
        </w:tc>
      </w:tr>
      <w:tr w:rsidR="00793C28" w:rsidTr="00780519">
        <w:trPr>
          <w:trHeight w:val="430"/>
        </w:trPr>
        <w:tc>
          <w:tcPr>
            <w:tcW w:w="30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государственных(муниципальных)нужд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27330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1 809,0</w:t>
            </w:r>
          </w:p>
        </w:tc>
      </w:tr>
      <w:tr w:rsidR="00793C28" w:rsidTr="00780519">
        <w:trPr>
          <w:trHeight w:val="350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27330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</w:t>
            </w:r>
          </w:p>
        </w:tc>
      </w:tr>
      <w:tr w:rsidR="00793C28" w:rsidTr="00780519">
        <w:trPr>
          <w:trHeight w:val="533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Уплата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иных обязательных платежей в бюджеты бюджетной системы Российской Федерации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27330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</w:t>
            </w:r>
          </w:p>
        </w:tc>
      </w:tr>
      <w:tr w:rsidR="00793C28" w:rsidTr="00780519">
        <w:trPr>
          <w:trHeight w:val="12"/>
        </w:trPr>
        <w:tc>
          <w:tcPr>
            <w:tcW w:w="2976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1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4 200,0</w:t>
            </w:r>
          </w:p>
        </w:tc>
      </w:tr>
      <w:tr w:rsidR="00793C28" w:rsidTr="00780519">
        <w:trPr>
          <w:trHeight w:val="204"/>
        </w:trPr>
        <w:tc>
          <w:tcPr>
            <w:tcW w:w="297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8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17 376,0</w:t>
            </w:r>
          </w:p>
        </w:tc>
      </w:tr>
    </w:tbl>
    <w:p w:rsidR="00793C28" w:rsidRDefault="00793C28">
      <w:r>
        <w:t>--------------------------------------------------------------------------------------------------------------------------------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001"/>
        <w:gridCol w:w="360"/>
        <w:gridCol w:w="297"/>
        <w:gridCol w:w="315"/>
        <w:gridCol w:w="540"/>
        <w:gridCol w:w="583"/>
        <w:gridCol w:w="583"/>
        <w:gridCol w:w="583"/>
        <w:gridCol w:w="1304"/>
      </w:tblGrid>
      <w:tr w:rsidR="00793C28" w:rsidTr="00793C28">
        <w:trPr>
          <w:trHeight w:val="235"/>
        </w:trPr>
        <w:tc>
          <w:tcPr>
            <w:tcW w:w="4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Приложение № 6</w:t>
            </w:r>
          </w:p>
        </w:tc>
        <w:tc>
          <w:tcPr>
            <w:tcW w:w="5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93C28" w:rsidTr="00793C28">
        <w:trPr>
          <w:trHeight w:val="1867"/>
        </w:trPr>
        <w:tc>
          <w:tcPr>
            <w:tcW w:w="4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 Решению сорок четвертой внеочередной сессии № 188 Совета депутатов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Половинского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сельсовета Краснозерского района Новосибирской области от 08.04.19  "О внесении изменений в решение сорок первой  сессии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Соовета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депутатов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Половинского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сельсовета от 25 декабря 2018 г № 124 " О  бюджете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Половинского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сельсовета Краснозерского района Новосибирской области на 2018 год и плановый период 2019 и 20120 годы" </w:t>
            </w:r>
            <w:proofErr w:type="gramEnd"/>
          </w:p>
        </w:tc>
      </w:tr>
      <w:tr w:rsidR="00793C28" w:rsidTr="00793C28">
        <w:trPr>
          <w:trHeight w:val="262"/>
        </w:trPr>
        <w:tc>
          <w:tcPr>
            <w:tcW w:w="4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"08" апреля 2019 г.</w:t>
            </w:r>
          </w:p>
        </w:tc>
      </w:tr>
      <w:tr w:rsidR="00793C28" w:rsidTr="00793C28">
        <w:trPr>
          <w:trHeight w:val="938"/>
        </w:trPr>
        <w:tc>
          <w:tcPr>
            <w:tcW w:w="400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2019 ГОД И ПЛАНОВЫЙ ПЕРИОД 2020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2021 ГОДОВ</w:t>
            </w:r>
          </w:p>
        </w:tc>
      </w:tr>
      <w:tr w:rsidR="00793C28" w:rsidTr="00793C28">
        <w:trPr>
          <w:trHeight w:val="787"/>
        </w:trPr>
        <w:tc>
          <w:tcPr>
            <w:tcW w:w="400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непрограммным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направлениям деятельности), группам и подгруппам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видов расходов классификации расходов бюджетов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на 2019 год</w:t>
            </w:r>
          </w:p>
        </w:tc>
      </w:tr>
      <w:tr w:rsidR="00793C28">
        <w:trPr>
          <w:trHeight w:val="250"/>
        </w:trPr>
        <w:tc>
          <w:tcPr>
            <w:tcW w:w="4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таблица 1</w:t>
            </w:r>
          </w:p>
        </w:tc>
      </w:tr>
      <w:tr w:rsidR="00793C28">
        <w:trPr>
          <w:trHeight w:val="221"/>
        </w:trPr>
        <w:tc>
          <w:tcPr>
            <w:tcW w:w="400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рублей</w:t>
            </w:r>
          </w:p>
        </w:tc>
      </w:tr>
      <w:tr w:rsidR="00793C28" w:rsidTr="00793C28">
        <w:trPr>
          <w:trHeight w:val="828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Наименование </w:t>
            </w:r>
          </w:p>
        </w:tc>
        <w:tc>
          <w:tcPr>
            <w:tcW w:w="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целевой статьи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вида расходов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раздела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подраздела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2019</w:t>
            </w:r>
          </w:p>
        </w:tc>
      </w:tr>
      <w:tr w:rsidR="00793C28">
        <w:trPr>
          <w:trHeight w:val="262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793C28" w:rsidTr="00793C28">
        <w:trPr>
          <w:trHeight w:val="530"/>
        </w:trPr>
        <w:tc>
          <w:tcPr>
            <w:tcW w:w="40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Половинского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сельсоветаКраснозерского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11 759,6</w:t>
            </w:r>
          </w:p>
        </w:tc>
      </w:tr>
      <w:tr w:rsidR="00793C28">
        <w:trPr>
          <w:trHeight w:val="662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Государственная программа Новосибирской области "Управление государственными финансами в Новосибирской области на 2014 - 2019 годы"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362,0</w:t>
            </w:r>
          </w:p>
        </w:tc>
      </w:tr>
      <w:tr w:rsidR="00793C28">
        <w:trPr>
          <w:trHeight w:val="847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 за счет средств областного бюджета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362,0</w:t>
            </w:r>
          </w:p>
        </w:tc>
      </w:tr>
      <w:tr w:rsidR="00793C28">
        <w:trPr>
          <w:trHeight w:val="1039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254,0</w:t>
            </w:r>
          </w:p>
        </w:tc>
      </w:tr>
      <w:tr w:rsidR="00793C28">
        <w:trPr>
          <w:trHeight w:val="662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муниципальных)органов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142,8</w:t>
            </w:r>
          </w:p>
        </w:tc>
      </w:tr>
      <w:tr w:rsidR="00793C28">
        <w:trPr>
          <w:trHeight w:val="396"/>
        </w:trPr>
        <w:tc>
          <w:tcPr>
            <w:tcW w:w="400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111,2</w:t>
            </w:r>
          </w:p>
        </w:tc>
      </w:tr>
      <w:tr w:rsidR="00793C28">
        <w:trPr>
          <w:trHeight w:val="396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Новосибирской области ""Управление финансами в Новосибирской области"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108,0</w:t>
            </w:r>
          </w:p>
        </w:tc>
      </w:tr>
      <w:tr w:rsidR="00793C28">
        <w:trPr>
          <w:trHeight w:val="396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108,0</w:t>
            </w:r>
          </w:p>
        </w:tc>
      </w:tr>
      <w:tr w:rsidR="00793C28">
        <w:trPr>
          <w:trHeight w:val="994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Новосибирской области "Развитие автомобильных дорог регионального, межмуниципального и местного значения в Новосибирской области" в 2015-2022 годах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2 795,1</w:t>
            </w:r>
          </w:p>
        </w:tc>
      </w:tr>
      <w:tr w:rsidR="00793C28">
        <w:trPr>
          <w:trHeight w:val="893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 Реализация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 в 2015-2022 годах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70760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2 795,1</w:t>
            </w:r>
          </w:p>
        </w:tc>
      </w:tr>
      <w:tr w:rsidR="00793C28">
        <w:trPr>
          <w:trHeight w:val="672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 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70760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2 795,1</w:t>
            </w:r>
          </w:p>
        </w:tc>
      </w:tr>
      <w:tr w:rsidR="00793C28">
        <w:trPr>
          <w:trHeight w:val="641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70760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2 795,1</w:t>
            </w:r>
          </w:p>
        </w:tc>
      </w:tr>
      <w:tr w:rsidR="00793C28">
        <w:trPr>
          <w:trHeight w:val="14"/>
        </w:trPr>
        <w:tc>
          <w:tcPr>
            <w:tcW w:w="40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3C28" w:rsidTr="00793C28">
        <w:trPr>
          <w:trHeight w:val="413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00.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8 602,5</w:t>
            </w:r>
          </w:p>
        </w:tc>
      </w:tr>
      <w:tr w:rsidR="00793C28">
        <w:trPr>
          <w:trHeight w:val="331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21020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597,3</w:t>
            </w:r>
          </w:p>
        </w:tc>
      </w:tr>
      <w:tr w:rsidR="00793C28">
        <w:trPr>
          <w:trHeight w:val="1214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органами,казёными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учреждениями,органами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21020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597,3</w:t>
            </w:r>
          </w:p>
        </w:tc>
      </w:tr>
      <w:tr w:rsidR="00793C28">
        <w:trPr>
          <w:trHeight w:val="482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муниципальных)органов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21020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597,3</w:t>
            </w:r>
          </w:p>
        </w:tc>
      </w:tr>
      <w:tr w:rsidR="00793C28">
        <w:trPr>
          <w:trHeight w:val="386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Расходы на выплаты по оплате труда работников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мунциипальных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органов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21040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2 739,3</w:t>
            </w:r>
          </w:p>
        </w:tc>
      </w:tr>
      <w:tr w:rsidR="00793C28">
        <w:trPr>
          <w:trHeight w:val="1094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органами,казёными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учреждениями,органами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21040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2 739,3</w:t>
            </w:r>
          </w:p>
        </w:tc>
      </w:tr>
      <w:tr w:rsidR="00793C28">
        <w:trPr>
          <w:trHeight w:val="413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муниципальных)органов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21040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2 739,3</w:t>
            </w:r>
          </w:p>
        </w:tc>
      </w:tr>
      <w:tr w:rsidR="00793C28">
        <w:trPr>
          <w:trHeight w:val="386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21140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724,0</w:t>
            </w:r>
          </w:p>
        </w:tc>
      </w:tr>
      <w:tr w:rsidR="00793C28">
        <w:trPr>
          <w:trHeight w:val="413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 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21140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716,0</w:t>
            </w:r>
          </w:p>
        </w:tc>
      </w:tr>
      <w:tr w:rsidR="00793C28">
        <w:trPr>
          <w:trHeight w:val="413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21140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716,0</w:t>
            </w:r>
          </w:p>
        </w:tc>
      </w:tr>
      <w:tr w:rsidR="00793C28">
        <w:trPr>
          <w:trHeight w:val="413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21140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8,0</w:t>
            </w:r>
          </w:p>
        </w:tc>
      </w:tr>
      <w:tr w:rsidR="00793C28">
        <w:trPr>
          <w:trHeight w:val="619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Уплата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иных обязательных платежей в бюджеты бюджетной системы Российской Федерации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21140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8,0</w:t>
            </w:r>
          </w:p>
        </w:tc>
      </w:tr>
      <w:tr w:rsidR="00793C28">
        <w:trPr>
          <w:trHeight w:val="386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обеспечение функций контрольных органов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21160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46,7</w:t>
            </w:r>
          </w:p>
        </w:tc>
      </w:tr>
      <w:tr w:rsidR="00793C28">
        <w:trPr>
          <w:trHeight w:val="317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21160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46,7</w:t>
            </w:r>
          </w:p>
        </w:tc>
      </w:tr>
      <w:tr w:rsidR="00793C28">
        <w:trPr>
          <w:trHeight w:val="221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21160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46,7</w:t>
            </w:r>
          </w:p>
        </w:tc>
      </w:tr>
      <w:tr w:rsidR="00793C28">
        <w:trPr>
          <w:trHeight w:val="672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Расходы на дорожную деятельность, связанную с автомобильными дорогами общего пользования местного значения в границах населенных пунктов поселений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24140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1 957,7</w:t>
            </w:r>
          </w:p>
        </w:tc>
      </w:tr>
      <w:tr w:rsidR="00793C28">
        <w:trPr>
          <w:trHeight w:val="413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 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24140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1 957,7</w:t>
            </w:r>
          </w:p>
        </w:tc>
      </w:tr>
      <w:tr w:rsidR="00793C28">
        <w:trPr>
          <w:trHeight w:val="427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24140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1 957,7</w:t>
            </w:r>
          </w:p>
        </w:tc>
      </w:tr>
      <w:tr w:rsidR="00793C28">
        <w:trPr>
          <w:trHeight w:val="619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содержание муниципального жилищного фонда и выполнение иных полномочий органов местного самоуправления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25130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</w:tr>
      <w:tr w:rsidR="00793C28">
        <w:trPr>
          <w:trHeight w:val="552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 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25130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</w:tr>
      <w:tr w:rsidR="00793C28">
        <w:trPr>
          <w:trHeight w:val="456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25130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</w:tr>
      <w:tr w:rsidR="00793C28">
        <w:trPr>
          <w:trHeight w:val="386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25140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544,3</w:t>
            </w:r>
          </w:p>
        </w:tc>
      </w:tr>
      <w:tr w:rsidR="00793C28">
        <w:trPr>
          <w:trHeight w:val="413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 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25140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460,3</w:t>
            </w:r>
          </w:p>
        </w:tc>
      </w:tr>
      <w:tr w:rsidR="00793C28">
        <w:trPr>
          <w:trHeight w:val="398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25140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460,3</w:t>
            </w:r>
          </w:p>
        </w:tc>
      </w:tr>
      <w:tr w:rsidR="00793C28">
        <w:trPr>
          <w:trHeight w:val="607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 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25140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84,0</w:t>
            </w:r>
          </w:p>
        </w:tc>
      </w:tr>
      <w:tr w:rsidR="00793C28">
        <w:trPr>
          <w:trHeight w:val="607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25140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84,0</w:t>
            </w:r>
          </w:p>
        </w:tc>
      </w:tr>
      <w:tr w:rsidR="00793C28">
        <w:trPr>
          <w:trHeight w:val="386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25150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705,8</w:t>
            </w:r>
          </w:p>
        </w:tc>
      </w:tr>
      <w:tr w:rsidR="00793C28">
        <w:trPr>
          <w:trHeight w:val="413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 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25150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705,8</w:t>
            </w:r>
          </w:p>
        </w:tc>
      </w:tr>
      <w:tr w:rsidR="00793C28">
        <w:trPr>
          <w:trHeight w:val="398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25150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705,8</w:t>
            </w:r>
          </w:p>
        </w:tc>
      </w:tr>
      <w:tr w:rsidR="00793C28">
        <w:trPr>
          <w:trHeight w:val="386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25170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70,0</w:t>
            </w:r>
          </w:p>
        </w:tc>
      </w:tr>
      <w:tr w:rsidR="00793C28">
        <w:trPr>
          <w:trHeight w:val="413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 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25170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70,0</w:t>
            </w:r>
          </w:p>
        </w:tc>
      </w:tr>
      <w:tr w:rsidR="00793C28">
        <w:trPr>
          <w:trHeight w:val="413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25170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70,0</w:t>
            </w:r>
          </w:p>
        </w:tc>
      </w:tr>
      <w:tr w:rsidR="00793C28">
        <w:trPr>
          <w:trHeight w:val="398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25180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483,5</w:t>
            </w:r>
          </w:p>
        </w:tc>
      </w:tr>
      <w:tr w:rsidR="00793C28">
        <w:trPr>
          <w:trHeight w:val="413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 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483,5</w:t>
            </w:r>
          </w:p>
        </w:tc>
      </w:tr>
      <w:tr w:rsidR="00793C28">
        <w:trPr>
          <w:trHeight w:val="413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483,5</w:t>
            </w:r>
          </w:p>
        </w:tc>
      </w:tr>
      <w:tr w:rsidR="00793C28">
        <w:trPr>
          <w:trHeight w:val="386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26010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379,0</w:t>
            </w:r>
          </w:p>
        </w:tc>
      </w:tr>
      <w:tr w:rsidR="00793C28">
        <w:trPr>
          <w:trHeight w:val="413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379,0</w:t>
            </w:r>
          </w:p>
        </w:tc>
      </w:tr>
      <w:tr w:rsidR="00793C28">
        <w:trPr>
          <w:trHeight w:val="413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379,0</w:t>
            </w:r>
          </w:p>
        </w:tc>
      </w:tr>
      <w:tr w:rsidR="00793C28">
        <w:trPr>
          <w:trHeight w:val="386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27170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793C28">
        <w:trPr>
          <w:trHeight w:val="413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 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27170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793C28">
        <w:trPr>
          <w:trHeight w:val="413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27170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793C28">
        <w:trPr>
          <w:trHeight w:val="386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27370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55,0</w:t>
            </w:r>
          </w:p>
        </w:tc>
      </w:tr>
      <w:tr w:rsidR="00793C28">
        <w:trPr>
          <w:trHeight w:val="413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 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27370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55,0</w:t>
            </w:r>
          </w:p>
        </w:tc>
      </w:tr>
      <w:tr w:rsidR="00793C28">
        <w:trPr>
          <w:trHeight w:val="413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27370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55,0</w:t>
            </w:r>
          </w:p>
        </w:tc>
      </w:tr>
      <w:tr w:rsidR="00793C28">
        <w:trPr>
          <w:trHeight w:val="386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Проведение мероприятий в сфере культуры, физической культуры и спорта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28010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33,0</w:t>
            </w:r>
          </w:p>
        </w:tc>
      </w:tr>
      <w:tr w:rsidR="00793C28">
        <w:trPr>
          <w:trHeight w:val="1298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органами,казёными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учреждениями,органами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</w:tr>
      <w:tr w:rsidR="00793C28">
        <w:trPr>
          <w:trHeight w:val="456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</w:tr>
      <w:tr w:rsidR="00793C28">
        <w:trPr>
          <w:trHeight w:val="413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 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</w:t>
            </w:r>
          </w:p>
        </w:tc>
      </w:tr>
      <w:tr w:rsidR="00793C28">
        <w:trPr>
          <w:trHeight w:val="497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</w:t>
            </w:r>
          </w:p>
        </w:tc>
      </w:tr>
      <w:tr w:rsidR="00793C28">
        <w:trPr>
          <w:trHeight w:val="1116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Расходы за счет средств областного бюджета на осуществление первичного воинского учета на территориях, где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отсутсвуют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военные комиссариаты в рамках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51180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231,9</w:t>
            </w:r>
          </w:p>
        </w:tc>
      </w:tr>
      <w:tr w:rsidR="00793C28">
        <w:trPr>
          <w:trHeight w:val="926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муниципальными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органами,казёными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учреждениями,органами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220,3</w:t>
            </w:r>
          </w:p>
        </w:tc>
      </w:tr>
      <w:tr w:rsidR="00793C28">
        <w:trPr>
          <w:trHeight w:val="617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муниципальных)органов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220,3</w:t>
            </w:r>
          </w:p>
        </w:tc>
      </w:tr>
      <w:tr w:rsidR="00793C28">
        <w:trPr>
          <w:trHeight w:val="485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 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11,6</w:t>
            </w:r>
          </w:p>
        </w:tc>
      </w:tr>
      <w:tr w:rsidR="00793C28">
        <w:trPr>
          <w:trHeight w:val="377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11,6</w:t>
            </w:r>
          </w:p>
        </w:tc>
      </w:tr>
      <w:tr w:rsidR="00793C28">
        <w:trPr>
          <w:trHeight w:val="276"/>
        </w:trPr>
        <w:tc>
          <w:tcPr>
            <w:tcW w:w="40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МКУК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Половинский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КДЦ"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5 616,4</w:t>
            </w:r>
          </w:p>
        </w:tc>
      </w:tr>
      <w:tr w:rsidR="00793C28">
        <w:trPr>
          <w:trHeight w:val="912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Государственная программа Новосибирской области "Управление государственными финансами в Новосибирской области на 2014 - 2019 годы"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56,9</w:t>
            </w:r>
          </w:p>
        </w:tc>
      </w:tr>
      <w:tr w:rsidR="00793C28">
        <w:trPr>
          <w:trHeight w:val="1255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 за счет средств областного бюджета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56,9</w:t>
            </w:r>
          </w:p>
        </w:tc>
      </w:tr>
      <w:tr w:rsidR="00793C28">
        <w:trPr>
          <w:trHeight w:val="1130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56,9</w:t>
            </w:r>
          </w:p>
        </w:tc>
      </w:tr>
      <w:tr w:rsidR="00793C28">
        <w:trPr>
          <w:trHeight w:val="432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56,9</w:t>
            </w:r>
          </w:p>
        </w:tc>
      </w:tr>
      <w:tr w:rsidR="00793C28">
        <w:trPr>
          <w:trHeight w:val="386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5 559,5</w:t>
            </w:r>
          </w:p>
        </w:tc>
      </w:tr>
      <w:tr w:rsidR="00793C28">
        <w:trPr>
          <w:trHeight w:val="482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Расходы на обеспечение деятельности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центров 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27330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5 559,5</w:t>
            </w:r>
          </w:p>
        </w:tc>
      </w:tr>
      <w:tr w:rsidR="00793C28">
        <w:trPr>
          <w:trHeight w:val="1034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27330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3 735,5</w:t>
            </w:r>
          </w:p>
        </w:tc>
      </w:tr>
      <w:tr w:rsidR="00793C28">
        <w:trPr>
          <w:trHeight w:val="413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27330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3 735,5</w:t>
            </w:r>
          </w:p>
        </w:tc>
      </w:tr>
      <w:tr w:rsidR="00793C28">
        <w:trPr>
          <w:trHeight w:val="413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 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27330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1 809,0</w:t>
            </w:r>
          </w:p>
        </w:tc>
      </w:tr>
      <w:tr w:rsidR="00793C28">
        <w:trPr>
          <w:trHeight w:val="413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государственных(муниципальных)нужд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27330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1 809,0</w:t>
            </w:r>
          </w:p>
        </w:tc>
      </w:tr>
      <w:tr w:rsidR="00793C28">
        <w:trPr>
          <w:trHeight w:val="413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27330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</w:t>
            </w:r>
          </w:p>
        </w:tc>
      </w:tr>
      <w:tr w:rsidR="00793C28">
        <w:trPr>
          <w:trHeight w:val="648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Уплата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иных обязательных платежей в бюджеты бюджетной системы Российской Федерации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27330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</w:t>
            </w:r>
          </w:p>
        </w:tc>
      </w:tr>
      <w:tr w:rsidR="00793C28">
        <w:trPr>
          <w:trHeight w:val="26"/>
        </w:trPr>
        <w:tc>
          <w:tcPr>
            <w:tcW w:w="4001" w:type="dxa"/>
            <w:tcBorders>
              <w:top w:val="single" w:sz="6" w:space="0" w:color="000000"/>
              <w:left w:val="single" w:sz="2" w:space="0" w:color="000000"/>
              <w:bottom w:val="single" w:sz="1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93C28">
        <w:trPr>
          <w:trHeight w:val="235"/>
        </w:trPr>
        <w:tc>
          <w:tcPr>
            <w:tcW w:w="4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17 376,0</w:t>
            </w:r>
          </w:p>
        </w:tc>
      </w:tr>
    </w:tbl>
    <w:p w:rsidR="00793C28" w:rsidRDefault="00793C28" w:rsidP="00793C28">
      <w:r>
        <w:t>--------------------------------------------------------------------------------------------------------------------------------</w:t>
      </w: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3255"/>
        <w:gridCol w:w="1147"/>
        <w:gridCol w:w="615"/>
        <w:gridCol w:w="869"/>
        <w:gridCol w:w="925"/>
        <w:gridCol w:w="180"/>
        <w:gridCol w:w="380"/>
        <w:gridCol w:w="460"/>
        <w:gridCol w:w="651"/>
        <w:gridCol w:w="933"/>
      </w:tblGrid>
      <w:tr w:rsidR="00793C28" w:rsidTr="00780519">
        <w:trPr>
          <w:trHeight w:val="185"/>
        </w:trPr>
        <w:tc>
          <w:tcPr>
            <w:tcW w:w="1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Приложение № 7</w:t>
            </w:r>
          </w:p>
        </w:tc>
        <w:tc>
          <w:tcPr>
            <w:tcW w:w="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93C28" w:rsidTr="00780519">
        <w:trPr>
          <w:trHeight w:val="1090"/>
        </w:trPr>
        <w:tc>
          <w:tcPr>
            <w:tcW w:w="1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74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3C28" w:rsidRDefault="00780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 Решению сорок четвертой внеочередной сессии № 188 Совета депутатов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Половинского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сельсовета Краснозерского района Новосибирской области от 08.04.19  "О внесении изменений в решение сорок первой  сессии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Соовета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депутатов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Половинского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сельсовета от 25 декабря 2018 г № 124 " О  бюджете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Половинского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сельсовета Краснозерского района Новосибирской области на 2018 год и плановый период 2019</w:t>
            </w:r>
          </w:p>
        </w:tc>
      </w:tr>
      <w:tr w:rsidR="00793C28" w:rsidTr="00780519">
        <w:trPr>
          <w:trHeight w:val="240"/>
        </w:trPr>
        <w:tc>
          <w:tcPr>
            <w:tcW w:w="1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" 08  "апреля 2019 г.</w:t>
            </w:r>
          </w:p>
        </w:tc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3C28" w:rsidTr="00793C28">
        <w:trPr>
          <w:trHeight w:val="883"/>
        </w:trPr>
        <w:tc>
          <w:tcPr>
            <w:tcW w:w="5000" w:type="pct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Ведомственная структура расходов бюджета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Половинского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сельсовета Краснозерского района Новосибирской области на 2019 год и плановый период 2020 и 2021 годов </w:t>
            </w:r>
          </w:p>
        </w:tc>
      </w:tr>
      <w:tr w:rsidR="00793C28" w:rsidTr="00780519">
        <w:trPr>
          <w:trHeight w:val="343"/>
        </w:trPr>
        <w:tc>
          <w:tcPr>
            <w:tcW w:w="1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93C28" w:rsidTr="00793C28">
        <w:trPr>
          <w:trHeight w:val="598"/>
        </w:trPr>
        <w:tc>
          <w:tcPr>
            <w:tcW w:w="5000" w:type="pct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Ведомственная структура расходов бюджета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Половинского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сельсовета Краснозерского района Новосибирской области на 2019 год </w:t>
            </w:r>
          </w:p>
        </w:tc>
      </w:tr>
      <w:tr w:rsidR="00793C28" w:rsidTr="00780519">
        <w:trPr>
          <w:trHeight w:val="206"/>
        </w:trPr>
        <w:tc>
          <w:tcPr>
            <w:tcW w:w="1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6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4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таблица 1</w:t>
            </w:r>
          </w:p>
        </w:tc>
      </w:tr>
      <w:tr w:rsidR="00793C28" w:rsidTr="00780519">
        <w:trPr>
          <w:trHeight w:val="173"/>
        </w:trPr>
        <w:tc>
          <w:tcPr>
            <w:tcW w:w="1729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609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46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49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96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тыс. рублей</w:t>
            </w:r>
          </w:p>
        </w:tc>
      </w:tr>
      <w:tr w:rsidR="00793C28" w:rsidTr="00780519">
        <w:trPr>
          <w:trHeight w:val="689"/>
        </w:trPr>
        <w:tc>
          <w:tcPr>
            <w:tcW w:w="1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Наименование 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распорядителя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раздела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подраздела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целевой статьи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93C28" w:rsidTr="00780519">
        <w:trPr>
          <w:trHeight w:val="276"/>
        </w:trPr>
        <w:tc>
          <w:tcPr>
            <w:tcW w:w="1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9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793C28" w:rsidTr="00780519">
        <w:trPr>
          <w:trHeight w:val="482"/>
        </w:trPr>
        <w:tc>
          <w:tcPr>
            <w:tcW w:w="23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Половинского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сельсоветаКраснозерского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11 759,7</w:t>
            </w:r>
          </w:p>
        </w:tc>
      </w:tr>
      <w:tr w:rsidR="00793C28" w:rsidTr="00780519">
        <w:trPr>
          <w:trHeight w:val="194"/>
        </w:trPr>
        <w:tc>
          <w:tcPr>
            <w:tcW w:w="1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4 361,3</w:t>
            </w:r>
          </w:p>
        </w:tc>
      </w:tr>
      <w:tr w:rsidR="00793C28" w:rsidTr="00780519">
        <w:trPr>
          <w:trHeight w:val="528"/>
        </w:trPr>
        <w:tc>
          <w:tcPr>
            <w:tcW w:w="1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740,1</w:t>
            </w:r>
          </w:p>
        </w:tc>
      </w:tr>
      <w:tr w:rsidR="00793C28" w:rsidTr="00780519">
        <w:trPr>
          <w:trHeight w:val="528"/>
        </w:trPr>
        <w:tc>
          <w:tcPr>
            <w:tcW w:w="266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Новосибирской области ""Управление финансами в Новосибирской области"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142,8</w:t>
            </w:r>
          </w:p>
        </w:tc>
      </w:tr>
      <w:tr w:rsidR="00793C28" w:rsidTr="00780519">
        <w:trPr>
          <w:trHeight w:val="826"/>
        </w:trPr>
        <w:tc>
          <w:tcPr>
            <w:tcW w:w="266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70510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142,8</w:t>
            </w:r>
          </w:p>
        </w:tc>
      </w:tr>
      <w:tr w:rsidR="00793C28" w:rsidTr="00780519">
        <w:trPr>
          <w:trHeight w:val="989"/>
        </w:trPr>
        <w:tc>
          <w:tcPr>
            <w:tcW w:w="266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70510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142,8</w:t>
            </w:r>
          </w:p>
        </w:tc>
      </w:tr>
      <w:tr w:rsidR="00793C28" w:rsidTr="00780519">
        <w:trPr>
          <w:trHeight w:val="355"/>
        </w:trPr>
        <w:tc>
          <w:tcPr>
            <w:tcW w:w="266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70510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142,8</w:t>
            </w:r>
          </w:p>
        </w:tc>
      </w:tr>
      <w:tr w:rsidR="00793C28" w:rsidTr="00780519">
        <w:trPr>
          <w:trHeight w:val="322"/>
        </w:trPr>
        <w:tc>
          <w:tcPr>
            <w:tcW w:w="23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00.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597,3</w:t>
            </w:r>
          </w:p>
        </w:tc>
      </w:tr>
      <w:tr w:rsidR="00793C28" w:rsidTr="00780519">
        <w:trPr>
          <w:trHeight w:val="185"/>
        </w:trPr>
        <w:tc>
          <w:tcPr>
            <w:tcW w:w="1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00.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21020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597,3</w:t>
            </w:r>
          </w:p>
        </w:tc>
      </w:tr>
      <w:tr w:rsidR="00793C28" w:rsidTr="00780519">
        <w:trPr>
          <w:trHeight w:val="1034"/>
        </w:trPr>
        <w:tc>
          <w:tcPr>
            <w:tcW w:w="1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00.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21020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597,3</w:t>
            </w:r>
          </w:p>
        </w:tc>
      </w:tr>
      <w:tr w:rsidR="00793C28" w:rsidTr="00780519">
        <w:trPr>
          <w:trHeight w:val="367"/>
        </w:trPr>
        <w:tc>
          <w:tcPr>
            <w:tcW w:w="1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00.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21020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597,3</w:t>
            </w:r>
          </w:p>
        </w:tc>
      </w:tr>
      <w:tr w:rsidR="00793C28" w:rsidTr="00780519">
        <w:trPr>
          <w:trHeight w:val="850"/>
        </w:trPr>
        <w:tc>
          <w:tcPr>
            <w:tcW w:w="1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3 574,5</w:t>
            </w:r>
          </w:p>
        </w:tc>
      </w:tr>
      <w:tr w:rsidR="00793C28" w:rsidTr="00780519">
        <w:trPr>
          <w:trHeight w:val="516"/>
        </w:trPr>
        <w:tc>
          <w:tcPr>
            <w:tcW w:w="266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Новосибирской области ""Управление финансами в Новосибирской области"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111,2</w:t>
            </w:r>
          </w:p>
        </w:tc>
      </w:tr>
      <w:tr w:rsidR="00793C28" w:rsidTr="00780519">
        <w:trPr>
          <w:trHeight w:val="850"/>
        </w:trPr>
        <w:tc>
          <w:tcPr>
            <w:tcW w:w="266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70510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111,2</w:t>
            </w:r>
          </w:p>
        </w:tc>
      </w:tr>
      <w:tr w:rsidR="00793C28" w:rsidTr="00780519">
        <w:trPr>
          <w:trHeight w:val="998"/>
        </w:trPr>
        <w:tc>
          <w:tcPr>
            <w:tcW w:w="266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70510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111,2</w:t>
            </w:r>
          </w:p>
        </w:tc>
      </w:tr>
      <w:tr w:rsidR="00793C28" w:rsidTr="00780519">
        <w:trPr>
          <w:trHeight w:val="355"/>
        </w:trPr>
        <w:tc>
          <w:tcPr>
            <w:tcW w:w="266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70510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111,2</w:t>
            </w:r>
          </w:p>
        </w:tc>
      </w:tr>
      <w:tr w:rsidR="00793C28" w:rsidTr="00780519">
        <w:trPr>
          <w:trHeight w:val="343"/>
        </w:trPr>
        <w:tc>
          <w:tcPr>
            <w:tcW w:w="23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00.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3 463,3</w:t>
            </w:r>
          </w:p>
        </w:tc>
      </w:tr>
      <w:tr w:rsidR="00793C28" w:rsidTr="00780519">
        <w:trPr>
          <w:trHeight w:val="367"/>
        </w:trPr>
        <w:tc>
          <w:tcPr>
            <w:tcW w:w="1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00.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21040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2 739,3</w:t>
            </w:r>
          </w:p>
        </w:tc>
      </w:tr>
      <w:tr w:rsidR="00793C28" w:rsidTr="00780519">
        <w:trPr>
          <w:trHeight w:val="1080"/>
        </w:trPr>
        <w:tc>
          <w:tcPr>
            <w:tcW w:w="1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00.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21040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2 739,3</w:t>
            </w:r>
          </w:p>
        </w:tc>
      </w:tr>
      <w:tr w:rsidR="00793C28" w:rsidTr="00780519">
        <w:trPr>
          <w:trHeight w:val="343"/>
        </w:trPr>
        <w:tc>
          <w:tcPr>
            <w:tcW w:w="1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муниципальных)органов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00.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21040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2 739,3</w:t>
            </w:r>
          </w:p>
        </w:tc>
      </w:tr>
      <w:tr w:rsidR="00793C28" w:rsidTr="00780519">
        <w:trPr>
          <w:trHeight w:val="322"/>
        </w:trPr>
        <w:tc>
          <w:tcPr>
            <w:tcW w:w="23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00.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21140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724,0</w:t>
            </w:r>
          </w:p>
        </w:tc>
      </w:tr>
      <w:tr w:rsidR="00793C28" w:rsidTr="00780519">
        <w:trPr>
          <w:trHeight w:val="516"/>
        </w:trPr>
        <w:tc>
          <w:tcPr>
            <w:tcW w:w="1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00.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21140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716,0</w:t>
            </w:r>
          </w:p>
        </w:tc>
      </w:tr>
      <w:tr w:rsidR="00793C28" w:rsidTr="00780519">
        <w:trPr>
          <w:trHeight w:val="516"/>
        </w:trPr>
        <w:tc>
          <w:tcPr>
            <w:tcW w:w="1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00.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21140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716,0</w:t>
            </w:r>
          </w:p>
        </w:tc>
      </w:tr>
      <w:tr w:rsidR="00793C28" w:rsidTr="00780519">
        <w:trPr>
          <w:trHeight w:val="343"/>
        </w:trPr>
        <w:tc>
          <w:tcPr>
            <w:tcW w:w="1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00.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21140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8,0</w:t>
            </w:r>
          </w:p>
        </w:tc>
      </w:tr>
      <w:tr w:rsidR="00793C28" w:rsidTr="00780519">
        <w:trPr>
          <w:trHeight w:val="343"/>
        </w:trPr>
        <w:tc>
          <w:tcPr>
            <w:tcW w:w="1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00.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21140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8,0</w:t>
            </w:r>
          </w:p>
        </w:tc>
      </w:tr>
      <w:tr w:rsidR="00793C28" w:rsidTr="00780519">
        <w:trPr>
          <w:trHeight w:val="677"/>
        </w:trPr>
        <w:tc>
          <w:tcPr>
            <w:tcW w:w="1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46,7</w:t>
            </w:r>
          </w:p>
        </w:tc>
      </w:tr>
      <w:tr w:rsidR="00793C28" w:rsidTr="00780519">
        <w:trPr>
          <w:trHeight w:val="391"/>
        </w:trPr>
        <w:tc>
          <w:tcPr>
            <w:tcW w:w="23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00.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46,7</w:t>
            </w:r>
          </w:p>
        </w:tc>
      </w:tr>
      <w:tr w:rsidR="00793C28" w:rsidTr="00780519">
        <w:trPr>
          <w:trHeight w:val="367"/>
        </w:trPr>
        <w:tc>
          <w:tcPr>
            <w:tcW w:w="1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выплаты по оплате труда работников контрольных органов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00.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21160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46,7</w:t>
            </w:r>
          </w:p>
        </w:tc>
      </w:tr>
      <w:tr w:rsidR="00793C28" w:rsidTr="00780519">
        <w:trPr>
          <w:trHeight w:val="264"/>
        </w:trPr>
        <w:tc>
          <w:tcPr>
            <w:tcW w:w="1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00.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21160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46,7</w:t>
            </w:r>
          </w:p>
        </w:tc>
      </w:tr>
      <w:tr w:rsidR="00793C28" w:rsidTr="00780519">
        <w:trPr>
          <w:trHeight w:val="218"/>
        </w:trPr>
        <w:tc>
          <w:tcPr>
            <w:tcW w:w="1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00.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21160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46,7</w:t>
            </w:r>
          </w:p>
        </w:tc>
      </w:tr>
      <w:tr w:rsidR="00793C28" w:rsidTr="00780519">
        <w:trPr>
          <w:trHeight w:val="252"/>
        </w:trPr>
        <w:tc>
          <w:tcPr>
            <w:tcW w:w="1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231,9</w:t>
            </w:r>
          </w:p>
        </w:tc>
      </w:tr>
      <w:tr w:rsidR="00793C28" w:rsidTr="00780519">
        <w:trPr>
          <w:trHeight w:val="358"/>
        </w:trPr>
        <w:tc>
          <w:tcPr>
            <w:tcW w:w="23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231,9</w:t>
            </w:r>
          </w:p>
        </w:tc>
      </w:tr>
      <w:tr w:rsidR="00793C28" w:rsidTr="00780519">
        <w:trPr>
          <w:trHeight w:val="420"/>
        </w:trPr>
        <w:tc>
          <w:tcPr>
            <w:tcW w:w="23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231,9</w:t>
            </w:r>
          </w:p>
        </w:tc>
      </w:tr>
      <w:tr w:rsidR="00793C28" w:rsidTr="00780519">
        <w:trPr>
          <w:trHeight w:val="516"/>
        </w:trPr>
        <w:tc>
          <w:tcPr>
            <w:tcW w:w="1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51180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231,9</w:t>
            </w:r>
          </w:p>
        </w:tc>
      </w:tr>
      <w:tr w:rsidR="00793C28" w:rsidTr="00780519">
        <w:trPr>
          <w:trHeight w:val="1090"/>
        </w:trPr>
        <w:tc>
          <w:tcPr>
            <w:tcW w:w="23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51180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220,3</w:t>
            </w:r>
          </w:p>
        </w:tc>
      </w:tr>
      <w:tr w:rsidR="00793C28" w:rsidTr="00780519">
        <w:trPr>
          <w:trHeight w:val="338"/>
        </w:trPr>
        <w:tc>
          <w:tcPr>
            <w:tcW w:w="23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51180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220,3</w:t>
            </w:r>
          </w:p>
        </w:tc>
      </w:tr>
      <w:tr w:rsidR="00793C28" w:rsidTr="00780519">
        <w:trPr>
          <w:trHeight w:val="550"/>
        </w:trPr>
        <w:tc>
          <w:tcPr>
            <w:tcW w:w="23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51180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11,6</w:t>
            </w:r>
          </w:p>
        </w:tc>
      </w:tr>
      <w:tr w:rsidR="00793C28" w:rsidTr="00780519">
        <w:trPr>
          <w:trHeight w:val="379"/>
        </w:trPr>
        <w:tc>
          <w:tcPr>
            <w:tcW w:w="23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51180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11,6</w:t>
            </w:r>
          </w:p>
        </w:tc>
      </w:tr>
      <w:tr w:rsidR="00793C28" w:rsidTr="00780519">
        <w:trPr>
          <w:trHeight w:val="194"/>
        </w:trPr>
        <w:tc>
          <w:tcPr>
            <w:tcW w:w="1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4 752,8</w:t>
            </w:r>
          </w:p>
        </w:tc>
      </w:tr>
      <w:tr w:rsidR="00793C28" w:rsidTr="00780519">
        <w:trPr>
          <w:trHeight w:val="173"/>
        </w:trPr>
        <w:tc>
          <w:tcPr>
            <w:tcW w:w="1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4 752,8</w:t>
            </w:r>
          </w:p>
        </w:tc>
      </w:tr>
      <w:tr w:rsidR="00793C28" w:rsidTr="00780519">
        <w:trPr>
          <w:trHeight w:val="12"/>
        </w:trPr>
        <w:tc>
          <w:tcPr>
            <w:tcW w:w="23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и услуг для государственных(муниципальных)нужд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61.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240</w:t>
            </w:r>
          </w:p>
        </w:tc>
      </w:tr>
      <w:tr w:rsidR="00793C28" w:rsidTr="00780519">
        <w:trPr>
          <w:trHeight w:val="862"/>
        </w:trPr>
        <w:tc>
          <w:tcPr>
            <w:tcW w:w="23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2 795,1</w:t>
            </w:r>
          </w:p>
        </w:tc>
      </w:tr>
      <w:tr w:rsidR="00793C28" w:rsidTr="00780519">
        <w:trPr>
          <w:trHeight w:val="1550"/>
        </w:trPr>
        <w:tc>
          <w:tcPr>
            <w:tcW w:w="26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 "Обеспечение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субсидий местным бюджетам на 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2 795,1</w:t>
            </w:r>
          </w:p>
        </w:tc>
      </w:tr>
      <w:tr w:rsidR="00793C28" w:rsidTr="00780519">
        <w:trPr>
          <w:trHeight w:val="895"/>
        </w:trPr>
        <w:tc>
          <w:tcPr>
            <w:tcW w:w="23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 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 "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70760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2 795,1</w:t>
            </w:r>
          </w:p>
        </w:tc>
      </w:tr>
      <w:tr w:rsidR="00793C28" w:rsidTr="00780519">
        <w:trPr>
          <w:trHeight w:val="586"/>
        </w:trPr>
        <w:tc>
          <w:tcPr>
            <w:tcW w:w="1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70760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2 795,1</w:t>
            </w:r>
          </w:p>
        </w:tc>
      </w:tr>
      <w:tr w:rsidR="00793C28" w:rsidTr="00780519">
        <w:trPr>
          <w:trHeight w:val="564"/>
        </w:trPr>
        <w:tc>
          <w:tcPr>
            <w:tcW w:w="1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70760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2 795,1</w:t>
            </w:r>
          </w:p>
        </w:tc>
      </w:tr>
      <w:tr w:rsidR="00793C28" w:rsidTr="00780519">
        <w:trPr>
          <w:trHeight w:val="413"/>
        </w:trPr>
        <w:tc>
          <w:tcPr>
            <w:tcW w:w="23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1 957,7</w:t>
            </w:r>
          </w:p>
        </w:tc>
      </w:tr>
      <w:tr w:rsidR="00793C28" w:rsidTr="00780519">
        <w:trPr>
          <w:trHeight w:val="677"/>
        </w:trPr>
        <w:tc>
          <w:tcPr>
            <w:tcW w:w="23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Расходы на дорожную деятельность, связанную с автомобильными дорогами общего пользования местного значения в границах населенных пунктов поселений 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24140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1 957,7</w:t>
            </w:r>
          </w:p>
        </w:tc>
      </w:tr>
      <w:tr w:rsidR="00793C28" w:rsidTr="00780519">
        <w:trPr>
          <w:trHeight w:val="516"/>
        </w:trPr>
        <w:tc>
          <w:tcPr>
            <w:tcW w:w="23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24140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1 957,7</w:t>
            </w:r>
          </w:p>
        </w:tc>
      </w:tr>
      <w:tr w:rsidR="00793C28" w:rsidTr="00780519">
        <w:trPr>
          <w:trHeight w:val="516"/>
        </w:trPr>
        <w:tc>
          <w:tcPr>
            <w:tcW w:w="23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24140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1 957,7</w:t>
            </w:r>
          </w:p>
        </w:tc>
      </w:tr>
      <w:tr w:rsidR="00793C28" w:rsidTr="00780519">
        <w:trPr>
          <w:trHeight w:val="367"/>
        </w:trPr>
        <w:tc>
          <w:tcPr>
            <w:tcW w:w="1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1 936,6</w:t>
            </w:r>
          </w:p>
        </w:tc>
      </w:tr>
      <w:tr w:rsidR="00793C28" w:rsidTr="00780519">
        <w:trPr>
          <w:trHeight w:val="12"/>
        </w:trPr>
        <w:tc>
          <w:tcPr>
            <w:tcW w:w="1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#ССЫЛКА!</w:t>
            </w:r>
          </w:p>
        </w:tc>
      </w:tr>
      <w:tr w:rsidR="00793C28" w:rsidTr="00780519">
        <w:trPr>
          <w:trHeight w:val="252"/>
        </w:trPr>
        <w:tc>
          <w:tcPr>
            <w:tcW w:w="1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</w:tr>
      <w:tr w:rsidR="00793C28" w:rsidTr="00780519">
        <w:trPr>
          <w:trHeight w:val="413"/>
        </w:trPr>
        <w:tc>
          <w:tcPr>
            <w:tcW w:w="23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</w:tr>
      <w:tr w:rsidR="00793C28" w:rsidTr="00780519">
        <w:trPr>
          <w:trHeight w:val="689"/>
        </w:trPr>
        <w:tc>
          <w:tcPr>
            <w:tcW w:w="23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содержание муниципального жилищного фонда и  выполнение иных полномочий органов местного самоуправления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25130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</w:tr>
      <w:tr w:rsidR="00793C28" w:rsidTr="00780519">
        <w:trPr>
          <w:trHeight w:val="12"/>
        </w:trPr>
        <w:tc>
          <w:tcPr>
            <w:tcW w:w="1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25130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93C28" w:rsidTr="00780519">
        <w:trPr>
          <w:trHeight w:val="425"/>
        </w:trPr>
        <w:tc>
          <w:tcPr>
            <w:tcW w:w="23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государственных(муниципальных) нужд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25130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</w:tr>
      <w:tr w:rsidR="00793C28" w:rsidTr="00780519">
        <w:trPr>
          <w:trHeight w:val="379"/>
        </w:trPr>
        <w:tc>
          <w:tcPr>
            <w:tcW w:w="23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25130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</w:tr>
      <w:tr w:rsidR="00793C28" w:rsidTr="00780519">
        <w:trPr>
          <w:trHeight w:val="230"/>
        </w:trPr>
        <w:tc>
          <w:tcPr>
            <w:tcW w:w="1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652,3</w:t>
            </w:r>
          </w:p>
        </w:tc>
      </w:tr>
      <w:tr w:rsidR="00793C28" w:rsidTr="00780519">
        <w:trPr>
          <w:trHeight w:val="528"/>
        </w:trPr>
        <w:tc>
          <w:tcPr>
            <w:tcW w:w="266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Новосибирской области ""Управление финансами в Новосибирской области"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108,00</w:t>
            </w:r>
          </w:p>
        </w:tc>
      </w:tr>
      <w:tr w:rsidR="00793C28" w:rsidTr="00780519">
        <w:trPr>
          <w:trHeight w:val="883"/>
        </w:trPr>
        <w:tc>
          <w:tcPr>
            <w:tcW w:w="266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70510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108,00</w:t>
            </w:r>
          </w:p>
        </w:tc>
      </w:tr>
      <w:tr w:rsidR="00793C28" w:rsidTr="00780519">
        <w:trPr>
          <w:trHeight w:val="538"/>
        </w:trPr>
        <w:tc>
          <w:tcPr>
            <w:tcW w:w="266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70510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108,00</w:t>
            </w:r>
          </w:p>
        </w:tc>
      </w:tr>
      <w:tr w:rsidR="00793C28" w:rsidTr="00780519">
        <w:trPr>
          <w:trHeight w:val="564"/>
        </w:trPr>
        <w:tc>
          <w:tcPr>
            <w:tcW w:w="266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70510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108,00</w:t>
            </w:r>
          </w:p>
        </w:tc>
      </w:tr>
      <w:tr w:rsidR="00793C28" w:rsidTr="00780519">
        <w:trPr>
          <w:trHeight w:val="355"/>
        </w:trPr>
        <w:tc>
          <w:tcPr>
            <w:tcW w:w="23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544,3</w:t>
            </w:r>
          </w:p>
        </w:tc>
      </w:tr>
      <w:tr w:rsidR="00793C28" w:rsidTr="00780519">
        <w:trPr>
          <w:trHeight w:val="528"/>
        </w:trPr>
        <w:tc>
          <w:tcPr>
            <w:tcW w:w="23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25140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460,3</w:t>
            </w:r>
          </w:p>
        </w:tc>
      </w:tr>
      <w:tr w:rsidR="00793C28" w:rsidTr="00780519">
        <w:trPr>
          <w:trHeight w:val="322"/>
        </w:trPr>
        <w:tc>
          <w:tcPr>
            <w:tcW w:w="23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25140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460,3</w:t>
            </w:r>
          </w:p>
        </w:tc>
      </w:tr>
      <w:tr w:rsidR="00793C28" w:rsidTr="00780519">
        <w:trPr>
          <w:trHeight w:val="322"/>
        </w:trPr>
        <w:tc>
          <w:tcPr>
            <w:tcW w:w="1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25140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84,0</w:t>
            </w:r>
          </w:p>
        </w:tc>
      </w:tr>
      <w:tr w:rsidR="00793C28" w:rsidTr="00780519">
        <w:trPr>
          <w:trHeight w:val="895"/>
        </w:trPr>
        <w:tc>
          <w:tcPr>
            <w:tcW w:w="266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25140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84,0</w:t>
            </w:r>
          </w:p>
        </w:tc>
      </w:tr>
      <w:tr w:rsidR="00793C28" w:rsidTr="00780519">
        <w:trPr>
          <w:trHeight w:val="206"/>
        </w:trPr>
        <w:tc>
          <w:tcPr>
            <w:tcW w:w="1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1 259,3</w:t>
            </w:r>
          </w:p>
        </w:tc>
      </w:tr>
      <w:tr w:rsidR="00793C28" w:rsidTr="00780519">
        <w:trPr>
          <w:trHeight w:val="379"/>
        </w:trPr>
        <w:tc>
          <w:tcPr>
            <w:tcW w:w="23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1 259,3</w:t>
            </w:r>
          </w:p>
        </w:tc>
      </w:tr>
      <w:tr w:rsidR="00793C28" w:rsidTr="00780519">
        <w:trPr>
          <w:trHeight w:val="194"/>
        </w:trPr>
        <w:tc>
          <w:tcPr>
            <w:tcW w:w="1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25150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705,8</w:t>
            </w:r>
          </w:p>
        </w:tc>
      </w:tr>
      <w:tr w:rsidR="00793C28" w:rsidTr="00780519">
        <w:trPr>
          <w:trHeight w:val="516"/>
        </w:trPr>
        <w:tc>
          <w:tcPr>
            <w:tcW w:w="1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25150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705,8</w:t>
            </w:r>
          </w:p>
        </w:tc>
      </w:tr>
      <w:tr w:rsidR="00793C28" w:rsidTr="00780519">
        <w:trPr>
          <w:trHeight w:val="331"/>
        </w:trPr>
        <w:tc>
          <w:tcPr>
            <w:tcW w:w="1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25150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705,8</w:t>
            </w:r>
          </w:p>
        </w:tc>
      </w:tr>
      <w:tr w:rsidR="00793C28" w:rsidTr="00780519">
        <w:trPr>
          <w:trHeight w:val="343"/>
        </w:trPr>
        <w:tc>
          <w:tcPr>
            <w:tcW w:w="23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25170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70,0</w:t>
            </w:r>
          </w:p>
        </w:tc>
      </w:tr>
      <w:tr w:rsidR="00793C28" w:rsidTr="00780519">
        <w:trPr>
          <w:trHeight w:val="516"/>
        </w:trPr>
        <w:tc>
          <w:tcPr>
            <w:tcW w:w="23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25170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70,0</w:t>
            </w:r>
          </w:p>
        </w:tc>
      </w:tr>
      <w:tr w:rsidR="00793C28" w:rsidTr="00780519">
        <w:trPr>
          <w:trHeight w:val="516"/>
        </w:trPr>
        <w:tc>
          <w:tcPr>
            <w:tcW w:w="23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25170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70,0</w:t>
            </w:r>
          </w:p>
        </w:tc>
      </w:tr>
      <w:tr w:rsidR="00793C28" w:rsidTr="00780519">
        <w:trPr>
          <w:trHeight w:val="367"/>
        </w:trPr>
        <w:tc>
          <w:tcPr>
            <w:tcW w:w="1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25180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483,5</w:t>
            </w:r>
          </w:p>
        </w:tc>
      </w:tr>
      <w:tr w:rsidR="00793C28" w:rsidTr="00780519">
        <w:trPr>
          <w:trHeight w:val="516"/>
        </w:trPr>
        <w:tc>
          <w:tcPr>
            <w:tcW w:w="1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25180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483,5</w:t>
            </w:r>
          </w:p>
        </w:tc>
      </w:tr>
      <w:tr w:rsidR="00793C28" w:rsidTr="00780519">
        <w:trPr>
          <w:trHeight w:val="516"/>
        </w:trPr>
        <w:tc>
          <w:tcPr>
            <w:tcW w:w="1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25180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483,5</w:t>
            </w:r>
          </w:p>
        </w:tc>
      </w:tr>
      <w:tr w:rsidR="00793C28" w:rsidTr="00780519">
        <w:trPr>
          <w:trHeight w:val="218"/>
        </w:trPr>
        <w:tc>
          <w:tcPr>
            <w:tcW w:w="1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793C28" w:rsidTr="00780519">
        <w:trPr>
          <w:trHeight w:val="240"/>
        </w:trPr>
        <w:tc>
          <w:tcPr>
            <w:tcW w:w="1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793C28" w:rsidTr="00780519">
        <w:trPr>
          <w:trHeight w:val="322"/>
        </w:trPr>
        <w:tc>
          <w:tcPr>
            <w:tcW w:w="23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793C28" w:rsidTr="00780519">
        <w:trPr>
          <w:trHeight w:val="218"/>
        </w:trPr>
        <w:tc>
          <w:tcPr>
            <w:tcW w:w="1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27170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793C28" w:rsidTr="00780519">
        <w:trPr>
          <w:trHeight w:val="516"/>
        </w:trPr>
        <w:tc>
          <w:tcPr>
            <w:tcW w:w="1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27170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793C28" w:rsidTr="00780519">
        <w:trPr>
          <w:trHeight w:val="516"/>
        </w:trPr>
        <w:tc>
          <w:tcPr>
            <w:tcW w:w="1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27170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793C28" w:rsidTr="00780519">
        <w:trPr>
          <w:trHeight w:val="194"/>
        </w:trPr>
        <w:tc>
          <w:tcPr>
            <w:tcW w:w="1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55,1</w:t>
            </w:r>
          </w:p>
        </w:tc>
      </w:tr>
      <w:tr w:rsidR="00793C28" w:rsidTr="00780519">
        <w:trPr>
          <w:trHeight w:val="206"/>
        </w:trPr>
        <w:tc>
          <w:tcPr>
            <w:tcW w:w="1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55,1</w:t>
            </w:r>
          </w:p>
        </w:tc>
      </w:tr>
      <w:tr w:rsidR="00793C28" w:rsidTr="00780519">
        <w:trPr>
          <w:trHeight w:val="12"/>
        </w:trPr>
        <w:tc>
          <w:tcPr>
            <w:tcW w:w="1729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3C28" w:rsidTr="00780519">
        <w:trPr>
          <w:trHeight w:val="252"/>
        </w:trPr>
        <w:tc>
          <w:tcPr>
            <w:tcW w:w="23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55,1</w:t>
            </w:r>
          </w:p>
        </w:tc>
      </w:tr>
      <w:tr w:rsidR="00793C28" w:rsidTr="00780519">
        <w:trPr>
          <w:trHeight w:val="550"/>
        </w:trPr>
        <w:tc>
          <w:tcPr>
            <w:tcW w:w="23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27370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55,1</w:t>
            </w:r>
          </w:p>
        </w:tc>
      </w:tr>
      <w:tr w:rsidR="00793C28" w:rsidTr="00780519">
        <w:trPr>
          <w:trHeight w:val="516"/>
        </w:trPr>
        <w:tc>
          <w:tcPr>
            <w:tcW w:w="23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27370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55,1</w:t>
            </w:r>
          </w:p>
        </w:tc>
      </w:tr>
      <w:tr w:rsidR="00793C28" w:rsidTr="00780519">
        <w:trPr>
          <w:trHeight w:val="516"/>
        </w:trPr>
        <w:tc>
          <w:tcPr>
            <w:tcW w:w="23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27370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55,1</w:t>
            </w:r>
          </w:p>
        </w:tc>
      </w:tr>
      <w:tr w:rsidR="00793C28" w:rsidTr="00780519">
        <w:trPr>
          <w:trHeight w:val="230"/>
        </w:trPr>
        <w:tc>
          <w:tcPr>
            <w:tcW w:w="1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379,0</w:t>
            </w:r>
          </w:p>
        </w:tc>
      </w:tr>
      <w:tr w:rsidR="00793C28" w:rsidTr="00780519">
        <w:trPr>
          <w:trHeight w:val="194"/>
        </w:trPr>
        <w:tc>
          <w:tcPr>
            <w:tcW w:w="1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379,0</w:t>
            </w:r>
          </w:p>
        </w:tc>
      </w:tr>
      <w:tr w:rsidR="00793C28" w:rsidTr="00780519">
        <w:trPr>
          <w:trHeight w:val="322"/>
        </w:trPr>
        <w:tc>
          <w:tcPr>
            <w:tcW w:w="23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379,0</w:t>
            </w:r>
          </w:p>
        </w:tc>
      </w:tr>
      <w:tr w:rsidR="00793C28" w:rsidTr="00780519">
        <w:trPr>
          <w:trHeight w:val="492"/>
        </w:trPr>
        <w:tc>
          <w:tcPr>
            <w:tcW w:w="1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26010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379,0</w:t>
            </w:r>
          </w:p>
        </w:tc>
      </w:tr>
      <w:tr w:rsidR="00793C28" w:rsidTr="00780519">
        <w:trPr>
          <w:trHeight w:val="331"/>
        </w:trPr>
        <w:tc>
          <w:tcPr>
            <w:tcW w:w="1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26010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379,0</w:t>
            </w:r>
          </w:p>
        </w:tc>
      </w:tr>
      <w:tr w:rsidR="00793C28" w:rsidTr="00780519">
        <w:trPr>
          <w:trHeight w:val="391"/>
        </w:trPr>
        <w:tc>
          <w:tcPr>
            <w:tcW w:w="23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26010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379,0</w:t>
            </w:r>
          </w:p>
        </w:tc>
      </w:tr>
      <w:tr w:rsidR="00793C28" w:rsidTr="00780519">
        <w:trPr>
          <w:trHeight w:val="185"/>
        </w:trPr>
        <w:tc>
          <w:tcPr>
            <w:tcW w:w="1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33,0</w:t>
            </w:r>
          </w:p>
        </w:tc>
      </w:tr>
      <w:tr w:rsidR="00793C28" w:rsidTr="00780519">
        <w:trPr>
          <w:trHeight w:val="322"/>
        </w:trPr>
        <w:tc>
          <w:tcPr>
            <w:tcW w:w="1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33,0</w:t>
            </w:r>
          </w:p>
        </w:tc>
      </w:tr>
      <w:tr w:rsidR="00793C28" w:rsidTr="00780519">
        <w:trPr>
          <w:trHeight w:val="322"/>
        </w:trPr>
        <w:tc>
          <w:tcPr>
            <w:tcW w:w="23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0.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33,0</w:t>
            </w:r>
          </w:p>
        </w:tc>
      </w:tr>
      <w:tr w:rsidR="00793C28" w:rsidTr="00780519">
        <w:trPr>
          <w:trHeight w:val="355"/>
        </w:trPr>
        <w:tc>
          <w:tcPr>
            <w:tcW w:w="1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Проведение мероприятий в сфере  физической культуры и спорта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28010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33,0</w:t>
            </w:r>
          </w:p>
        </w:tc>
      </w:tr>
      <w:tr w:rsidR="00793C28" w:rsidTr="00780519">
        <w:trPr>
          <w:trHeight w:val="1034"/>
        </w:trPr>
        <w:tc>
          <w:tcPr>
            <w:tcW w:w="266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28010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</w:tr>
      <w:tr w:rsidR="00793C28" w:rsidTr="00780519">
        <w:trPr>
          <w:trHeight w:val="391"/>
        </w:trPr>
        <w:tc>
          <w:tcPr>
            <w:tcW w:w="266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28010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</w:tr>
      <w:tr w:rsidR="00793C28" w:rsidTr="00780519">
        <w:trPr>
          <w:trHeight w:val="516"/>
        </w:trPr>
        <w:tc>
          <w:tcPr>
            <w:tcW w:w="1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28010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</w:t>
            </w:r>
          </w:p>
        </w:tc>
      </w:tr>
      <w:tr w:rsidR="00793C28" w:rsidTr="00780519">
        <w:trPr>
          <w:trHeight w:val="516"/>
        </w:trPr>
        <w:tc>
          <w:tcPr>
            <w:tcW w:w="1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28010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</w:t>
            </w:r>
          </w:p>
        </w:tc>
      </w:tr>
      <w:tr w:rsidR="00793C28" w:rsidTr="00780519">
        <w:trPr>
          <w:trHeight w:val="12"/>
        </w:trPr>
        <w:tc>
          <w:tcPr>
            <w:tcW w:w="23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93C28" w:rsidTr="00780519">
        <w:trPr>
          <w:trHeight w:val="331"/>
        </w:trPr>
        <w:tc>
          <w:tcPr>
            <w:tcW w:w="1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МКУК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Половинский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КДЦ"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5 616,3</w:t>
            </w:r>
          </w:p>
        </w:tc>
      </w:tr>
      <w:tr w:rsidR="00793C28" w:rsidTr="00780519">
        <w:trPr>
          <w:trHeight w:val="230"/>
        </w:trPr>
        <w:tc>
          <w:tcPr>
            <w:tcW w:w="1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5 616,3</w:t>
            </w:r>
          </w:p>
        </w:tc>
      </w:tr>
      <w:tr w:rsidR="00793C28" w:rsidTr="00780519">
        <w:trPr>
          <w:trHeight w:val="221"/>
        </w:trPr>
        <w:tc>
          <w:tcPr>
            <w:tcW w:w="1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5 616,3</w:t>
            </w:r>
          </w:p>
        </w:tc>
      </w:tr>
      <w:tr w:rsidR="00793C28" w:rsidTr="00780519">
        <w:trPr>
          <w:trHeight w:val="504"/>
        </w:trPr>
        <w:tc>
          <w:tcPr>
            <w:tcW w:w="1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Государственная программа Новосибирской области ""Управление финансами в Новосибирской области"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56,9</w:t>
            </w:r>
          </w:p>
        </w:tc>
      </w:tr>
      <w:tr w:rsidR="00793C28" w:rsidTr="00780519">
        <w:trPr>
          <w:trHeight w:val="907"/>
        </w:trPr>
        <w:tc>
          <w:tcPr>
            <w:tcW w:w="23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70510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56,9</w:t>
            </w:r>
          </w:p>
        </w:tc>
      </w:tr>
      <w:tr w:rsidR="00793C28" w:rsidTr="00780519">
        <w:trPr>
          <w:trHeight w:val="1039"/>
        </w:trPr>
        <w:tc>
          <w:tcPr>
            <w:tcW w:w="23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70510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56,9</w:t>
            </w:r>
          </w:p>
        </w:tc>
      </w:tr>
      <w:tr w:rsidR="00793C28" w:rsidTr="00780519">
        <w:trPr>
          <w:trHeight w:val="238"/>
        </w:trPr>
        <w:tc>
          <w:tcPr>
            <w:tcW w:w="23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70510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56,9</w:t>
            </w:r>
          </w:p>
        </w:tc>
      </w:tr>
      <w:tr w:rsidR="00793C28" w:rsidTr="00780519">
        <w:trPr>
          <w:trHeight w:val="230"/>
        </w:trPr>
        <w:tc>
          <w:tcPr>
            <w:tcW w:w="23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5 559,4</w:t>
            </w:r>
          </w:p>
        </w:tc>
      </w:tr>
      <w:tr w:rsidR="00793C28" w:rsidTr="00780519">
        <w:trPr>
          <w:trHeight w:val="358"/>
        </w:trPr>
        <w:tc>
          <w:tcPr>
            <w:tcW w:w="1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Расходы на обеспечение деятельности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центров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98.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27330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5 559,4</w:t>
            </w:r>
          </w:p>
        </w:tc>
      </w:tr>
      <w:tr w:rsidR="00793C28" w:rsidTr="00780519">
        <w:trPr>
          <w:trHeight w:val="854"/>
        </w:trPr>
        <w:tc>
          <w:tcPr>
            <w:tcW w:w="1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27330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3 735,5</w:t>
            </w:r>
          </w:p>
        </w:tc>
      </w:tr>
      <w:tr w:rsidR="00793C28" w:rsidTr="00780519">
        <w:trPr>
          <w:trHeight w:val="437"/>
        </w:trPr>
        <w:tc>
          <w:tcPr>
            <w:tcW w:w="1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27330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3 735,5</w:t>
            </w:r>
          </w:p>
        </w:tc>
      </w:tr>
      <w:tr w:rsidR="00793C28" w:rsidTr="00780519">
        <w:trPr>
          <w:trHeight w:val="619"/>
        </w:trPr>
        <w:tc>
          <w:tcPr>
            <w:tcW w:w="23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27330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1 809,0</w:t>
            </w:r>
          </w:p>
        </w:tc>
      </w:tr>
      <w:tr w:rsidR="00793C28" w:rsidTr="00780519">
        <w:trPr>
          <w:trHeight w:val="550"/>
        </w:trPr>
        <w:tc>
          <w:tcPr>
            <w:tcW w:w="23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27330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1 809,0</w:t>
            </w:r>
          </w:p>
        </w:tc>
      </w:tr>
      <w:tr w:rsidR="00793C28" w:rsidTr="00780519">
        <w:trPr>
          <w:trHeight w:val="355"/>
        </w:trPr>
        <w:tc>
          <w:tcPr>
            <w:tcW w:w="1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27330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</w:t>
            </w:r>
          </w:p>
        </w:tc>
      </w:tr>
      <w:tr w:rsidR="00793C28" w:rsidTr="00780519">
        <w:trPr>
          <w:trHeight w:val="322"/>
        </w:trPr>
        <w:tc>
          <w:tcPr>
            <w:tcW w:w="1729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27330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</w:t>
            </w:r>
          </w:p>
        </w:tc>
      </w:tr>
      <w:tr w:rsidR="00793C28" w:rsidTr="00780519">
        <w:trPr>
          <w:trHeight w:val="206"/>
        </w:trPr>
        <w:tc>
          <w:tcPr>
            <w:tcW w:w="172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609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793C28" w:rsidRDefault="00793C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17 376,0</w:t>
            </w:r>
          </w:p>
        </w:tc>
      </w:tr>
    </w:tbl>
    <w:p w:rsidR="009661A2" w:rsidRDefault="00780519" w:rsidP="00793C28">
      <w:r>
        <w:t>-----------------------------------------------------------------------------------------------------------------------------------</w:t>
      </w:r>
    </w:p>
    <w:p w:rsidR="009661A2" w:rsidRPr="0011735D" w:rsidRDefault="009661A2" w:rsidP="009661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735D">
        <w:rPr>
          <w:rFonts w:ascii="Times New Roman" w:hAnsi="Times New Roman"/>
          <w:sz w:val="28"/>
          <w:szCs w:val="28"/>
        </w:rPr>
        <w:t>СОВЕТ ДЕПУТАТОВ ПОЛОВИНСКОГО СЕЛЬСОВЕТА КРАСНОЗЕРСКОГО РАЙОНА НОВОСИБИРСКОЙ ОБЛАСТИ</w:t>
      </w:r>
    </w:p>
    <w:p w:rsidR="009661A2" w:rsidRPr="0011735D" w:rsidRDefault="009661A2" w:rsidP="009661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735D">
        <w:rPr>
          <w:rFonts w:ascii="Times New Roman" w:hAnsi="Times New Roman"/>
          <w:sz w:val="28"/>
          <w:szCs w:val="28"/>
        </w:rPr>
        <w:t xml:space="preserve">(пятого созыва)  </w:t>
      </w:r>
    </w:p>
    <w:p w:rsidR="009661A2" w:rsidRPr="0011735D" w:rsidRDefault="009661A2" w:rsidP="009661A2">
      <w:pPr>
        <w:pStyle w:val="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61A2" w:rsidRPr="0011735D" w:rsidRDefault="009661A2" w:rsidP="009661A2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5D">
        <w:rPr>
          <w:rFonts w:ascii="Times New Roman" w:hAnsi="Times New Roman" w:cs="Times New Roman"/>
          <w:sz w:val="28"/>
          <w:szCs w:val="28"/>
        </w:rPr>
        <w:t>РЕШЕНИЕ</w:t>
      </w:r>
    </w:p>
    <w:p w:rsidR="009661A2" w:rsidRPr="0011735D" w:rsidRDefault="009661A2" w:rsidP="009661A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11735D">
        <w:rPr>
          <w:rFonts w:ascii="Times New Roman" w:hAnsi="Times New Roman" w:cs="Times New Roman"/>
          <w:sz w:val="28"/>
          <w:szCs w:val="28"/>
        </w:rPr>
        <w:t>Сорок четвертой внеочередной сессии</w:t>
      </w:r>
    </w:p>
    <w:p w:rsidR="009661A2" w:rsidRPr="0011735D" w:rsidRDefault="009661A2" w:rsidP="009661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61A2" w:rsidRPr="0011735D" w:rsidRDefault="009661A2" w:rsidP="009661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61A2" w:rsidRPr="0011735D" w:rsidRDefault="009661A2" w:rsidP="009661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735D">
        <w:rPr>
          <w:rFonts w:ascii="Times New Roman" w:hAnsi="Times New Roman"/>
          <w:sz w:val="28"/>
          <w:szCs w:val="28"/>
        </w:rPr>
        <w:t>От 08.04.2019                    с. Половинное                                                       №190</w:t>
      </w:r>
    </w:p>
    <w:p w:rsidR="009661A2" w:rsidRPr="0011735D" w:rsidRDefault="009661A2" w:rsidP="009661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61A2" w:rsidRPr="0011735D" w:rsidRDefault="009661A2" w:rsidP="009661A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173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35D">
        <w:rPr>
          <w:rFonts w:ascii="Times New Roman" w:hAnsi="Times New Roman"/>
          <w:sz w:val="28"/>
          <w:szCs w:val="28"/>
        </w:rPr>
        <w:t>Овнесении</w:t>
      </w:r>
      <w:proofErr w:type="spellEnd"/>
      <w:r w:rsidRPr="0011735D">
        <w:rPr>
          <w:rFonts w:ascii="Times New Roman" w:hAnsi="Times New Roman"/>
          <w:sz w:val="28"/>
          <w:szCs w:val="28"/>
        </w:rPr>
        <w:t xml:space="preserve"> изменений в решение Совета депутатов </w:t>
      </w:r>
      <w:proofErr w:type="spellStart"/>
      <w:r w:rsidRPr="0011735D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11735D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от 07.04.2017 №90 "О принятии Правил благоустройства, соблюдения чистоты и порядка на территории </w:t>
      </w:r>
      <w:proofErr w:type="spellStart"/>
      <w:r w:rsidRPr="0011735D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11735D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области" </w:t>
      </w:r>
    </w:p>
    <w:p w:rsidR="009661A2" w:rsidRPr="0011735D" w:rsidRDefault="009661A2" w:rsidP="009661A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661A2" w:rsidRPr="0011735D" w:rsidRDefault="009661A2" w:rsidP="009661A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661A2" w:rsidRPr="0011735D" w:rsidRDefault="009661A2" w:rsidP="009661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735D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Совет депутатов </w:t>
      </w:r>
      <w:proofErr w:type="spellStart"/>
      <w:r w:rsidRPr="0011735D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11735D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РЕШИЛ:</w:t>
      </w:r>
    </w:p>
    <w:p w:rsidR="009661A2" w:rsidRPr="0011735D" w:rsidRDefault="009661A2" w:rsidP="009661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661A2" w:rsidRPr="0011735D" w:rsidRDefault="009661A2" w:rsidP="009661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735D">
        <w:rPr>
          <w:rFonts w:ascii="Times New Roman" w:hAnsi="Times New Roman"/>
          <w:sz w:val="28"/>
          <w:szCs w:val="28"/>
        </w:rPr>
        <w:t xml:space="preserve">1. Принять  решение  о внесении изменений  в решение Совета депутатов </w:t>
      </w:r>
      <w:proofErr w:type="spellStart"/>
      <w:r w:rsidRPr="0011735D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11735D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от 07.04.2017 №90 "О принятии Правил благоустройства, соблюдения чистоты и порядка на территории </w:t>
      </w:r>
      <w:proofErr w:type="spellStart"/>
      <w:r w:rsidRPr="0011735D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11735D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области":</w:t>
      </w:r>
    </w:p>
    <w:p w:rsidR="009661A2" w:rsidRPr="0011735D" w:rsidRDefault="009661A2" w:rsidP="009661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735D">
        <w:rPr>
          <w:rFonts w:ascii="Times New Roman" w:hAnsi="Times New Roman"/>
          <w:sz w:val="28"/>
          <w:szCs w:val="28"/>
        </w:rPr>
        <w:t xml:space="preserve">1.1. Пункт 1.1. раздела </w:t>
      </w:r>
      <w:proofErr w:type="gramStart"/>
      <w:r w:rsidRPr="0011735D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11735D">
        <w:rPr>
          <w:rFonts w:ascii="Times New Roman" w:hAnsi="Times New Roman"/>
          <w:sz w:val="28"/>
          <w:szCs w:val="28"/>
        </w:rPr>
        <w:t xml:space="preserve">изложить в следующей редакции: 1.1. </w:t>
      </w:r>
      <w:r w:rsidRPr="0011735D">
        <w:rPr>
          <w:rFonts w:ascii="Times New Roman" w:eastAsia="Times New Roman" w:hAnsi="Times New Roman"/>
          <w:sz w:val="28"/>
          <w:szCs w:val="28"/>
        </w:rPr>
        <w:t xml:space="preserve">Правила благоустройства, соблюдения чистоты и порядка на территории </w:t>
      </w:r>
      <w:proofErr w:type="spellStart"/>
      <w:r w:rsidRPr="0011735D">
        <w:rPr>
          <w:rFonts w:ascii="Times New Roman" w:eastAsia="Times New Roman" w:hAnsi="Times New Roman"/>
          <w:sz w:val="28"/>
          <w:szCs w:val="28"/>
        </w:rPr>
        <w:t>Половинского</w:t>
      </w:r>
      <w:proofErr w:type="spellEnd"/>
      <w:r w:rsidRPr="0011735D">
        <w:rPr>
          <w:rFonts w:ascii="Times New Roman" w:eastAsia="Times New Roman" w:hAnsi="Times New Roman"/>
          <w:sz w:val="28"/>
          <w:szCs w:val="28"/>
        </w:rPr>
        <w:t xml:space="preserve">  сельсовета Краснозерского района Новосибирской области (далее по тексту – Правила) в соответствии с действующим законодательством устанавливают порядок организации благоустройства и озеленения территории населенных пунктов </w:t>
      </w:r>
      <w:proofErr w:type="spellStart"/>
      <w:r w:rsidRPr="0011735D">
        <w:rPr>
          <w:rFonts w:ascii="Times New Roman" w:eastAsia="Times New Roman" w:hAnsi="Times New Roman"/>
          <w:sz w:val="28"/>
          <w:szCs w:val="28"/>
        </w:rPr>
        <w:t>Половинского</w:t>
      </w:r>
      <w:proofErr w:type="spellEnd"/>
      <w:r w:rsidRPr="0011735D">
        <w:rPr>
          <w:rFonts w:ascii="Times New Roman" w:eastAsia="Times New Roman" w:hAnsi="Times New Roman"/>
          <w:sz w:val="28"/>
          <w:szCs w:val="28"/>
        </w:rPr>
        <w:t xml:space="preserve">  сельсовета Краснозерского района Новосибирской области.</w:t>
      </w:r>
      <w:r w:rsidRPr="0011735D">
        <w:rPr>
          <w:rFonts w:ascii="Times New Roman" w:hAnsi="Times New Roman"/>
          <w:sz w:val="28"/>
          <w:szCs w:val="28"/>
        </w:rPr>
        <w:t> </w:t>
      </w:r>
    </w:p>
    <w:p w:rsidR="009661A2" w:rsidRPr="0011735D" w:rsidRDefault="009661A2" w:rsidP="009661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735D">
        <w:rPr>
          <w:rFonts w:ascii="Times New Roman" w:hAnsi="Times New Roman"/>
          <w:sz w:val="28"/>
          <w:szCs w:val="28"/>
        </w:rPr>
        <w:t xml:space="preserve">1.2. Пункт 15 раздела </w:t>
      </w:r>
      <w:r w:rsidRPr="0011735D">
        <w:rPr>
          <w:rFonts w:ascii="Times New Roman" w:hAnsi="Times New Roman"/>
          <w:sz w:val="28"/>
          <w:szCs w:val="28"/>
          <w:lang w:val="en-US"/>
        </w:rPr>
        <w:t>IV</w:t>
      </w:r>
      <w:r w:rsidRPr="0011735D">
        <w:rPr>
          <w:rFonts w:ascii="Times New Roman" w:hAnsi="Times New Roman"/>
          <w:sz w:val="28"/>
          <w:szCs w:val="28"/>
        </w:rPr>
        <w:t xml:space="preserve"> – исключить. </w:t>
      </w:r>
    </w:p>
    <w:p w:rsidR="009661A2" w:rsidRPr="0011735D" w:rsidRDefault="009661A2" w:rsidP="009661A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11735D">
        <w:rPr>
          <w:rFonts w:ascii="Times New Roman" w:hAnsi="Times New Roman"/>
          <w:bCs/>
          <w:sz w:val="28"/>
          <w:szCs w:val="28"/>
        </w:rPr>
        <w:t xml:space="preserve">2. Опубликовать настоящее решение в периодическом печатном издании "Бюллетень органов местного </w:t>
      </w:r>
      <w:proofErr w:type="spellStart"/>
      <w:r w:rsidRPr="0011735D">
        <w:rPr>
          <w:rFonts w:ascii="Times New Roman" w:hAnsi="Times New Roman"/>
          <w:bCs/>
          <w:sz w:val="28"/>
          <w:szCs w:val="28"/>
        </w:rPr>
        <w:t>самоуправленияПоловинского</w:t>
      </w:r>
      <w:proofErr w:type="spellEnd"/>
      <w:r w:rsidRPr="0011735D">
        <w:rPr>
          <w:rFonts w:ascii="Times New Roman" w:hAnsi="Times New Roman"/>
          <w:bCs/>
          <w:sz w:val="28"/>
          <w:szCs w:val="28"/>
        </w:rPr>
        <w:t xml:space="preserve"> сельсовета" и на официальном сайте администрации </w:t>
      </w:r>
      <w:proofErr w:type="spellStart"/>
      <w:r w:rsidRPr="0011735D">
        <w:rPr>
          <w:rFonts w:ascii="Times New Roman" w:hAnsi="Times New Roman"/>
          <w:bCs/>
          <w:sz w:val="28"/>
          <w:szCs w:val="28"/>
        </w:rPr>
        <w:t>Половинского</w:t>
      </w:r>
      <w:proofErr w:type="spellEnd"/>
      <w:r w:rsidRPr="0011735D">
        <w:rPr>
          <w:rFonts w:ascii="Times New Roman" w:hAnsi="Times New Roman"/>
          <w:bCs/>
          <w:sz w:val="28"/>
          <w:szCs w:val="28"/>
        </w:rPr>
        <w:t xml:space="preserve"> сельсовета Краснозерского района Новосибирской области.</w:t>
      </w:r>
    </w:p>
    <w:p w:rsidR="009661A2" w:rsidRPr="0011735D" w:rsidRDefault="009661A2" w:rsidP="009661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1A2" w:rsidRPr="0011735D" w:rsidRDefault="009661A2" w:rsidP="009661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1A2" w:rsidRPr="0011735D" w:rsidRDefault="009661A2" w:rsidP="009661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1A2" w:rsidRPr="0011735D" w:rsidRDefault="009661A2" w:rsidP="009661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1A2" w:rsidRPr="0011735D" w:rsidRDefault="009661A2" w:rsidP="009661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35D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Глава </w:t>
      </w:r>
      <w:proofErr w:type="spellStart"/>
      <w:r w:rsidRPr="0011735D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11735D">
        <w:rPr>
          <w:rFonts w:ascii="Times New Roman" w:hAnsi="Times New Roman"/>
          <w:sz w:val="28"/>
          <w:szCs w:val="28"/>
        </w:rPr>
        <w:t xml:space="preserve"> сельсовета        </w:t>
      </w:r>
    </w:p>
    <w:p w:rsidR="009661A2" w:rsidRPr="0011735D" w:rsidRDefault="009661A2" w:rsidP="009661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1735D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11735D">
        <w:rPr>
          <w:rFonts w:ascii="Times New Roman" w:hAnsi="Times New Roman"/>
          <w:sz w:val="28"/>
          <w:szCs w:val="28"/>
        </w:rPr>
        <w:t xml:space="preserve"> сельсовета                                                 Краснозерского района</w:t>
      </w:r>
    </w:p>
    <w:p w:rsidR="009661A2" w:rsidRPr="0011735D" w:rsidRDefault="009661A2" w:rsidP="009661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35D">
        <w:rPr>
          <w:rFonts w:ascii="Times New Roman" w:hAnsi="Times New Roman"/>
          <w:sz w:val="28"/>
          <w:szCs w:val="28"/>
        </w:rPr>
        <w:t>Краснозерского района                                                    Новосибирской области</w:t>
      </w:r>
    </w:p>
    <w:p w:rsidR="009661A2" w:rsidRPr="0011735D" w:rsidRDefault="009661A2" w:rsidP="009661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35D">
        <w:rPr>
          <w:rFonts w:ascii="Times New Roman" w:hAnsi="Times New Roman"/>
          <w:sz w:val="28"/>
          <w:szCs w:val="28"/>
        </w:rPr>
        <w:t xml:space="preserve">Новосибирской области               </w:t>
      </w:r>
    </w:p>
    <w:p w:rsidR="009661A2" w:rsidRPr="0011735D" w:rsidRDefault="009661A2" w:rsidP="009661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35D">
        <w:rPr>
          <w:rFonts w:ascii="Times New Roman" w:hAnsi="Times New Roman"/>
          <w:sz w:val="28"/>
          <w:szCs w:val="28"/>
        </w:rPr>
        <w:t>__________В.М. Попов                             ______________А.М. Юрченко</w:t>
      </w:r>
    </w:p>
    <w:p w:rsidR="00793C28" w:rsidRPr="0011735D" w:rsidRDefault="00793C28" w:rsidP="009661A2">
      <w:pPr>
        <w:rPr>
          <w:sz w:val="28"/>
          <w:szCs w:val="28"/>
        </w:rPr>
      </w:pPr>
    </w:p>
    <w:sectPr w:rsidR="00793C28" w:rsidRPr="0011735D" w:rsidSect="00FE1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0869"/>
    <w:rsid w:val="0011735D"/>
    <w:rsid w:val="00400869"/>
    <w:rsid w:val="00780519"/>
    <w:rsid w:val="00793C28"/>
    <w:rsid w:val="009661A2"/>
    <w:rsid w:val="00FE1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1A2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uiPriority w:val="99"/>
    <w:qFormat/>
    <w:rsid w:val="009661A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6870</Words>
  <Characters>39161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2019-04-19T04:34:00Z</cp:lastPrinted>
  <dcterms:created xsi:type="dcterms:W3CDTF">2019-04-19T02:32:00Z</dcterms:created>
  <dcterms:modified xsi:type="dcterms:W3CDTF">2019-04-19T04:35:00Z</dcterms:modified>
</cp:coreProperties>
</file>