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F6C" w:rsidRDefault="00694F6C" w:rsidP="00694F6C">
      <w:pPr>
        <w:pStyle w:val="1"/>
        <w:ind w:right="-284"/>
        <w:jc w:val="center"/>
        <w:rPr>
          <w:szCs w:val="24"/>
        </w:rPr>
      </w:pPr>
    </w:p>
    <w:p w:rsidR="00694F6C" w:rsidRDefault="00694F6C" w:rsidP="00694F6C">
      <w:pPr>
        <w:spacing w:after="0"/>
        <w:rPr>
          <w:b/>
          <w:i/>
          <w:sz w:val="48"/>
          <w:szCs w:val="48"/>
        </w:rPr>
      </w:pPr>
      <w:r>
        <w:rPr>
          <w:szCs w:val="28"/>
        </w:rPr>
        <w:t xml:space="preserve">            </w:t>
      </w:r>
      <w:r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694F6C" w:rsidRDefault="00694F6C" w:rsidP="00694F6C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</w:t>
      </w:r>
      <w:proofErr w:type="spellStart"/>
      <w:r>
        <w:rPr>
          <w:b/>
          <w:i/>
          <w:sz w:val="48"/>
          <w:szCs w:val="48"/>
        </w:rPr>
        <w:t>Половинского</w:t>
      </w:r>
      <w:proofErr w:type="spellEnd"/>
      <w:r>
        <w:rPr>
          <w:b/>
          <w:i/>
          <w:sz w:val="48"/>
          <w:szCs w:val="48"/>
        </w:rPr>
        <w:t xml:space="preserve"> сельсовета </w:t>
      </w:r>
    </w:p>
    <w:p w:rsidR="00694F6C" w:rsidRDefault="00694F6C" w:rsidP="00694F6C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№25 от 29.04.2019 год</w:t>
      </w:r>
    </w:p>
    <w:p w:rsidR="00F02630" w:rsidRPr="00F02630" w:rsidRDefault="00F02630" w:rsidP="00F0263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СОВЕТ ДЕПУТАТОВ  ПОЛОВИНСКОГО СЕЛЬСОВЕТА                                               КРАСНОЗЕРСКОГО РАЙОНА   НОВОСИБИРСКОЙ ОБЛАСТИ</w:t>
      </w:r>
    </w:p>
    <w:p w:rsidR="00F02630" w:rsidRPr="00F02630" w:rsidRDefault="00F02630" w:rsidP="00F02630">
      <w:pPr>
        <w:tabs>
          <w:tab w:val="left" w:pos="328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F02630" w:rsidRPr="00F02630" w:rsidRDefault="00F02630" w:rsidP="00F02630">
      <w:pPr>
        <w:tabs>
          <w:tab w:val="left" w:pos="3280"/>
        </w:tabs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РЕШЕНИЕ</w:t>
      </w:r>
    </w:p>
    <w:p w:rsidR="00F02630" w:rsidRPr="00F02630" w:rsidRDefault="00F02630" w:rsidP="00F02630">
      <w:pPr>
        <w:tabs>
          <w:tab w:val="left" w:pos="3280"/>
        </w:tabs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Сорок пятой внеочередной сессии </w:t>
      </w:r>
    </w:p>
    <w:p w:rsidR="00F02630" w:rsidRPr="00F02630" w:rsidRDefault="00F02630" w:rsidP="00F02630">
      <w:pPr>
        <w:tabs>
          <w:tab w:val="left" w:pos="3280"/>
        </w:tabs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02630" w:rsidRPr="00F02630" w:rsidRDefault="00F02630" w:rsidP="00F02630">
      <w:pPr>
        <w:tabs>
          <w:tab w:val="left" w:pos="315"/>
          <w:tab w:val="left" w:pos="3280"/>
          <w:tab w:val="right" w:pos="9355"/>
        </w:tabs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От 29.04.2019</w:t>
      </w:r>
      <w:r w:rsidRPr="00F02630">
        <w:rPr>
          <w:rFonts w:ascii="Times New Roman" w:hAnsi="Times New Roman" w:cs="Times New Roman"/>
          <w:sz w:val="28"/>
          <w:szCs w:val="28"/>
        </w:rPr>
        <w:tab/>
        <w:t xml:space="preserve">            с. Половинное                                               № 191</w:t>
      </w:r>
    </w:p>
    <w:p w:rsidR="00F02630" w:rsidRPr="00F02630" w:rsidRDefault="00F02630" w:rsidP="00F02630">
      <w:pPr>
        <w:tabs>
          <w:tab w:val="left" w:pos="315"/>
          <w:tab w:val="left" w:pos="3280"/>
          <w:tab w:val="right" w:pos="9355"/>
        </w:tabs>
        <w:spacing w:after="0"/>
        <w:outlineLvl w:val="0"/>
        <w:rPr>
          <w:rFonts w:ascii="Times New Roman" w:hAnsi="Times New Roman" w:cs="Times New Roman"/>
          <w:sz w:val="28"/>
          <w:szCs w:val="28"/>
        </w:rPr>
      </w:pP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О внесении изменений в решение сорок первой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сессии Совета депутатов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сельсовета Краснозерского района Новосибирской области 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от 25 декабря 2018 г № 170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"О  бюджете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 на 2019год и плановый период 2020 и 2021 годы"</w:t>
      </w:r>
    </w:p>
    <w:p w:rsidR="00F02630" w:rsidRPr="00F02630" w:rsidRDefault="00F02630" w:rsidP="00F02630">
      <w:pPr>
        <w:tabs>
          <w:tab w:val="left" w:pos="328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F02630" w:rsidRPr="00F02630" w:rsidRDefault="00F02630" w:rsidP="00F026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gramStart"/>
      <w:r w:rsidRPr="00F02630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 Приказом МФ РФ от 01.07.2013г № 65н «Об утверждении Указаний о порядке применения бюджетной классификации Российской Федерации», Законом Новосибирской области «Об областном бюджете Новосибирской области на 2019 год и плановый период 2020 и 2021годов» от 12.12.2017 г № 234-ОЗ, Положением  «О</w:t>
      </w:r>
      <w:proofErr w:type="gramEnd"/>
      <w:r w:rsidRPr="00F02630">
        <w:rPr>
          <w:rFonts w:ascii="Times New Roman" w:hAnsi="Times New Roman" w:cs="Times New Roman"/>
          <w:sz w:val="28"/>
          <w:szCs w:val="28"/>
        </w:rPr>
        <w:t xml:space="preserve">  бюджетном </w:t>
      </w:r>
      <w:proofErr w:type="gramStart"/>
      <w:r w:rsidRPr="00F02630">
        <w:rPr>
          <w:rFonts w:ascii="Times New Roman" w:hAnsi="Times New Roman" w:cs="Times New Roman"/>
          <w:sz w:val="28"/>
          <w:szCs w:val="28"/>
        </w:rPr>
        <w:t>процессе</w:t>
      </w:r>
      <w:proofErr w:type="gramEnd"/>
      <w:r w:rsidRPr="00F0263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Половинском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сельсовете Краснозерского района Новосибирской области», утвержденным решением сорок восьмой внеочередной  сессии Совета депутатов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от 01.11.2013, Совет депутатов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РЕШИЛ:</w:t>
      </w:r>
    </w:p>
    <w:p w:rsidR="00F02630" w:rsidRPr="00F02630" w:rsidRDefault="00F02630" w:rsidP="00F026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lastRenderedPageBreak/>
        <w:t xml:space="preserve">     Внести следующие изменения в бюджет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на 2019 год и плановый период 2020 и 2021 годов, утвержденный Решением тридцать первой сессии Совета депутатов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от 25.12.2018 г.:   </w:t>
      </w:r>
    </w:p>
    <w:p w:rsidR="00F02630" w:rsidRPr="00F02630" w:rsidRDefault="00F02630" w:rsidP="00F02630">
      <w:pPr>
        <w:spacing w:after="0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1. Пункты 1 Статьи 1. изложить в следующей редакции:</w:t>
      </w:r>
    </w:p>
    <w:p w:rsidR="00F02630" w:rsidRPr="00F02630" w:rsidRDefault="00F02630" w:rsidP="00F02630">
      <w:pPr>
        <w:spacing w:after="0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        1) В части 1 статьи 1 «</w:t>
      </w:r>
      <w:r w:rsidRPr="00F02630">
        <w:rPr>
          <w:rFonts w:ascii="Times New Roman" w:hAnsi="Times New Roman" w:cs="Times New Roman"/>
          <w:color w:val="000000"/>
          <w:sz w:val="28"/>
          <w:szCs w:val="28"/>
        </w:rPr>
        <w:t xml:space="preserve">Основные характеристики местного бюджета на 2019год </w:t>
      </w:r>
      <w:r w:rsidRPr="00F02630">
        <w:rPr>
          <w:rFonts w:ascii="Times New Roman" w:hAnsi="Times New Roman" w:cs="Times New Roman"/>
          <w:sz w:val="28"/>
          <w:szCs w:val="28"/>
        </w:rPr>
        <w:t xml:space="preserve">  внести следующие изменения:</w:t>
      </w:r>
    </w:p>
    <w:p w:rsidR="00F02630" w:rsidRPr="00F02630" w:rsidRDefault="00F02630" w:rsidP="00F02630">
      <w:pPr>
        <w:widowControl w:val="0"/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        в части 1:</w:t>
      </w:r>
    </w:p>
    <w:p w:rsidR="00F02630" w:rsidRPr="00F02630" w:rsidRDefault="00F02630" w:rsidP="00F02630">
      <w:pPr>
        <w:spacing w:after="0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в пункте 1 цифры«16903,8» заменить цифрами «16903,9»</w:t>
      </w:r>
    </w:p>
    <w:p w:rsidR="00F02630" w:rsidRPr="00F02630" w:rsidRDefault="00F02630" w:rsidP="00F02630">
      <w:pPr>
        <w:spacing w:after="0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в пункте 2 цифры «17376,0» заменить цифрами «17376,1»</w:t>
      </w:r>
    </w:p>
    <w:p w:rsidR="00F02630" w:rsidRPr="00F02630" w:rsidRDefault="00F02630" w:rsidP="00F02630">
      <w:pPr>
        <w:spacing w:after="0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 Утвердить:</w:t>
      </w: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2.1. Приложение 3 таблица 1согласно прилагаемой редакции.</w:t>
      </w: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2.2. Приложение 5 таблица 1согласно прилагаемой редакции.</w:t>
      </w: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2.3 Приложение 6 таблица 1согласно прилагаемой редакции.</w:t>
      </w: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2.4 Приложение 7таблица 1 согласно в прилагаемой редакции.</w:t>
      </w:r>
    </w:p>
    <w:p w:rsidR="00F02630" w:rsidRPr="00F02630" w:rsidRDefault="00F02630" w:rsidP="00F02630">
      <w:pPr>
        <w:tabs>
          <w:tab w:val="left" w:pos="32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>2.5 Приложение 11 таблица 1согласно в прилагаемой редакции.</w:t>
      </w:r>
    </w:p>
    <w:p w:rsidR="00F02630" w:rsidRPr="00F02630" w:rsidRDefault="00F02630" w:rsidP="00F02630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3. Решение опубликовать  в периодическом  печатном издании «Бюллетень органов местного самоуправления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</w:t>
      </w:r>
    </w:p>
    <w:p w:rsidR="00F02630" w:rsidRPr="00F02630" w:rsidRDefault="00F02630" w:rsidP="00F02630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F02630" w:rsidRPr="00F02630" w:rsidRDefault="00F02630" w:rsidP="00F0263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02630" w:rsidRPr="00F02630" w:rsidRDefault="00F02630" w:rsidP="00F02630">
      <w:pPr>
        <w:tabs>
          <w:tab w:val="left" w:pos="5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 w:rsidRPr="00F02630">
        <w:rPr>
          <w:rFonts w:ascii="Times New Roman" w:hAnsi="Times New Roman" w:cs="Times New Roman"/>
          <w:sz w:val="28"/>
          <w:szCs w:val="28"/>
        </w:rPr>
        <w:tab/>
        <w:t>Председатель Совета депутатов</w:t>
      </w:r>
    </w:p>
    <w:p w:rsidR="00F02630" w:rsidRPr="00F02630" w:rsidRDefault="00F02630" w:rsidP="00F02630">
      <w:pPr>
        <w:tabs>
          <w:tab w:val="left" w:pos="5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F0263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 w:rsidRPr="00F02630"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                                    Краснозерского района</w:t>
      </w:r>
    </w:p>
    <w:p w:rsidR="00F02630" w:rsidRPr="00F02630" w:rsidRDefault="00F02630" w:rsidP="00F02630">
      <w:pPr>
        <w:tabs>
          <w:tab w:val="left" w:pos="5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ab/>
        <w:t>Новосибирской области</w:t>
      </w:r>
    </w:p>
    <w:p w:rsidR="00F02630" w:rsidRDefault="00F02630" w:rsidP="00F02630">
      <w:pPr>
        <w:tabs>
          <w:tab w:val="left" w:pos="5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2630">
        <w:rPr>
          <w:rFonts w:ascii="Times New Roman" w:hAnsi="Times New Roman" w:cs="Times New Roman"/>
          <w:sz w:val="28"/>
          <w:szCs w:val="28"/>
        </w:rPr>
        <w:t xml:space="preserve">________________        А.М. Юрченко              </w:t>
      </w:r>
      <w:proofErr w:type="spellStart"/>
      <w:r w:rsidRPr="00F02630">
        <w:rPr>
          <w:rFonts w:ascii="Times New Roman" w:hAnsi="Times New Roman" w:cs="Times New Roman"/>
          <w:sz w:val="28"/>
          <w:szCs w:val="28"/>
        </w:rPr>
        <w:t>_________________В.М.Попов</w:t>
      </w:r>
      <w:proofErr w:type="spellEnd"/>
    </w:p>
    <w:p w:rsidR="00F02630" w:rsidRPr="00F02630" w:rsidRDefault="00F02630" w:rsidP="00F02630">
      <w:pPr>
        <w:tabs>
          <w:tab w:val="left" w:pos="546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---------------------------------------------------------------------------------------------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350"/>
        <w:gridCol w:w="441"/>
        <w:gridCol w:w="4543"/>
        <w:gridCol w:w="2208"/>
      </w:tblGrid>
      <w:tr w:rsidR="00F02630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3</w:t>
            </w:r>
          </w:p>
        </w:tc>
        <w:tc>
          <w:tcPr>
            <w:tcW w:w="220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к Решению 170 сессии № 41Совета депутатов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Половинского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сельсовета Краснозерского района Новосибирской области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от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"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О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бюджете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Половинского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сельсовета Краснозерского района Новосибирской области на 2019 год и плановый период 2020 и 2021 годы" 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350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23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от 25 декабря 2018 г.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660"/>
        </w:trPr>
        <w:tc>
          <w:tcPr>
            <w:tcW w:w="23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Доходы бюджета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сельсовета Краснозерского района Новосибирской области на 2019 год и плановый период 2020-2021 годы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235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 xml:space="preserve">  Доходы бюджета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Половинского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сельсовета Краснозерского района Новосибирской области на 2019 год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09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Таблица 1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(тыс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уб.)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350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КБК</w:t>
            </w:r>
          </w:p>
        </w:tc>
        <w:tc>
          <w:tcPr>
            <w:tcW w:w="441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источников доходов</w:t>
            </w:r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101"/>
        </w:trPr>
        <w:tc>
          <w:tcPr>
            <w:tcW w:w="235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235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8 553,5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ПРИБЫЛЬ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ОХОДЫ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3 468,7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000 1 01 02000 01 0000 110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3 468,7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64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000 1 01 02010 01 0000 110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исчесление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3 465,2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29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000 1 01 02020 01 0000 110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1,5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14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000 1 01 02030 01 0000 110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79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НАЛОГИ НА ТОВАРЫ (РАБОТЫ,  УСЛУГИ), РЕАЛИЗУЕМЫЕ НА ТЕРРИТОРИИ РОССИЙСКОЙ ФЕДЕРАЦИИ 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1 653,8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000 1 03 02000 01 0000 110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Акцизы по подакцизным товарам (продукции).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Производимым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территории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1 653,8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51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000 1 03 02230 01 0000 110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977,8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79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000 1 03 02240 01 0000 110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6,0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51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000 1 03 02250 01 0000 110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669,0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58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000 1 03 02260 01 0000 110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11,9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000 1 05 03000 01 0000 110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11,9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000 1 05 03010 01 0000 110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11,9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000 1 06 00000 00 0000 000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3 159,0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000 1 06 01000 00 0000 110 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158,4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000 1 06 01030 10 0000 110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158,4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000 1 06 06000 00 0000 110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3 000,6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000 1 06 06030 00 0000 110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2 505,6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000 1 06 06033 10 0000 110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2 505,6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000 1 06 06040 00 0000 110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495,0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713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000 1 06 06043 10 0000 110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495,0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ИСПОЛЬЗОВАНИЯ ИМУЩЕСТВА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НАХОДЯЩЕГОСЯ В ГОСУДАРСТВЕННОЙ И МУНИЦИПАЛЬНОЙ СОБСТВЕННОСТИ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15,6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000 1 11 05000 00 0000 120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000 1 11 05030 00 0000 120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i/>
                <w:iCs/>
                <w:color w:val="000000"/>
                <w:sz w:val="20"/>
                <w:szCs w:val="20"/>
              </w:rPr>
              <w:t>15,6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140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000 1 11 05035 10 0000 120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15,6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232,9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000 1 13 01000 00 0000 130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19,0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000 1 13 01990 00 0000 130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доходы от оказания платных услуг (работ)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19,0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000 1 13 01995 10 0000 130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19,0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000 1 13 02000 00 0000 130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213,9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814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000 1 13 02060 00 0000 130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213,9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79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000 1 13 02065 10 0000 130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Доходы, поступающие в порядке возмещения расходов, понесенных в связи с эксплуатацией имущества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поселени</w:t>
            </w:r>
            <w:proofErr w:type="spellEnd"/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213,9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000 116 00000 00 0000 000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11,6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883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000 116 51000 02 0000 140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11,6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000 116 51040 02 0000 140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11,6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8 350,4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8 350,4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4 472,8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000 2 02 15001 00 0000 150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 на выравнивание бюджетной обеспеченности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4 472,8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000 2 02 15001 10 0000 150</w:t>
            </w:r>
          </w:p>
        </w:tc>
        <w:tc>
          <w:tcPr>
            <w:tcW w:w="44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4 472,8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000 202 30000 00 0000 150</w:t>
            </w:r>
          </w:p>
        </w:tc>
        <w:tc>
          <w:tcPr>
            <w:tcW w:w="44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бюджетов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субьектов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Российской Федерации и муниципальных образований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232,0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19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000 202 35118 00 0000 150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бюджетам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231,9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7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000 202 35118 10 0000 150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231,9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7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000 2 02 30024 00 0000 151</w:t>
            </w:r>
          </w:p>
        </w:tc>
        <w:tc>
          <w:tcPr>
            <w:tcW w:w="45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0,1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977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</w:rPr>
              <w:t>000 2 02 30024 10 0000 151</w:t>
            </w:r>
          </w:p>
        </w:tc>
        <w:tc>
          <w:tcPr>
            <w:tcW w:w="45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color w:val="000000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0,1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45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3 645,7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523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000 2 02 49999 00 0000 150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3 645,7</w:t>
            </w:r>
          </w:p>
        </w:tc>
      </w:tr>
      <w:tr w:rsidR="00F02630" w:rsidTr="00F02630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23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000 2 02 49999 10 0000 150</w:t>
            </w: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color w:val="000000"/>
                <w:sz w:val="20"/>
                <w:szCs w:val="20"/>
              </w:rPr>
              <w:t>3 645,7</w:t>
            </w:r>
          </w:p>
        </w:tc>
      </w:tr>
      <w:tr w:rsidR="00F02630">
        <w:tblPrEx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2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4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02630" w:rsidRDefault="00F026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Bookman Old Style" w:hAnsi="Bookman Old Style" w:cs="Bookman Old Style"/>
                <w:b/>
                <w:bCs/>
                <w:color w:val="000000"/>
                <w:sz w:val="20"/>
                <w:szCs w:val="20"/>
              </w:rPr>
              <w:t>16 903,9</w:t>
            </w:r>
          </w:p>
        </w:tc>
      </w:tr>
    </w:tbl>
    <w:p w:rsidR="004C00D9" w:rsidRDefault="00F02630" w:rsidP="00F02630">
      <w:pPr>
        <w:spacing w:after="0"/>
      </w:pPr>
      <w:r>
        <w:t>--------------------------------------------------------------------------------------------------------------------------------</w:t>
      </w:r>
    </w:p>
    <w:p w:rsidR="004C00D9" w:rsidRDefault="004C00D9" w:rsidP="004C00D9"/>
    <w:tbl>
      <w:tblPr>
        <w:tblW w:w="5000" w:type="pct"/>
        <w:tblCellMar>
          <w:left w:w="30" w:type="dxa"/>
          <w:right w:w="30" w:type="dxa"/>
        </w:tblCellMar>
        <w:tblLook w:val="0000"/>
      </w:tblPr>
      <w:tblGrid>
        <w:gridCol w:w="4834"/>
        <w:gridCol w:w="615"/>
        <w:gridCol w:w="869"/>
        <w:gridCol w:w="925"/>
        <w:gridCol w:w="180"/>
        <w:gridCol w:w="260"/>
        <w:gridCol w:w="460"/>
        <w:gridCol w:w="594"/>
        <w:gridCol w:w="678"/>
      </w:tblGrid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Приложение № 5</w:t>
            </w:r>
          </w:p>
        </w:tc>
        <w:tc>
          <w:tcPr>
            <w:tcW w:w="44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2" w:type="pct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078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80" w:type="pct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 Решению сорок пятой внеочередной сессии № 191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Краснозерского района Новосибирской области от29.04.19  "О внесении изменений в решение сорок первой  сессии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Соовета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от 25 декабря 2018 г № 170 " О  бюджете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Краснозерского района Новосибирской области на 2018 год и плановый период 2019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"08" апреля 2019 г.</w:t>
            </w:r>
          </w:p>
        </w:tc>
        <w:tc>
          <w:tcPr>
            <w:tcW w:w="26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349"/>
        </w:trPr>
        <w:tc>
          <w:tcPr>
            <w:tcW w:w="5000" w:type="pct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непрограммным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направлениям деятельности), группам (группам и подгруппам) видов расходов классификации расходов бюджетов  на 2019 год и плановый период 2020 -2021 годы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4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2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5000" w:type="pct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непрограммным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направлениям деятельности), группам (группам и подгруппам) видов расходов классификации расходов бюджетов  на 2019 год 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44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24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49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63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таблица 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2976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444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24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00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49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63" w:type="pct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тыс. рублей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7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Наименование 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раздела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подраздела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целевой статьи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12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263" w:type="pct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сельсоветаКраснозерского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5" w:type="pct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11 759,8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4 412,1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740,1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""Управление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597,3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Глава муниципального образования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597,3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8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3 625,2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2"/>
        </w:trPr>
        <w:tc>
          <w:tcPr>
            <w:tcW w:w="313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Государственная программа Новосибирской области "Юстиция" на 2014-2020 годы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""Управление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111,2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806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111,2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62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111,2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111,2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Государственная программа Новосибирской области "Юстиция" на 2014-2020 годы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220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и услуг для обеспечения  государственных(муниципальных)нужд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3 514,0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на выплаты по оплате труда работников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мунциипальных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органов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2 739,3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066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2 739,3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2 739,3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774,7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766,7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766,7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0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боров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иных обязательных платежей в бюджеты бюджетной системы Российской Федерации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34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обеспечение функций контрольных органов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06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06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231,9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231,9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111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за счет средств областного бюджета на осуществление первичного воинского учета на территориях, где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отсутсвуют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военные комиссариаты в рамках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066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11,6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2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11,6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4 752,8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4 752,8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895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2 795,1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298"/>
        </w:trPr>
        <w:tc>
          <w:tcPr>
            <w:tcW w:w="3220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Основное мероприятие "Обеспечение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субсидий местным бюджетам на осуществление дорожной деятельности в отношении автомобильных дорог местного значения"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2 712,4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80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Реализация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2 795,1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2 795,1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6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2 795,1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09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1 957,7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34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1 957,7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1 957,7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1 957,7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1 885,9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Жилищное хозяйство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42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2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содержание муниципального жилищного фонда и выполнение иных полномочий органов местного самоуправления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5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74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652,3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""Управление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713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46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544,30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460,3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4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29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auto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34"/>
        </w:trPr>
        <w:tc>
          <w:tcPr>
            <w:tcW w:w="322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1 208,6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1 208,6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483,5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483,5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483,5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2"/>
        </w:trPr>
        <w:tc>
          <w:tcPr>
            <w:tcW w:w="2976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5" w:type="pct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55,1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2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Проведение мероприятий в сфере культуры, физической культуры и спорта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313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3138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38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2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Обслуживание государственного и муниципального долга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29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МКУК "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Половинский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КДЦ"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5" w:type="pct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5 616,3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Культура, кинематография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5 616,3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5 616,3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""Управление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322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5 559,4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Расходы на обеспечение деятельности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культурно-досуговых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центров  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5 559,4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3 735,4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3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3 735,4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30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30"/>
        </w:trPr>
        <w:tc>
          <w:tcPr>
            <w:tcW w:w="305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1 809,0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боров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иных обязательных платежей в бюджеты бюджетной системы Российской Федерации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2"/>
        </w:trPr>
        <w:tc>
          <w:tcPr>
            <w:tcW w:w="2976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81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4 200,0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2976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81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1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0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9" w:type="pct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3" w:type="pct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17 376,1</w:t>
            </w:r>
          </w:p>
        </w:tc>
      </w:tr>
    </w:tbl>
    <w:p w:rsidR="004C00D9" w:rsidRDefault="004C00D9" w:rsidP="004C00D9">
      <w:r>
        <w:t>---------------------------------------------------------------------------------------------------------------------------------</w:t>
      </w:r>
    </w:p>
    <w:p w:rsidR="004C00D9" w:rsidRDefault="004C00D9" w:rsidP="004C00D9"/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4001"/>
        <w:gridCol w:w="360"/>
        <w:gridCol w:w="297"/>
        <w:gridCol w:w="315"/>
        <w:gridCol w:w="540"/>
        <w:gridCol w:w="583"/>
        <w:gridCol w:w="583"/>
        <w:gridCol w:w="583"/>
        <w:gridCol w:w="1304"/>
      </w:tblGrid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Приложение № 6</w:t>
            </w:r>
          </w:p>
        </w:tc>
        <w:tc>
          <w:tcPr>
            <w:tcW w:w="58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1867"/>
        </w:trPr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к Решению сорок пятой внеочередной сессии № 191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Краснозерского района Новосибирской области от 29.04.19  "О внесении изменений в решение сорок первой  сессии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Соовета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от 25 декабря 2018 г № 170 " О  бюджете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сельсовета Краснозерского района Новосибирской области на 2019 год и плановый период 2020 и 2021 годы" </w:t>
            </w:r>
            <w:proofErr w:type="gramEnd"/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"29" апреля 2019 г.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938"/>
        </w:trPr>
        <w:tc>
          <w:tcPr>
            <w:tcW w:w="4001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ПЛАНОВЫЙ ПЕРИОД 2020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И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2021 ГОДОВ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787"/>
        </w:trPr>
        <w:tc>
          <w:tcPr>
            <w:tcW w:w="4001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непрограммным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направлениям деятельности), группам и подгруппам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видов расходов классификации расходов бюджетов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на 2019 год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250"/>
        </w:trPr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таблица 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4001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6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297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315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1304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рублей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82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Наименование </w:t>
            </w:r>
          </w:p>
        </w:tc>
        <w:tc>
          <w:tcPr>
            <w:tcW w:w="3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целевой статьи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вида расходов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раздела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Код подраздела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2019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9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400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Половинского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сельсоветаКраснозерского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11 759,7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6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362,0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84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за счет средств областного бюджета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362,0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039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254,0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6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142,8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111,2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""Управление финансами в Новосибирской области"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Государственная программа Новосибирской области "Юстиция" на 2014-2020 годы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4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и услуг для обеспечения 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70910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994"/>
        </w:trPr>
        <w:tc>
          <w:tcPr>
            <w:tcW w:w="4001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Государственная программа Новосибирской области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2 795,1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89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Реализация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 в 2015-2022 годах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297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2 795,1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7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2 795,1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41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61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70760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2 795,1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4"/>
        </w:trPr>
        <w:tc>
          <w:tcPr>
            <w:tcW w:w="400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7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C00D9" w:rsidT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8 602,5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31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597,3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214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8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на выплаты по оплате труда работников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мунциипальных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2 739,3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094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2 739,3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2 739,3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774,7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766,7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766,7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19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боров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иных обязательных платежей в бюджеты бюджетной системы Российской Федерации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обеспечение функций контрольных 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46,7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21160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7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1 957,7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1 957,7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2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1 957,7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19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Расходы на содержание муниципального жилищного фонда и выполнение иных полномочий органов местного самоуправления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544,3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655,1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655,1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9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483,5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483,5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483,5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379,0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379,0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379,0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27370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Проведение мероприятий в сфере культуры, физической культуры и спорта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33,0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29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муниципальными)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9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28010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11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за счет средств областного бюджета на осуществление первичного воинского учета на территориях, где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отсутсвуют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военные комиссариаты в рамках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231,9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92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муниципальными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органами,казёными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учреждениями,органами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1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выплату персоналу государственны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муниципальных)органов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220,3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11,6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11,6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276"/>
        </w:trPr>
        <w:tc>
          <w:tcPr>
            <w:tcW w:w="4001" w:type="dxa"/>
            <w:tcBorders>
              <w:top w:val="single" w:sz="6" w:space="0" w:color="000000"/>
              <w:left w:val="single" w:sz="2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МКУК "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Половинский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КДЦ"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2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5 616,4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91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Государственная программа Новосибирской области "Управление государственными финансами в Новосибирской области на 2014 - 2019 годы" 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255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Реализация мероприятий за счет средств областного бюджета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130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3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70510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56,9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направления местного бюджета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00.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5 559,5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82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Расходы на обеспечение деятельности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культурно-досуговых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центров  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5 559,5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1034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3 735,5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3 735,5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Закупка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 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1 809,0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Иные закупки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товаров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абот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услуг для государственных(муниципальных)нужд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1 809,0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  <w:tr w:rsidR="004C00D9">
        <w:tblPrEx>
          <w:tblCellMar>
            <w:top w:w="0" w:type="dxa"/>
            <w:bottom w:w="0" w:type="dxa"/>
          </w:tblCellMar>
        </w:tblPrEx>
        <w:trPr>
          <w:trHeight w:val="648"/>
        </w:trPr>
        <w:tc>
          <w:tcPr>
            <w:tcW w:w="4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Уплата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боров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иных обязательных платежей в бюджеты бюджетной системы Российской Федерации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98.</w:t>
            </w:r>
          </w:p>
        </w:tc>
        <w:tc>
          <w:tcPr>
            <w:tcW w:w="2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27330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</w:t>
            </w:r>
          </w:p>
        </w:tc>
        <w:tc>
          <w:tcPr>
            <w:tcW w:w="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3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0D9" w:rsidRDefault="004C00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</w:t>
            </w:r>
          </w:p>
        </w:tc>
      </w:tr>
    </w:tbl>
    <w:p w:rsidR="004C00D9" w:rsidRPr="004C00D9" w:rsidRDefault="004C00D9" w:rsidP="004C00D9">
      <w:r>
        <w:t xml:space="preserve">  </w:t>
      </w:r>
    </w:p>
    <w:sectPr w:rsidR="004C00D9" w:rsidRPr="004C00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94F6C"/>
    <w:rsid w:val="000C232C"/>
    <w:rsid w:val="004C00D9"/>
    <w:rsid w:val="00694F6C"/>
    <w:rsid w:val="00F02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сновной текст1"/>
    <w:basedOn w:val="a"/>
    <w:rsid w:val="00694F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92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5736</Words>
  <Characters>32698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2019-05-17T01:48:00Z</cp:lastPrinted>
  <dcterms:created xsi:type="dcterms:W3CDTF">2019-05-17T01:44:00Z</dcterms:created>
  <dcterms:modified xsi:type="dcterms:W3CDTF">2019-05-17T05:35:00Z</dcterms:modified>
</cp:coreProperties>
</file>