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93"/>
        <w:gridCol w:w="1970"/>
      </w:tblGrid>
      <w:tr w:rsidR="003D27CF" w:rsidRPr="00A4206C" w:rsidTr="00E20623">
        <w:trPr>
          <w:trHeight w:val="362"/>
        </w:trPr>
        <w:tc>
          <w:tcPr>
            <w:tcW w:w="5993" w:type="dxa"/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ПАСПОРТ</w:t>
            </w:r>
          </w:p>
        </w:tc>
        <w:tc>
          <w:tcPr>
            <w:tcW w:w="1970" w:type="dxa"/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362"/>
        </w:trPr>
        <w:tc>
          <w:tcPr>
            <w:tcW w:w="5993" w:type="dxa"/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970" w:type="dxa"/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480"/>
        </w:trPr>
        <w:tc>
          <w:tcPr>
            <w:tcW w:w="5993" w:type="dxa"/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Половинский</w:t>
            </w:r>
            <w:proofErr w:type="spellEnd"/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</w:t>
            </w:r>
          </w:p>
        </w:tc>
        <w:tc>
          <w:tcPr>
            <w:tcW w:w="1970" w:type="dxa"/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523"/>
        </w:trPr>
        <w:tc>
          <w:tcPr>
            <w:tcW w:w="5993" w:type="dxa"/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Краснозерского района</w:t>
            </w:r>
          </w:p>
        </w:tc>
        <w:tc>
          <w:tcPr>
            <w:tcW w:w="1970" w:type="dxa"/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434"/>
        </w:trPr>
        <w:tc>
          <w:tcPr>
            <w:tcW w:w="5993" w:type="dxa"/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1970" w:type="dxa"/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305"/>
        </w:trPr>
        <w:tc>
          <w:tcPr>
            <w:tcW w:w="5993" w:type="dxa"/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70" w:type="dxa"/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305"/>
        </w:trPr>
        <w:tc>
          <w:tcPr>
            <w:tcW w:w="5993" w:type="dxa"/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1970" w:type="dxa"/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62"/>
        </w:trPr>
        <w:tc>
          <w:tcPr>
            <w:tcW w:w="5993" w:type="dxa"/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569"/>
        </w:trPr>
        <w:tc>
          <w:tcPr>
            <w:tcW w:w="5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</w:rPr>
              <w:t>Раздел</w:t>
            </w:r>
          </w:p>
        </w:tc>
        <w:tc>
          <w:tcPr>
            <w:tcW w:w="19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</w:rPr>
              <w:t>Стр.</w:t>
            </w:r>
          </w:p>
        </w:tc>
      </w:tr>
      <w:tr w:rsidR="003D27CF" w:rsidRPr="00A4206C" w:rsidTr="00E20623">
        <w:trPr>
          <w:trHeight w:val="660"/>
        </w:trPr>
        <w:tc>
          <w:tcPr>
            <w:tcW w:w="5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</w:rPr>
              <w:t>Общие сведения о муниципальном образовании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3D27CF" w:rsidRPr="00A4206C" w:rsidTr="00E20623">
        <w:trPr>
          <w:trHeight w:val="629"/>
        </w:trPr>
        <w:tc>
          <w:tcPr>
            <w:tcW w:w="5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</w:rPr>
              <w:t>Ресурсы и резервы экономического развития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3D27CF" w:rsidRPr="00A4206C" w:rsidTr="00E20623">
        <w:trPr>
          <w:trHeight w:val="660"/>
        </w:trPr>
        <w:tc>
          <w:tcPr>
            <w:tcW w:w="5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</w:rPr>
              <w:t>Экономический потенциал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3D27CF" w:rsidRPr="00A4206C" w:rsidTr="00E20623">
        <w:trPr>
          <w:trHeight w:val="660"/>
        </w:trPr>
        <w:tc>
          <w:tcPr>
            <w:tcW w:w="5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</w:rPr>
              <w:t>Инфраструктурное обустройство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3D27CF" w:rsidRPr="00A4206C" w:rsidTr="00E20623">
        <w:trPr>
          <w:trHeight w:val="696"/>
        </w:trPr>
        <w:tc>
          <w:tcPr>
            <w:tcW w:w="5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</w:rPr>
              <w:t>Доходы населения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3D27CF" w:rsidRPr="00A4206C" w:rsidTr="00E20623">
        <w:trPr>
          <w:trHeight w:val="617"/>
        </w:trPr>
        <w:tc>
          <w:tcPr>
            <w:tcW w:w="5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</w:rPr>
              <w:t>Бюджет муниципального поселения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</w:tbl>
    <w:p w:rsidR="003D27CF" w:rsidRPr="00A4206C" w:rsidRDefault="003D27CF" w:rsidP="003D27CF">
      <w:pPr>
        <w:rPr>
          <w:rFonts w:ascii="Times New Roman" w:hAnsi="Times New Roman" w:cs="Times New Roman"/>
        </w:rPr>
      </w:pPr>
      <w:r w:rsidRPr="00A4206C">
        <w:rPr>
          <w:rFonts w:ascii="Times New Roman" w:hAnsi="Times New Roman" w:cs="Times New Roman"/>
        </w:rPr>
        <w:br w:type="column"/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2"/>
        <w:gridCol w:w="5501"/>
        <w:gridCol w:w="1099"/>
        <w:gridCol w:w="1085"/>
      </w:tblGrid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</w:t>
            </w:r>
            <w:r w:rsidRPr="00A4206C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27CF" w:rsidRPr="00A4206C" w:rsidTr="00E20623">
        <w:trPr>
          <w:trHeight w:val="629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Общие сведения о муниципальном образовании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D27CF" w:rsidRPr="00A4206C" w:rsidTr="00E20623">
        <w:trPr>
          <w:trHeight w:val="384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Общие сведения о муниципальном образовании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D27CF" w:rsidRPr="00A4206C" w:rsidTr="00E20623"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1.1.1.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Удаленность центра поселения  от районного центра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1.1.2.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Удаленность центра поселения  от областного  центра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1.1.3.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Удаленность поселения от ближайшей ж/</w:t>
            </w:r>
            <w:proofErr w:type="spellStart"/>
            <w:r w:rsidRPr="00A4206C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A4206C">
              <w:rPr>
                <w:rFonts w:ascii="Times New Roman" w:hAnsi="Times New Roman" w:cs="Times New Roman"/>
                <w:color w:val="000000"/>
              </w:rPr>
              <w:t xml:space="preserve"> станции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1.1.4.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населенных пунктов, входящих в состав поселения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1.1.5.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3D27CF" w:rsidRPr="00A4206C" w:rsidTr="00E20623">
        <w:trPr>
          <w:trHeight w:val="454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Территория муниципального образования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27CF" w:rsidRPr="00A4206C" w:rsidTr="00E20623">
        <w:trPr>
          <w:trHeight w:val="36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1.2.1.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Общая площадь территории поселения – всего,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</w:rPr>
              <w:t>31352</w:t>
            </w:r>
          </w:p>
        </w:tc>
      </w:tr>
      <w:tr w:rsidR="003D27CF" w:rsidRPr="00A4206C" w:rsidTr="00E20623">
        <w:trPr>
          <w:trHeight w:val="233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1.2.2.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 земли населенных пунктов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868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1.2.3.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 земли жилой застройки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</w:tr>
      <w:tr w:rsidR="003D27CF" w:rsidRPr="00A4206C" w:rsidTr="00E20623">
        <w:trPr>
          <w:trHeight w:val="97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1.2.4.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 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613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1.2.5.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земли особо охраняемых территорий и объектов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1.2.6.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земли лесного фонда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1544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1.2.7.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земли водного фонда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1.2.8.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земли рекреационного назначения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lastRenderedPageBreak/>
              <w:t>1.2.9.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206C">
              <w:rPr>
                <w:rFonts w:ascii="Times New Roman" w:hAnsi="Times New Roman" w:cs="Times New Roman"/>
                <w:color w:val="000000"/>
              </w:rPr>
              <w:t>Сельхозугодья</w:t>
            </w:r>
            <w:proofErr w:type="spellEnd"/>
            <w:r w:rsidRPr="00A4206C">
              <w:rPr>
                <w:rFonts w:ascii="Times New Roman" w:hAnsi="Times New Roman" w:cs="Times New Roman"/>
                <w:color w:val="000000"/>
              </w:rPr>
              <w:t xml:space="preserve"> -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27478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1.2.10.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из них - пашня,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11040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1.2.11.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1.2.12.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- в сельскохозяйственных организациях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12182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1.2.13.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- в крестьянских, фермерских хозяйствах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804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1.2.14.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- в личных подсобных хозяйствах населения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740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1.2.15.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- прочие (СПТУ,  </w:t>
            </w:r>
            <w:proofErr w:type="spellStart"/>
            <w:r w:rsidRPr="00A4206C">
              <w:rPr>
                <w:rFonts w:ascii="Times New Roman" w:hAnsi="Times New Roman" w:cs="Times New Roman"/>
                <w:color w:val="000000"/>
              </w:rPr>
              <w:t>агроснаб</w:t>
            </w:r>
            <w:proofErr w:type="spellEnd"/>
            <w:r w:rsidRPr="00A4206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3772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1.2.16.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Общая площадь земельных участков, находящихся в муниципальной собственности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3392</w:t>
            </w:r>
          </w:p>
        </w:tc>
      </w:tr>
      <w:tr w:rsidR="003D27CF" w:rsidRPr="00A4206C" w:rsidTr="00E20623">
        <w:trPr>
          <w:trHeight w:val="533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Население муниципального образования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1.3.1.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Численность постоянного населения (на начало года) – всего,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3096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в том числе в возрасте: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1.3.2.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- 0-6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245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1.3.3.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- 6-18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531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1.3.4.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- трудоспособном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1305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1.3.5.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- старше трудоспособного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998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1.3.6.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1.3.7.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родившихся</w:t>
            </w:r>
            <w:proofErr w:type="gramEnd"/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1.3.8.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умерших</w:t>
            </w:r>
            <w:proofErr w:type="gramEnd"/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1.3.9.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Естественный прирост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 xml:space="preserve"> (+), 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убыль (-) населения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1.3.10.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Миграционный прирост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 xml:space="preserve"> (+), 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убыль (-) населения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-73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1.3.11.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Число домохозяйств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</w:t>
            </w:r>
          </w:p>
        </w:tc>
      </w:tr>
      <w:tr w:rsidR="003D27CF" w:rsidRPr="00A4206C" w:rsidTr="00E20623">
        <w:trPr>
          <w:trHeight w:val="734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Ресурсы и резервы экономического развития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27CF" w:rsidRPr="00A4206C" w:rsidTr="00E20623"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2.1.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Незастроенные территории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2.1.1.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Незастроенные территории –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в том числе земли, пригодные 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для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lastRenderedPageBreak/>
              <w:t xml:space="preserve">2.1.2.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жилищного строительства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2.1.3.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-строительства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3D27CF" w:rsidRPr="00A4206C" w:rsidTr="00E20623">
        <w:trPr>
          <w:trHeight w:val="34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2.1.4.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- пригодные для организации рекреационных зон, заказников</w:t>
            </w:r>
            <w:proofErr w:type="gramEnd"/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27CF" w:rsidRPr="00A4206C" w:rsidTr="00E20623"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2.2.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Трудовые ресурсы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2.2.1.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Численность трудовых ресурсов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999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2.2.2.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Занято в экономике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634</w:t>
            </w:r>
          </w:p>
        </w:tc>
      </w:tr>
      <w:tr w:rsidR="003D27CF" w:rsidRPr="00A4206C" w:rsidTr="00E20623"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2.3.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Муниципальное  имущество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2.3.1.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тыс. кв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2.3.2.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из нее 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переданная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 xml:space="preserve"> в аренду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тыс. кв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D27CF" w:rsidRPr="00A4206C" w:rsidTr="00E20623">
        <w:trPr>
          <w:trHeight w:val="466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2.3.3.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Общая площадь земли, находящейся в собственности поселения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тыс. кв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1,1103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2.3.4.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из нее 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переданная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 xml:space="preserve"> в аренду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тыс. кв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0,04539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2.3.5.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Приватизировано жилья за год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кв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2.3.6.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выставленных на продажу земельных участков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2.3.7.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тыс. кв. м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2.3.8.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2.3.9.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тыс. кв. м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2.3.10.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Доля земель, находящихся  в муниципальной собственности, от общей площади земель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2.3.11.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в том числе 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сданной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 xml:space="preserve"> в аренду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2.3.12.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тыс. рублей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2.3.13.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- за земли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2.3.14.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-от сдачи в аренду имущества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Общая площадь муниципального жилого фонда, оборудованная: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lastRenderedPageBreak/>
              <w:t>2.3.15.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-водопроводом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кв.м.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471,5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2.3.16.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-канализацией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кв.м.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471,5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2.3.17.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-центральным отоплением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кв.м.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2.3.18.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-газом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кв.м.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732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2.3.19.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16,02</w:t>
            </w:r>
          </w:p>
        </w:tc>
      </w:tr>
      <w:tr w:rsidR="003D27CF" w:rsidRPr="00A4206C" w:rsidTr="00E20623">
        <w:trPr>
          <w:trHeight w:val="312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Экономический потенциал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Число  действующих промышленных предприятий   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3.2.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Число  действующих сельскохозяйственных предприятий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3.3.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Число крестьянско-фермерских хозяйств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3.4.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Число личных подсобных хозяйств населения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460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3.5.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Число действующих стационарных магазинов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3.6.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Число действующих рынков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3.7.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Число  действующих предприятий бытового обслуживания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3D27CF" w:rsidRPr="00A4206C" w:rsidTr="00E20623">
        <w:trPr>
          <w:trHeight w:val="312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Инфраструктурное обустройство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Дороги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4.1.1.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Протяженность автомобильных дорог 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–в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сего,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4.1.2.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в том числе дорог с твердым покрытием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4.1.3.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Плотность автомобильных дорог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км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/кв. км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4.1.4.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Наличие искусственных сооружений (мосты, трубы)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D27CF" w:rsidRPr="00A4206C" w:rsidTr="00E20623">
        <w:trPr>
          <w:trHeight w:val="34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4.1.5.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Удельный вес освещенных улиц в общей протяженности улиц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3D27CF" w:rsidRPr="00A4206C" w:rsidTr="00E20623"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4.2.1.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дошкольных образовательных учреждений (ДОУ)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D27CF" w:rsidRPr="00A4206C" w:rsidTr="00E20623">
        <w:trPr>
          <w:trHeight w:val="278"/>
        </w:trPr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4.2.2.</w:t>
            </w:r>
          </w:p>
        </w:tc>
        <w:tc>
          <w:tcPr>
            <w:tcW w:w="5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мест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</w:tr>
      <w:tr w:rsidR="003D27CF" w:rsidRPr="00A4206C" w:rsidTr="00E20623">
        <w:trPr>
          <w:trHeight w:val="384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4.2.3.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детей, посещающих ДОУ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D27CF" w:rsidRPr="00A4206C" w:rsidTr="00E20623">
        <w:trPr>
          <w:trHeight w:val="12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lastRenderedPageBreak/>
              <w:t>4.2.4.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 общеобразовательных учреждений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4.2.5.</w:t>
            </w:r>
          </w:p>
        </w:tc>
        <w:tc>
          <w:tcPr>
            <w:tcW w:w="5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мест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4.2.6.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детей, посещающих  общеобразовательные учреждения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</w:tr>
      <w:tr w:rsidR="003D27CF" w:rsidRPr="00A4206C" w:rsidTr="00E20623">
        <w:trPr>
          <w:trHeight w:val="47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4.2.7.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малокомплектных  сельских общеобразовательных учреждений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единиц,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4.2.8.</w:t>
            </w:r>
          </w:p>
        </w:tc>
        <w:tc>
          <w:tcPr>
            <w:tcW w:w="5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мест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4.2.9.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4.2.10.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4.2.11.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населенных пунктов, не имеющих общеобразовательных  учреждений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D27CF" w:rsidRPr="00A4206C" w:rsidTr="00E20623">
        <w:trPr>
          <w:trHeight w:val="581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4.2.12.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D27CF" w:rsidRPr="00A4206C" w:rsidTr="00E20623">
        <w:trPr>
          <w:trHeight w:val="27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4.2.13.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295"/>
        </w:trPr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4.2.14.</w:t>
            </w:r>
          </w:p>
        </w:tc>
        <w:tc>
          <w:tcPr>
            <w:tcW w:w="5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мест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312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4.2.15.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детей 6-18 лет, посещающих УДО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732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4.2.16.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1,25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4.2.17.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1,25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</w:rPr>
              <w:t>4.3.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</w:rPr>
              <w:t>Профессиональное  образование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4.3.1.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  учреждений начального  профессионального  образования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4.3.2.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мест  в образовательных  учреждениях начального  профессионального  образования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4.3.3.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  учреждений среднего  профессионального  образования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4.3.4.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мест  в образовательных  учреждениях среднего  профессионального  образования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4.4.1.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учреждений здравоохранения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4.4.2.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- больницы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единиц,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4.4.3.</w:t>
            </w:r>
          </w:p>
        </w:tc>
        <w:tc>
          <w:tcPr>
            <w:tcW w:w="5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4.4.4.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- амбулаторно-поликлинические учреждения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единиц,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4.4.5.</w:t>
            </w:r>
          </w:p>
        </w:tc>
        <w:tc>
          <w:tcPr>
            <w:tcW w:w="5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пос./смену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3D27CF" w:rsidRPr="00A4206C" w:rsidTr="00E20623">
        <w:trPr>
          <w:trHeight w:val="254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4.4.6.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- санатории,  санатории-профилактории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254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4.4.7.</w:t>
            </w:r>
          </w:p>
        </w:tc>
        <w:tc>
          <w:tcPr>
            <w:tcW w:w="5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мест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4.4.8.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A4206C">
              <w:rPr>
                <w:rFonts w:ascii="Times New Roman" w:hAnsi="Times New Roman" w:cs="Times New Roman"/>
                <w:color w:val="000000"/>
              </w:rPr>
              <w:t>ФАПы</w:t>
            </w:r>
            <w:proofErr w:type="spellEnd"/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4.4.9.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Укомплектованность </w:t>
            </w:r>
            <w:proofErr w:type="spellStart"/>
            <w:r w:rsidRPr="00A4206C">
              <w:rPr>
                <w:rFonts w:ascii="Times New Roman" w:hAnsi="Times New Roman" w:cs="Times New Roman"/>
                <w:color w:val="000000"/>
              </w:rPr>
              <w:t>ФАПов</w:t>
            </w:r>
            <w:proofErr w:type="spellEnd"/>
            <w:r w:rsidRPr="00A4206C">
              <w:rPr>
                <w:rFonts w:ascii="Times New Roman" w:hAnsi="Times New Roman" w:cs="Times New Roman"/>
                <w:color w:val="000000"/>
              </w:rPr>
              <w:t xml:space="preserve"> медперсоналом (число занятых должностей к числу штатных должностей)       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4.4.10.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Число населенных пунктов, не имеющих действующих медицинских  учреждений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D27CF" w:rsidRPr="00A4206C" w:rsidTr="00E20623"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Физкультура, культура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4.5.1.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Всего спортсооружений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4.5.2.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- спортивные комплексы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tabs>
                <w:tab w:val="center" w:pos="512"/>
                <w:tab w:val="right" w:pos="10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0</w:t>
            </w: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4.5.3.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- стадионы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единиц,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4.5.4.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- плавательные бассейны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единиц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дорожек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4.5.5.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-спортивные залы, включая школьные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4.5.6.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- хоккейные коробки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4.5.7.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 общедоступных библиотек, число книговыдач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тыс. экз.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tabs>
                <w:tab w:val="right" w:pos="10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48598</w:t>
            </w:r>
          </w:p>
        </w:tc>
      </w:tr>
      <w:tr w:rsidR="003D27CF" w:rsidRPr="00A4206C" w:rsidTr="00E20623">
        <w:trPr>
          <w:trHeight w:val="466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4.5.8.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Число учреждений  </w:t>
            </w:r>
            <w:proofErr w:type="spellStart"/>
            <w:r w:rsidRPr="00A4206C">
              <w:rPr>
                <w:rFonts w:ascii="Times New Roman" w:hAnsi="Times New Roman" w:cs="Times New Roman"/>
                <w:color w:val="000000"/>
              </w:rPr>
              <w:t>культурно-досугового</w:t>
            </w:r>
            <w:proofErr w:type="spellEnd"/>
            <w:r w:rsidRPr="00A4206C">
              <w:rPr>
                <w:rFonts w:ascii="Times New Roman" w:hAnsi="Times New Roman" w:cs="Times New Roman"/>
                <w:color w:val="000000"/>
              </w:rPr>
              <w:t xml:space="preserve"> типа, количество мест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tabs>
                <w:tab w:val="right" w:pos="10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3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мест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tabs>
                <w:tab w:val="center" w:pos="512"/>
                <w:tab w:val="right" w:pos="10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4.5.9.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Число киноустановок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lastRenderedPageBreak/>
              <w:t>4.5.10.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Число музеев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4.5.11.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обустроенных мест массового отдыха населения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4.5.12.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памятников  истории и культуры на  территории муниципального образования –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D27CF" w:rsidRPr="00A4206C" w:rsidTr="00E20623"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Социальная защита населения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4.6.1.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Численность населения, состоящего на учете в органах и учреждениях социальной защиты -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1498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в том числе по категориям: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4.6.2.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- пожилые граждане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4.6.3.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-инвалиды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4.6.4.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-дети-инвалиды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4.6.5.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- ветераны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4.6.6.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-малоимущие граждане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4.6.7.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Нуждающиеся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 xml:space="preserve"> в обслуживании на дому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4.6.8.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Удельный вес  населения, получающего меры социальной поддержки, к общей численности населения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48,4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4.6.9.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Численность граждан, получающих социальные услуги на дому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4.6.10.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4.6.11.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детей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4.6.12.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инвалидов с психоневрологическими заболеваниями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4.6.13.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Численность семей "группы риска", состоящих на учете в органах и учреждениях социальной защиты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4.6.14.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в них детей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4.6.15.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Численность детей-сирот и  детей, оставшихся без попечения родителей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D27CF" w:rsidRPr="00A4206C" w:rsidTr="00E20623">
        <w:trPr>
          <w:trHeight w:val="732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4.6.16.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Численность детей-сирот и  детей, оставшихся без попечения родителей, охваченных семейными формами устройства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D27CF" w:rsidRPr="00A4206C" w:rsidTr="00E20623"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4.7.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4.7.1.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Площадь жилищного фонда - 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тыс. кв. м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77,2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4.7.2.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в том числе площадь муниципального жилищного фонда - 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тыс. кв. м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4.7.3.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Общая площадь ветхого и аварийного муниципального</w:t>
            </w:r>
            <w:r w:rsidRPr="00A4206C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 w:rsidRPr="00A4206C">
              <w:rPr>
                <w:rFonts w:ascii="Times New Roman" w:hAnsi="Times New Roman" w:cs="Times New Roman"/>
                <w:color w:val="000000"/>
              </w:rPr>
              <w:t>жилого фонда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тыс.кв. м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4.7.4.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4.7.5.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в том числе молодые семьи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D27CF" w:rsidRPr="00A4206C" w:rsidTr="00E20623">
        <w:trPr>
          <w:trHeight w:val="581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4.7.6.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- " 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tabs>
                <w:tab w:val="center" w:pos="512"/>
                <w:tab w:val="right" w:pos="10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0</w:t>
            </w:r>
          </w:p>
        </w:tc>
      </w:tr>
      <w:tr w:rsidR="003D27CF" w:rsidRPr="00A4206C" w:rsidTr="00E20623">
        <w:trPr>
          <w:trHeight w:val="566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4.7.7.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кв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 xml:space="preserve"> общей площади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3D27CF" w:rsidRPr="00A4206C" w:rsidTr="00E20623">
        <w:trPr>
          <w:trHeight w:val="63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4.7.8.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в том числе индивидуальных жилых  домов, построенных населением за свой счет и (или) с помощью кредитов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кв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 xml:space="preserve"> общей площади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3D27CF" w:rsidRPr="00A4206C" w:rsidTr="00E20623">
        <w:trPr>
          <w:trHeight w:val="638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4.7.9.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Ввод жилья на 1 человека в год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кв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 xml:space="preserve"> общей площади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4.7.10.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Стоимость жилищно-коммунальных услуг для населения в расчете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A4206C">
                <w:rPr>
                  <w:rFonts w:ascii="Times New Roman" w:hAnsi="Times New Roman" w:cs="Times New Roman"/>
                  <w:color w:val="000000"/>
                </w:rPr>
                <w:t>1 кв. метр</w:t>
              </w:r>
            </w:smartTag>
            <w:r w:rsidRPr="00A4206C">
              <w:rPr>
                <w:rFonts w:ascii="Times New Roman" w:hAnsi="Times New Roman" w:cs="Times New Roman"/>
                <w:color w:val="000000"/>
              </w:rPr>
              <w:t xml:space="preserve"> общей площади, в месяц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4.7.11.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Количество семей, получивших субсидии на оплату ЖКУ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4.7.12.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Средняя величина субсидии на оплату ЖКУ (на семью в месяц)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1570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4.7.13.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Число централизованных источников теплоснабжения -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4.7.14.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Протяженность уличной газовой сети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0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4.7.15.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Протяженность тепловых сетей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4.7.16.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в том числе 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нуждающихся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 xml:space="preserve"> в замене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tabs>
                <w:tab w:val="center" w:pos="512"/>
                <w:tab w:val="right" w:pos="10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4.7.17.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Протяженность водопроводных сетей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4.7.18.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в том числе 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нуждающихся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 xml:space="preserve"> в замене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lastRenderedPageBreak/>
              <w:t>4.7.19.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Протяженность канализационных сетей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4.7.20.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в том числе 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нуждающихся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 xml:space="preserve"> в замене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tabs>
                <w:tab w:val="right" w:pos="10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4.7.21.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3D27CF" w:rsidRPr="00A4206C" w:rsidTr="00E20623">
        <w:trPr>
          <w:trHeight w:val="312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Доходы населения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Среднемесячная заработная плата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0900</w:t>
            </w:r>
          </w:p>
        </w:tc>
      </w:tr>
      <w:tr w:rsidR="003D27CF" w:rsidRPr="00A4206C" w:rsidTr="00E20623">
        <w:trPr>
          <w:trHeight w:val="312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Бюджет муниципального поселения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местного  бюджета – 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14297099,15</w:t>
            </w:r>
          </w:p>
        </w:tc>
      </w:tr>
      <w:tr w:rsidR="003D27CF" w:rsidRPr="00A4206C" w:rsidTr="00E20623">
        <w:trPr>
          <w:trHeight w:val="5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6.1.1.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в том числе  собственные доходы местного бюджета, включая все межбюджетные трансферты за исключением субвенций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млн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14083451,15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 из них: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6.1.2.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   налог на доходы физических лиц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млн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2457025,53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6.1.3.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   земельный налог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млн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11505,5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6.1.4.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   налог на имущество организаций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млн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1230412,57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6.1.5.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   налог на имущество физических лиц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млн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101678,58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6.1.6.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   доходы от сдачи в аренду  имущества, находящегося в  муниципальной собственности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млн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14989,16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6.1.7.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доходы от предпринимательской деятельности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млн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36040,0</w:t>
            </w:r>
          </w:p>
        </w:tc>
      </w:tr>
      <w:tr w:rsidR="003D27CF" w:rsidRPr="00A4206C" w:rsidTr="00E20623"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6.2.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Расходы местного  бюджета –  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14745588,15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в том числе 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6.2.1.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  Общегосударственные вопросы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3775587,07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6.2.2.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  Национальную экономику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3702840,72</w:t>
            </w:r>
          </w:p>
        </w:tc>
      </w:tr>
      <w:tr w:rsidR="003D27CF" w:rsidRPr="00A4206C" w:rsidTr="00E20623">
        <w:trPr>
          <w:trHeight w:val="487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6.2.3.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  Жилищно-коммунальное   хозяйство, включая благоустройство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1205436,76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6.2.4.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  Охрану окружающей среды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6.2.5.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  Образование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17070,96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6.2.6.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  Культуру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5444359,23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6.2.7.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 Кинематографию  и средства массовой  информации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lastRenderedPageBreak/>
              <w:t xml:space="preserve">6.2.8.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 Здравоохранение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6.2.9.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 Физкультуру и спорт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8628,41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 xml:space="preserve"> долга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tabs>
                <w:tab w:val="center" w:pos="512"/>
                <w:tab w:val="right" w:pos="10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6.2.10.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  Социальную политику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378117</w:t>
            </w: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6.2.11.  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  Охрану общественного порядка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9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Дефицит</w:t>
            </w:r>
            <w:proofErr w:type="gramStart"/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(-), </w:t>
            </w:r>
            <w:proofErr w:type="spellStart"/>
            <w:proofErr w:type="gramEnd"/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профицит</w:t>
            </w:r>
            <w:proofErr w:type="spellEnd"/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(+) местного бюджета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млн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-4484890</w:t>
            </w:r>
          </w:p>
        </w:tc>
      </w:tr>
      <w:tr w:rsidR="003D27CF" w:rsidRPr="00A4206C" w:rsidTr="00E20623">
        <w:trPr>
          <w:trHeight w:val="581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6.4.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6.4.1.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- муниципальные внутренние заимствования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6.4.2.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- заключение кредитных соглашений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6.4.3.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 xml:space="preserve">   - иное (погашение кредита)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06C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A4206C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A4206C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27CF" w:rsidRPr="00A4206C" w:rsidTr="00E20623">
        <w:trPr>
          <w:trHeight w:val="245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CF" w:rsidRPr="00A4206C" w:rsidRDefault="003D27CF" w:rsidP="00E206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D27CF" w:rsidRPr="00A4206C" w:rsidRDefault="003D27CF" w:rsidP="003D27CF">
      <w:pPr>
        <w:rPr>
          <w:rFonts w:ascii="Times New Roman" w:hAnsi="Times New Roman" w:cs="Times New Roman"/>
        </w:rPr>
      </w:pPr>
      <w:r w:rsidRPr="00A4206C">
        <w:rPr>
          <w:rFonts w:ascii="Times New Roman" w:hAnsi="Times New Roman" w:cs="Times New Roman"/>
        </w:rPr>
        <w:br w:type="textWrapping" w:clear="all"/>
      </w:r>
    </w:p>
    <w:p w:rsidR="003D27CF" w:rsidRPr="00A4206C" w:rsidRDefault="003D27CF" w:rsidP="003D27CF">
      <w:pPr>
        <w:rPr>
          <w:rFonts w:ascii="Times New Roman" w:hAnsi="Times New Roman" w:cs="Times New Roman"/>
        </w:rPr>
      </w:pPr>
    </w:p>
    <w:p w:rsidR="003D27CF" w:rsidRPr="00A4206C" w:rsidRDefault="003D27CF" w:rsidP="003D27CF">
      <w:pPr>
        <w:rPr>
          <w:rFonts w:ascii="Times New Roman" w:hAnsi="Times New Roman" w:cs="Times New Roman"/>
        </w:rPr>
      </w:pPr>
    </w:p>
    <w:p w:rsidR="003D27CF" w:rsidRPr="00A4206C" w:rsidRDefault="003D27CF" w:rsidP="003D27CF">
      <w:pPr>
        <w:rPr>
          <w:rFonts w:ascii="Times New Roman" w:hAnsi="Times New Roman" w:cs="Times New Roman"/>
        </w:rPr>
      </w:pPr>
    </w:p>
    <w:sectPr w:rsidR="003D27CF" w:rsidRPr="00A4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27CF"/>
    <w:rsid w:val="003D2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1904</Words>
  <Characters>10859</Characters>
  <Application>Microsoft Office Word</Application>
  <DocSecurity>0</DocSecurity>
  <Lines>90</Lines>
  <Paragraphs>25</Paragraphs>
  <ScaleCrop>false</ScaleCrop>
  <Company>Microsoft</Company>
  <LinksUpToDate>false</LinksUpToDate>
  <CharactersWithSpaces>12738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2019-05-22T08:13:00Z</dcterms:created>
  <dcterms:modified xsi:type="dcterms:W3CDTF">2019-05-22T08:14:00Z</dcterms:modified>
</cp:coreProperties>
</file>