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195" w:rsidRDefault="00645195" w:rsidP="00645195">
      <w:pPr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ПРОЕКТ</w:t>
      </w:r>
    </w:p>
    <w:p w:rsidR="00645195" w:rsidRDefault="00645195" w:rsidP="00645195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АДМИНИСТРАЦИЯ ПОЛОВИНСКОГО СЕЛЬСОВЕТА </w:t>
      </w:r>
    </w:p>
    <w:p w:rsidR="00645195" w:rsidRDefault="00645195" w:rsidP="00645195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КРАСНОЗЕРСКОГО РАЙОНА 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45195" w:rsidRPr="001C45BC" w:rsidRDefault="00645195" w:rsidP="001C45B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C45BC">
        <w:rPr>
          <w:rFonts w:ascii="Times New Roman" w:hAnsi="Times New Roman" w:cs="Times New Roman"/>
          <w:sz w:val="28"/>
          <w:szCs w:val="28"/>
        </w:rPr>
        <w:t>ПОСТАНОВЛЕНИЕ</w:t>
      </w:r>
    </w:p>
    <w:tbl>
      <w:tblPr>
        <w:tblW w:w="973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339"/>
        <w:gridCol w:w="3258"/>
        <w:gridCol w:w="3138"/>
      </w:tblGrid>
      <w:tr w:rsidR="00645195" w:rsidRPr="001C45BC" w:rsidTr="00645195">
        <w:trPr>
          <w:trHeight w:val="467"/>
        </w:trPr>
        <w:tc>
          <w:tcPr>
            <w:tcW w:w="3339" w:type="dxa"/>
            <w:hideMark/>
          </w:tcPr>
          <w:p w:rsidR="00645195" w:rsidRPr="001C45BC" w:rsidRDefault="00645195" w:rsidP="001C45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C">
              <w:rPr>
                <w:rFonts w:ascii="Times New Roman" w:hAnsi="Times New Roman" w:cs="Times New Roman"/>
                <w:sz w:val="28"/>
                <w:szCs w:val="28"/>
              </w:rPr>
              <w:t>От 00.00.2020</w:t>
            </w:r>
          </w:p>
        </w:tc>
        <w:tc>
          <w:tcPr>
            <w:tcW w:w="3258" w:type="dxa"/>
            <w:hideMark/>
          </w:tcPr>
          <w:p w:rsidR="00645195" w:rsidRPr="001C45BC" w:rsidRDefault="00645195" w:rsidP="001C45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8" w:type="dxa"/>
            <w:hideMark/>
          </w:tcPr>
          <w:p w:rsidR="00645195" w:rsidRPr="001C45BC" w:rsidRDefault="00645195" w:rsidP="001C45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5B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</w:tr>
    </w:tbl>
    <w:p w:rsidR="00645195" w:rsidRPr="001C45BC" w:rsidRDefault="00645195" w:rsidP="001C45B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C45BC">
        <w:rPr>
          <w:rFonts w:ascii="Times New Roman" w:hAnsi="Times New Roman" w:cs="Times New Roman"/>
          <w:sz w:val="28"/>
          <w:szCs w:val="28"/>
        </w:rPr>
        <w:t>с. Половинное</w:t>
      </w:r>
    </w:p>
    <w:p w:rsidR="00645195" w:rsidRPr="000B7C2A" w:rsidRDefault="00645195" w:rsidP="00645195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B7C2A" w:rsidRPr="001C45BC" w:rsidRDefault="000B7C2A" w:rsidP="000B7C2A">
      <w:pPr>
        <w:pStyle w:val="4"/>
        <w:shd w:val="clear" w:color="auto" w:fill="auto"/>
        <w:spacing w:after="296" w:line="317" w:lineRule="exact"/>
        <w:ind w:left="20" w:right="140" w:firstLine="0"/>
        <w:rPr>
          <w:sz w:val="28"/>
          <w:szCs w:val="28"/>
        </w:rPr>
      </w:pPr>
      <w:r w:rsidRPr="001C45BC">
        <w:rPr>
          <w:sz w:val="28"/>
          <w:szCs w:val="28"/>
        </w:rPr>
        <w:t>Об утверждении Положения о расчете размера платы за пользование жилым помещением (платы за наем) для нанимателей жилых помещений по договорам социального найма и договорам найма жилых помещений специализированного муниципального жилищного фонда Краснозерского района Новосибирской области</w:t>
      </w:r>
    </w:p>
    <w:p w:rsidR="000B7C2A" w:rsidRPr="001C45BC" w:rsidRDefault="000B7C2A" w:rsidP="001C45BC">
      <w:pPr>
        <w:pStyle w:val="4"/>
        <w:shd w:val="clear" w:color="auto" w:fill="auto"/>
        <w:spacing w:after="0" w:line="322" w:lineRule="exact"/>
        <w:ind w:left="20" w:right="20" w:firstLine="720"/>
        <w:jc w:val="both"/>
        <w:rPr>
          <w:sz w:val="28"/>
          <w:szCs w:val="28"/>
        </w:rPr>
      </w:pPr>
      <w:r w:rsidRPr="001C45BC">
        <w:rPr>
          <w:sz w:val="28"/>
          <w:szCs w:val="28"/>
        </w:rPr>
        <w:t xml:space="preserve">В соответствии с Жилищным кодексом Российской Федерации, Федеральным законом от 06.10.2003 </w:t>
      </w:r>
      <w:r w:rsidRPr="001C45BC">
        <w:rPr>
          <w:sz w:val="28"/>
          <w:szCs w:val="28"/>
          <w:lang w:val="en-US" w:bidi="en-US"/>
        </w:rPr>
        <w:t>N</w:t>
      </w:r>
      <w:r w:rsidRPr="001C45BC">
        <w:rPr>
          <w:sz w:val="28"/>
          <w:szCs w:val="28"/>
          <w:lang w:bidi="en-US"/>
        </w:rPr>
        <w:t xml:space="preserve"> </w:t>
      </w:r>
      <w:r w:rsidRPr="001C45BC">
        <w:rPr>
          <w:sz w:val="28"/>
          <w:szCs w:val="28"/>
        </w:rPr>
        <w:t xml:space="preserve">131-ФЗ "Об общих принципах организации местного самоуправления в Российской Федерации", приказом Министерства строительства и жилищно-коммунального хозяйства Российской Федерации от 27.09.2016 </w:t>
      </w:r>
      <w:r w:rsidRPr="001C45BC">
        <w:rPr>
          <w:sz w:val="28"/>
          <w:szCs w:val="28"/>
          <w:lang w:val="en-US" w:bidi="en-US"/>
        </w:rPr>
        <w:t>N</w:t>
      </w:r>
      <w:r w:rsidRPr="001C45BC">
        <w:rPr>
          <w:sz w:val="28"/>
          <w:szCs w:val="28"/>
          <w:lang w:bidi="en-US"/>
        </w:rPr>
        <w:t xml:space="preserve"> </w:t>
      </w:r>
      <w:r w:rsidRPr="001C45BC">
        <w:rPr>
          <w:sz w:val="28"/>
          <w:szCs w:val="28"/>
        </w:rPr>
        <w:t>668/пр «Об утверждении методических указаний установления размера платы за пользования жилым помещением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фонда», руководствуясь Уставом администрация Краснозерского района Новосибирской области ПОСТАНОВЛЯЕТ:</w:t>
      </w:r>
    </w:p>
    <w:p w:rsidR="000B7C2A" w:rsidRPr="001C45BC" w:rsidRDefault="000B7C2A" w:rsidP="001C45BC">
      <w:pPr>
        <w:pStyle w:val="4"/>
        <w:numPr>
          <w:ilvl w:val="0"/>
          <w:numId w:val="1"/>
        </w:numPr>
        <w:shd w:val="clear" w:color="auto" w:fill="auto"/>
        <w:spacing w:after="0" w:line="322" w:lineRule="exact"/>
        <w:ind w:left="20" w:right="20" w:hanging="20"/>
        <w:jc w:val="both"/>
        <w:rPr>
          <w:sz w:val="28"/>
          <w:szCs w:val="28"/>
        </w:rPr>
      </w:pPr>
      <w:r w:rsidRPr="001C45BC">
        <w:rPr>
          <w:sz w:val="28"/>
          <w:szCs w:val="28"/>
        </w:rPr>
        <w:t xml:space="preserve">Утвердить Положение о расчете размера платы за пользование жилым помещением (платы за наем) для нанимателей жилых помещений по договорам социального найма и договорам найма жилых помещений специализированного муниципального жилищного фонда Краснозерского района </w:t>
      </w:r>
      <w:r w:rsidR="001C45BC">
        <w:rPr>
          <w:sz w:val="28"/>
          <w:szCs w:val="28"/>
        </w:rPr>
        <w:t>Новосибирской области, согласно</w:t>
      </w:r>
      <w:r w:rsidRPr="001C45BC">
        <w:rPr>
          <w:sz w:val="28"/>
          <w:szCs w:val="28"/>
        </w:rPr>
        <w:t xml:space="preserve"> приложению к настоящему постановлению.</w:t>
      </w:r>
    </w:p>
    <w:p w:rsidR="001C45BC" w:rsidRPr="001C45BC" w:rsidRDefault="001C45BC" w:rsidP="001C45BC">
      <w:pPr>
        <w:pStyle w:val="aa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C45BC">
        <w:rPr>
          <w:rFonts w:ascii="Times New Roman" w:eastAsia="Times New Roman" w:hAnsi="Times New Roman" w:cs="Times New Roman"/>
          <w:sz w:val="28"/>
          <w:szCs w:val="28"/>
        </w:rPr>
        <w:t>Опубликовать настоящее постановление в п</w:t>
      </w:r>
      <w:r>
        <w:rPr>
          <w:rFonts w:ascii="Times New Roman" w:eastAsia="Times New Roman" w:hAnsi="Times New Roman" w:cs="Times New Roman"/>
          <w:sz w:val="28"/>
          <w:szCs w:val="28"/>
        </w:rPr>
        <w:t>ериодическом печатном издании "</w:t>
      </w:r>
      <w:r w:rsidRPr="001C45BC">
        <w:rPr>
          <w:rFonts w:ascii="Times New Roman" w:eastAsia="Times New Roman" w:hAnsi="Times New Roman" w:cs="Times New Roman"/>
          <w:sz w:val="28"/>
          <w:szCs w:val="28"/>
        </w:rPr>
        <w:t>Бюллетень органов местного самоуправления П</w:t>
      </w:r>
      <w:r>
        <w:rPr>
          <w:rFonts w:ascii="Times New Roman" w:eastAsia="Times New Roman" w:hAnsi="Times New Roman" w:cs="Times New Roman"/>
          <w:sz w:val="28"/>
          <w:szCs w:val="28"/>
        </w:rPr>
        <w:t>оловинского сельсовета</w:t>
      </w:r>
      <w:r w:rsidRPr="001C45BC">
        <w:rPr>
          <w:rFonts w:ascii="Times New Roman" w:eastAsia="Times New Roman" w:hAnsi="Times New Roman" w:cs="Times New Roman"/>
          <w:sz w:val="28"/>
          <w:szCs w:val="28"/>
        </w:rPr>
        <w:t>" и разместить на официальном сайте администрации Половинского сельсовета Краснозерского района Новосибирской области.</w:t>
      </w:r>
    </w:p>
    <w:p w:rsidR="001C45BC" w:rsidRPr="001C45BC" w:rsidRDefault="001C45BC" w:rsidP="001C45BC">
      <w:pPr>
        <w:pStyle w:val="aa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1C45BC" w:rsidRPr="001C45BC" w:rsidRDefault="001C45BC" w:rsidP="001C45BC">
      <w:pPr>
        <w:pStyle w:val="aa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данного Постановления оставляю за собой.</w:t>
      </w:r>
    </w:p>
    <w:p w:rsidR="001C45BC" w:rsidRDefault="001C45BC" w:rsidP="001C45BC">
      <w:pPr>
        <w:pStyle w:val="aa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45BC" w:rsidRPr="001C45BC" w:rsidRDefault="001C45BC" w:rsidP="001C45BC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1C45BC">
        <w:rPr>
          <w:rFonts w:ascii="Times New Roman" w:eastAsia="Times New Roman" w:hAnsi="Times New Roman" w:cs="Times New Roman"/>
          <w:sz w:val="28"/>
          <w:szCs w:val="28"/>
        </w:rPr>
        <w:t>Исполняющий обязанности Главы Половинского</w:t>
      </w:r>
    </w:p>
    <w:p w:rsidR="001C45BC" w:rsidRPr="001C45BC" w:rsidRDefault="001C45BC" w:rsidP="001C45BC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1C45BC">
        <w:rPr>
          <w:rFonts w:ascii="Times New Roman" w:eastAsia="Times New Roman" w:hAnsi="Times New Roman" w:cs="Times New Roman"/>
          <w:sz w:val="28"/>
          <w:szCs w:val="28"/>
        </w:rPr>
        <w:t xml:space="preserve">ельсовета Краснозерского района </w:t>
      </w:r>
    </w:p>
    <w:p w:rsidR="001C45BC" w:rsidRDefault="001C45BC" w:rsidP="001C45BC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1C45BC">
        <w:rPr>
          <w:rFonts w:ascii="Times New Roman" w:eastAsia="Times New Roman" w:hAnsi="Times New Roman" w:cs="Times New Roman"/>
          <w:sz w:val="28"/>
          <w:szCs w:val="28"/>
        </w:rPr>
        <w:t>Новосибирской области                                                                   Е.А. Дронова</w:t>
      </w:r>
    </w:p>
    <w:p w:rsidR="001C45BC" w:rsidRDefault="001C45BC" w:rsidP="001C45BC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1C45BC" w:rsidRDefault="001C45BC" w:rsidP="001C45BC">
      <w:pPr>
        <w:pStyle w:val="a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69-112</w:t>
      </w:r>
    </w:p>
    <w:p w:rsidR="001C45BC" w:rsidRPr="001C45BC" w:rsidRDefault="001C45BC" w:rsidP="001C45BC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Н.В. Лебедева</w:t>
      </w:r>
      <w:r w:rsidRPr="001C45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tbl>
      <w:tblPr>
        <w:tblStyle w:val="ab"/>
        <w:tblW w:w="94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35"/>
        <w:gridCol w:w="4745"/>
      </w:tblGrid>
      <w:tr w:rsidR="001C45BC" w:rsidTr="001C45BC">
        <w:trPr>
          <w:trHeight w:val="381"/>
        </w:trPr>
        <w:tc>
          <w:tcPr>
            <w:tcW w:w="4735" w:type="dxa"/>
          </w:tcPr>
          <w:p w:rsidR="001C45BC" w:rsidRDefault="001C45BC" w:rsidP="001C45BC">
            <w:pPr>
              <w:pStyle w:val="4"/>
              <w:shd w:val="clear" w:color="auto" w:fill="auto"/>
              <w:spacing w:after="1316" w:line="317" w:lineRule="exact"/>
              <w:ind w:right="40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4745" w:type="dxa"/>
          </w:tcPr>
          <w:p w:rsidR="001C45BC" w:rsidRDefault="001C45BC" w:rsidP="001C45BC">
            <w:pPr>
              <w:pStyle w:val="4"/>
              <w:shd w:val="clear" w:color="auto" w:fill="auto"/>
              <w:spacing w:after="1316" w:line="317" w:lineRule="exact"/>
              <w:ind w:right="40" w:firstLine="0"/>
              <w:jc w:val="right"/>
              <w:rPr>
                <w:sz w:val="24"/>
                <w:szCs w:val="24"/>
              </w:rPr>
            </w:pPr>
            <w:r w:rsidRPr="000B7C2A">
              <w:rPr>
                <w:sz w:val="24"/>
                <w:szCs w:val="24"/>
              </w:rPr>
              <w:t>Приложение к постановлению администрации</w:t>
            </w:r>
            <w:r>
              <w:rPr>
                <w:sz w:val="24"/>
                <w:szCs w:val="24"/>
              </w:rPr>
              <w:t xml:space="preserve"> Половинского сельсовета</w:t>
            </w:r>
            <w:r w:rsidRPr="000B7C2A">
              <w:rPr>
                <w:sz w:val="24"/>
                <w:szCs w:val="24"/>
              </w:rPr>
              <w:t xml:space="preserve"> Краснозерского района Новосибирской области от </w:t>
            </w:r>
            <w:r>
              <w:rPr>
                <w:sz w:val="24"/>
                <w:szCs w:val="24"/>
              </w:rPr>
              <w:t>00.00</w:t>
            </w:r>
            <w:r w:rsidRPr="000B7C2A">
              <w:rPr>
                <w:sz w:val="24"/>
                <w:szCs w:val="24"/>
              </w:rPr>
              <w:t>.2020 №</w:t>
            </w:r>
          </w:p>
        </w:tc>
      </w:tr>
    </w:tbl>
    <w:p w:rsidR="001C45BC" w:rsidRPr="001C45BC" w:rsidRDefault="001C45BC" w:rsidP="001C45BC">
      <w:pPr>
        <w:pStyle w:val="4"/>
        <w:shd w:val="clear" w:color="auto" w:fill="auto"/>
        <w:spacing w:after="0" w:line="322" w:lineRule="exact"/>
        <w:ind w:firstLine="0"/>
        <w:jc w:val="center"/>
        <w:rPr>
          <w:sz w:val="28"/>
          <w:szCs w:val="28"/>
        </w:rPr>
      </w:pPr>
      <w:r w:rsidRPr="001C45BC">
        <w:rPr>
          <w:sz w:val="28"/>
          <w:szCs w:val="28"/>
        </w:rPr>
        <w:t>Положение о расчете размера платы за пользование жилым помещением (платы за наем) для нанимателей жилых помещений по договорам социального найма и договорам: найма жилых помещений специализированного муниципального жилищного фонда Краснозерского</w:t>
      </w:r>
    </w:p>
    <w:p w:rsidR="001C45BC" w:rsidRPr="001C45BC" w:rsidRDefault="001C45BC" w:rsidP="001C45BC">
      <w:pPr>
        <w:pStyle w:val="4"/>
        <w:shd w:val="clear" w:color="auto" w:fill="auto"/>
        <w:spacing w:after="289" w:line="322" w:lineRule="exact"/>
        <w:ind w:left="20" w:firstLine="0"/>
        <w:jc w:val="center"/>
        <w:rPr>
          <w:sz w:val="28"/>
          <w:szCs w:val="28"/>
        </w:rPr>
      </w:pPr>
      <w:r w:rsidRPr="001C45BC">
        <w:rPr>
          <w:sz w:val="28"/>
          <w:szCs w:val="28"/>
        </w:rPr>
        <w:t>района Новосибирской области</w:t>
      </w:r>
    </w:p>
    <w:p w:rsidR="001C45BC" w:rsidRPr="001C45BC" w:rsidRDefault="001C45BC" w:rsidP="001C45BC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3728"/>
        </w:tabs>
        <w:spacing w:before="0" w:after="272" w:line="260" w:lineRule="exact"/>
        <w:ind w:left="3420"/>
        <w:rPr>
          <w:sz w:val="28"/>
          <w:szCs w:val="28"/>
        </w:rPr>
      </w:pPr>
      <w:bookmarkStart w:id="0" w:name="bookmark0"/>
      <w:r w:rsidRPr="001C45BC">
        <w:rPr>
          <w:sz w:val="28"/>
          <w:szCs w:val="28"/>
        </w:rPr>
        <w:t>Общие положения</w:t>
      </w:r>
      <w:bookmarkEnd w:id="0"/>
    </w:p>
    <w:p w:rsidR="001C45BC" w:rsidRPr="001C45BC" w:rsidRDefault="001C45BC" w:rsidP="001C45BC">
      <w:pPr>
        <w:pStyle w:val="4"/>
        <w:numPr>
          <w:ilvl w:val="1"/>
          <w:numId w:val="3"/>
        </w:numPr>
        <w:shd w:val="clear" w:color="auto" w:fill="auto"/>
        <w:tabs>
          <w:tab w:val="left" w:pos="1134"/>
        </w:tabs>
        <w:spacing w:after="240" w:line="322" w:lineRule="exact"/>
        <w:ind w:left="20" w:right="40" w:firstLine="580"/>
        <w:jc w:val="both"/>
        <w:rPr>
          <w:sz w:val="28"/>
          <w:szCs w:val="28"/>
        </w:rPr>
      </w:pPr>
      <w:r w:rsidRPr="001C45BC">
        <w:rPr>
          <w:sz w:val="28"/>
          <w:szCs w:val="28"/>
        </w:rPr>
        <w:t xml:space="preserve">Настоящее Положение разработано в соответствии со </w:t>
      </w:r>
      <w:r w:rsidRPr="001C45BC">
        <w:rPr>
          <w:rStyle w:val="11"/>
          <w:sz w:val="28"/>
          <w:szCs w:val="28"/>
        </w:rPr>
        <w:t>статьей 156</w:t>
      </w:r>
      <w:r w:rsidRPr="001C45BC">
        <w:rPr>
          <w:sz w:val="28"/>
          <w:szCs w:val="28"/>
        </w:rPr>
        <w:t xml:space="preserve"> Жилищного кодекса Российской Федерации, Федеральным законом от 06.10.2003 </w:t>
      </w:r>
      <w:r w:rsidRPr="001C45BC">
        <w:rPr>
          <w:sz w:val="28"/>
          <w:szCs w:val="28"/>
          <w:lang w:val="en-US" w:bidi="en-US"/>
        </w:rPr>
        <w:t>N</w:t>
      </w:r>
      <w:r w:rsidRPr="001C45BC">
        <w:rPr>
          <w:sz w:val="28"/>
          <w:szCs w:val="28"/>
          <w:lang w:bidi="en-US"/>
        </w:rPr>
        <w:t xml:space="preserve"> </w:t>
      </w:r>
      <w:r w:rsidRPr="001C45BC">
        <w:rPr>
          <w:sz w:val="28"/>
          <w:szCs w:val="28"/>
        </w:rPr>
        <w:t xml:space="preserve">131-ФЗ "Об общих принципах организации местного самоуправления в Российской Федерации", приказом Министерства строительства и жилищно-коммунального хозяйства Российской Федерации от 27.09.2016 </w:t>
      </w:r>
      <w:r w:rsidRPr="001C45BC">
        <w:rPr>
          <w:sz w:val="28"/>
          <w:szCs w:val="28"/>
          <w:lang w:val="en-US" w:bidi="en-US"/>
        </w:rPr>
        <w:t>N</w:t>
      </w:r>
      <w:r w:rsidRPr="001C45BC">
        <w:rPr>
          <w:sz w:val="28"/>
          <w:szCs w:val="28"/>
          <w:lang w:bidi="en-US"/>
        </w:rPr>
        <w:t xml:space="preserve"> </w:t>
      </w:r>
      <w:r w:rsidRPr="001C45BC">
        <w:rPr>
          <w:sz w:val="28"/>
          <w:szCs w:val="28"/>
        </w:rPr>
        <w:t>668/пр «Об утверждении методических указаний установления размера платы за пользования жилым помещением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фонда», Уставом Краснозерского района Новосибирской области, и определяет порядок расчета размера платы за пользование жилым помещением (платы за наем) для нанимателей жилых помещений по договорам социального найма и договорам найма жилых помещений специализированного муниципального жилищного фонда Краснозерского района Новосибирской области , число параметров оценки потребительских свойств жилья и значения коэффициентов по каждому из этих параметров.</w:t>
      </w:r>
    </w:p>
    <w:p w:rsidR="001C45BC" w:rsidRPr="001C45BC" w:rsidRDefault="001C45BC" w:rsidP="001C45BC">
      <w:pPr>
        <w:pStyle w:val="4"/>
        <w:numPr>
          <w:ilvl w:val="1"/>
          <w:numId w:val="3"/>
        </w:numPr>
        <w:shd w:val="clear" w:color="auto" w:fill="auto"/>
        <w:spacing w:after="233" w:line="322" w:lineRule="exact"/>
        <w:ind w:left="20" w:right="40" w:firstLine="100"/>
        <w:jc w:val="both"/>
        <w:rPr>
          <w:sz w:val="28"/>
          <w:szCs w:val="28"/>
        </w:rPr>
      </w:pPr>
      <w:r w:rsidRPr="001C45BC">
        <w:rPr>
          <w:sz w:val="28"/>
          <w:szCs w:val="28"/>
        </w:rPr>
        <w:t xml:space="preserve"> Размер платы за наем жилого помещения определяется на основе базового размера платы, за наем жилого помещения, исходя из расчета 1 квадратного метра занимаемой площади жилого помещения, с учетом коэффициентов, характеризующих качество и благоустройство жилого помещения, месторасположение жилого дома и коэффициента соответствия платы.</w:t>
      </w:r>
    </w:p>
    <w:p w:rsidR="001C45BC" w:rsidRPr="001C45BC" w:rsidRDefault="001C45BC" w:rsidP="001C45BC">
      <w:pPr>
        <w:pStyle w:val="4"/>
        <w:shd w:val="clear" w:color="auto" w:fill="auto"/>
        <w:tabs>
          <w:tab w:val="left" w:pos="2593"/>
          <w:tab w:val="left" w:pos="5156"/>
          <w:tab w:val="right" w:pos="9460"/>
        </w:tabs>
        <w:spacing w:after="0"/>
        <w:ind w:left="20" w:right="4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1C45BC">
        <w:rPr>
          <w:sz w:val="28"/>
          <w:szCs w:val="28"/>
        </w:rPr>
        <w:t xml:space="preserve"> Плата за наем жилого помещения рассчиты</w:t>
      </w:r>
      <w:r>
        <w:rPr>
          <w:sz w:val="28"/>
          <w:szCs w:val="28"/>
        </w:rPr>
        <w:t xml:space="preserve">вается за каждый полный период, равный </w:t>
      </w:r>
      <w:r w:rsidRPr="001C45BC">
        <w:rPr>
          <w:sz w:val="28"/>
          <w:szCs w:val="28"/>
        </w:rPr>
        <w:t>календарн</w:t>
      </w:r>
      <w:r>
        <w:rPr>
          <w:sz w:val="28"/>
          <w:szCs w:val="28"/>
        </w:rPr>
        <w:t xml:space="preserve">ому </w:t>
      </w:r>
      <w:r w:rsidRPr="001C45BC">
        <w:rPr>
          <w:sz w:val="28"/>
          <w:szCs w:val="28"/>
        </w:rPr>
        <w:t>месяцу.</w:t>
      </w:r>
    </w:p>
    <w:p w:rsidR="001C45BC" w:rsidRPr="001C45BC" w:rsidRDefault="001C45BC" w:rsidP="001C45BC">
      <w:pPr>
        <w:pStyle w:val="4"/>
        <w:shd w:val="clear" w:color="auto" w:fill="auto"/>
        <w:spacing w:after="0"/>
        <w:ind w:left="20" w:firstLine="0"/>
        <w:jc w:val="center"/>
        <w:rPr>
          <w:sz w:val="28"/>
          <w:szCs w:val="28"/>
        </w:rPr>
      </w:pPr>
      <w:r w:rsidRPr="001C45BC">
        <w:rPr>
          <w:sz w:val="28"/>
          <w:szCs w:val="28"/>
        </w:rPr>
        <w:t>При расчете платы за наем за неполный период (месяц) расчет производится</w:t>
      </w:r>
    </w:p>
    <w:p w:rsidR="001C45BC" w:rsidRPr="001C45BC" w:rsidRDefault="001C45BC" w:rsidP="001C45BC">
      <w:pPr>
        <w:pStyle w:val="4"/>
        <w:shd w:val="clear" w:color="auto" w:fill="auto"/>
        <w:spacing w:after="289" w:line="302" w:lineRule="exact"/>
        <w:ind w:left="20" w:right="20" w:firstLine="0"/>
        <w:jc w:val="both"/>
        <w:rPr>
          <w:sz w:val="28"/>
          <w:szCs w:val="28"/>
        </w:rPr>
      </w:pPr>
      <w:r w:rsidRPr="001C45BC">
        <w:rPr>
          <w:sz w:val="28"/>
          <w:szCs w:val="28"/>
        </w:rPr>
        <w:t>пропорционально количеству календарных дней этого неполного периода (месяца).</w:t>
      </w:r>
    </w:p>
    <w:p w:rsidR="001C45BC" w:rsidRPr="001C45BC" w:rsidRDefault="001C45BC" w:rsidP="001C45BC">
      <w:pPr>
        <w:pStyle w:val="4"/>
        <w:shd w:val="clear" w:color="auto" w:fill="auto"/>
        <w:tabs>
          <w:tab w:val="left" w:pos="623"/>
        </w:tabs>
        <w:spacing w:after="346" w:line="317" w:lineRule="exact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  </w:t>
      </w:r>
      <w:r w:rsidRPr="001C45BC">
        <w:rPr>
          <w:sz w:val="28"/>
          <w:szCs w:val="28"/>
        </w:rPr>
        <w:t xml:space="preserve">Размер платы за наем для нанимателей жилых помещений по договорам социального найма и договорам найма жилых помещений </w:t>
      </w:r>
      <w:r w:rsidRPr="001C45BC">
        <w:rPr>
          <w:sz w:val="28"/>
          <w:szCs w:val="28"/>
        </w:rPr>
        <w:lastRenderedPageBreak/>
        <w:t>специализированного муниципального жилищного фонда устанавливается постановлением администрации , Краснозерского района Новосибирской области.</w:t>
      </w:r>
    </w:p>
    <w:p w:rsidR="001C45BC" w:rsidRPr="001C45BC" w:rsidRDefault="001C45BC" w:rsidP="001C45BC">
      <w:pPr>
        <w:pStyle w:val="50"/>
        <w:numPr>
          <w:ilvl w:val="0"/>
          <w:numId w:val="3"/>
        </w:numPr>
        <w:shd w:val="clear" w:color="auto" w:fill="auto"/>
        <w:tabs>
          <w:tab w:val="left" w:pos="1127"/>
        </w:tabs>
        <w:spacing w:before="0" w:after="276" w:line="260" w:lineRule="exact"/>
        <w:ind w:left="20" w:firstLine="720"/>
        <w:rPr>
          <w:sz w:val="28"/>
          <w:szCs w:val="28"/>
        </w:rPr>
      </w:pPr>
      <w:r w:rsidRPr="001C45BC">
        <w:rPr>
          <w:sz w:val="28"/>
          <w:szCs w:val="28"/>
        </w:rPr>
        <w:t>Порядок расчета размера платы за наем жилого помещения</w:t>
      </w:r>
    </w:p>
    <w:p w:rsidR="001C45BC" w:rsidRPr="001C45BC" w:rsidRDefault="001C45BC" w:rsidP="001C45BC">
      <w:pPr>
        <w:pStyle w:val="4"/>
        <w:numPr>
          <w:ilvl w:val="1"/>
          <w:numId w:val="3"/>
        </w:numPr>
        <w:shd w:val="clear" w:color="auto" w:fill="auto"/>
        <w:tabs>
          <w:tab w:val="left" w:pos="660"/>
          <w:tab w:val="left" w:pos="2166"/>
        </w:tabs>
        <w:spacing w:after="0" w:line="317" w:lineRule="exact"/>
        <w:ind w:left="20" w:right="20" w:hanging="20"/>
        <w:jc w:val="both"/>
        <w:rPr>
          <w:sz w:val="28"/>
          <w:szCs w:val="28"/>
        </w:rPr>
      </w:pPr>
      <w:r w:rsidRPr="001C45BC">
        <w:rPr>
          <w:sz w:val="28"/>
          <w:szCs w:val="28"/>
        </w:rPr>
        <w:t>Размер платы за наем жилого помещения, предоставленного по договору социального найма или договору найма жилого помещения специализированного муниципального жилищного фонда, определяется по формуле</w:t>
      </w:r>
      <w:r>
        <w:rPr>
          <w:sz w:val="28"/>
          <w:szCs w:val="28"/>
        </w:rPr>
        <w:t xml:space="preserve"> </w:t>
      </w:r>
      <w:r w:rsidRPr="001C45BC">
        <w:rPr>
          <w:sz w:val="28"/>
          <w:szCs w:val="28"/>
        </w:rPr>
        <w:t>1.</w:t>
      </w:r>
    </w:p>
    <w:p w:rsidR="001C45BC" w:rsidRPr="001C45BC" w:rsidRDefault="001C45BC" w:rsidP="001C45BC">
      <w:pPr>
        <w:pStyle w:val="4"/>
        <w:shd w:val="clear" w:color="auto" w:fill="auto"/>
        <w:spacing w:after="0" w:line="317" w:lineRule="exact"/>
        <w:ind w:left="20" w:firstLine="0"/>
        <w:jc w:val="both"/>
        <w:rPr>
          <w:sz w:val="28"/>
          <w:szCs w:val="28"/>
        </w:rPr>
      </w:pPr>
      <w:r w:rsidRPr="001C45BC">
        <w:rPr>
          <w:sz w:val="28"/>
          <w:szCs w:val="28"/>
        </w:rPr>
        <w:t>Формула 1:</w:t>
      </w:r>
    </w:p>
    <w:p w:rsidR="001C45BC" w:rsidRPr="001C45BC" w:rsidRDefault="001C45BC" w:rsidP="001C45BC">
      <w:pPr>
        <w:pStyle w:val="4"/>
        <w:shd w:val="clear" w:color="auto" w:fill="auto"/>
        <w:spacing w:after="269" w:line="283" w:lineRule="exact"/>
        <w:ind w:right="720" w:firstLine="0"/>
        <w:jc w:val="center"/>
        <w:rPr>
          <w:sz w:val="28"/>
          <w:szCs w:val="28"/>
        </w:rPr>
      </w:pPr>
      <w:r w:rsidRPr="001C45BC">
        <w:rPr>
          <w:sz w:val="28"/>
          <w:szCs w:val="28"/>
        </w:rPr>
        <w:t>Пн = Н</w:t>
      </w:r>
      <w:r>
        <w:rPr>
          <w:sz w:val="28"/>
          <w:szCs w:val="28"/>
        </w:rPr>
        <w:t>б</w:t>
      </w:r>
      <w:r w:rsidRPr="001C45BC">
        <w:rPr>
          <w:sz w:val="28"/>
          <w:szCs w:val="28"/>
        </w:rPr>
        <w:t xml:space="preserve"> х Кср х Ксп х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,</w:t>
      </w:r>
    </w:p>
    <w:p w:rsidR="001C45BC" w:rsidRPr="001C45BC" w:rsidRDefault="001C45BC" w:rsidP="001C45BC">
      <w:pPr>
        <w:pStyle w:val="4"/>
        <w:shd w:val="clear" w:color="auto" w:fill="auto"/>
        <w:spacing w:after="0" w:line="322" w:lineRule="exact"/>
        <w:ind w:left="20" w:firstLine="0"/>
        <w:jc w:val="both"/>
        <w:rPr>
          <w:sz w:val="28"/>
          <w:szCs w:val="28"/>
        </w:rPr>
      </w:pPr>
      <w:r w:rsidRPr="001C45BC">
        <w:rPr>
          <w:sz w:val="28"/>
          <w:szCs w:val="28"/>
        </w:rPr>
        <w:t>где: Пн - размер платы за наем жилого помещения, руб./мес.;</w:t>
      </w:r>
    </w:p>
    <w:p w:rsidR="001C45BC" w:rsidRPr="001C45BC" w:rsidRDefault="001C45BC" w:rsidP="001C45BC">
      <w:pPr>
        <w:pStyle w:val="4"/>
        <w:shd w:val="clear" w:color="auto" w:fill="auto"/>
        <w:spacing w:after="0" w:line="322" w:lineRule="exact"/>
        <w:ind w:left="20" w:firstLine="600"/>
        <w:jc w:val="both"/>
        <w:rPr>
          <w:sz w:val="28"/>
          <w:szCs w:val="28"/>
        </w:rPr>
      </w:pPr>
      <w:r w:rsidRPr="001C45BC">
        <w:rPr>
          <w:sz w:val="28"/>
          <w:szCs w:val="28"/>
        </w:rPr>
        <w:t>Нб - базовый размер платы за наем жилого помещения, руб.;</w:t>
      </w:r>
    </w:p>
    <w:p w:rsidR="001C45BC" w:rsidRPr="001C45BC" w:rsidRDefault="001C45BC" w:rsidP="001C45BC">
      <w:pPr>
        <w:pStyle w:val="4"/>
        <w:shd w:val="clear" w:color="auto" w:fill="auto"/>
        <w:spacing w:after="0" w:line="322" w:lineRule="exact"/>
        <w:ind w:left="20" w:right="780" w:firstLine="600"/>
        <w:rPr>
          <w:sz w:val="28"/>
          <w:szCs w:val="28"/>
        </w:rPr>
      </w:pPr>
      <w:r w:rsidRPr="001C45BC">
        <w:rPr>
          <w:sz w:val="28"/>
          <w:szCs w:val="28"/>
        </w:rPr>
        <w:t>Кср - коэффициент, характеризующий качество и благоустройство жилого помещения, месторасположение дома;</w:t>
      </w:r>
    </w:p>
    <w:p w:rsidR="001C45BC" w:rsidRPr="001C45BC" w:rsidRDefault="001C45BC" w:rsidP="001C45BC">
      <w:pPr>
        <w:pStyle w:val="4"/>
        <w:shd w:val="clear" w:color="auto" w:fill="auto"/>
        <w:spacing w:line="322" w:lineRule="exact"/>
        <w:ind w:left="20" w:firstLine="600"/>
        <w:jc w:val="both"/>
        <w:rPr>
          <w:sz w:val="28"/>
          <w:szCs w:val="28"/>
        </w:rPr>
      </w:pPr>
      <w:r w:rsidRPr="001C45BC">
        <w:rPr>
          <w:sz w:val="28"/>
          <w:szCs w:val="28"/>
        </w:rPr>
        <w:t>Ксп - коэффициент соответствия платы,</w:t>
      </w:r>
    </w:p>
    <w:p w:rsidR="001C45BC" w:rsidRPr="001C45BC" w:rsidRDefault="001C45BC" w:rsidP="001C45BC">
      <w:pPr>
        <w:pStyle w:val="4"/>
        <w:shd w:val="clear" w:color="auto" w:fill="auto"/>
        <w:spacing w:line="322" w:lineRule="exact"/>
        <w:ind w:left="20" w:right="20" w:firstLine="600"/>
        <w:jc w:val="both"/>
        <w:rPr>
          <w:sz w:val="28"/>
          <w:szCs w:val="28"/>
        </w:rPr>
      </w:pPr>
      <w:r w:rsidRPr="001C45BC">
        <w:rPr>
          <w:sz w:val="28"/>
          <w:szCs w:val="28"/>
          <w:lang w:val="en-US" w:bidi="en-US"/>
        </w:rPr>
        <w:t>S</w:t>
      </w:r>
      <w:r w:rsidRPr="001C45BC">
        <w:rPr>
          <w:sz w:val="28"/>
          <w:szCs w:val="28"/>
          <w:lang w:bidi="en-US"/>
        </w:rPr>
        <w:t xml:space="preserve"> </w:t>
      </w:r>
      <w:r w:rsidRPr="001C45BC">
        <w:rPr>
          <w:sz w:val="28"/>
          <w:szCs w:val="28"/>
        </w:rPr>
        <w:t>- общая площадь жилого помещения, предоставленного по договору социального найма или договору найма жилого помещения специализированного муниципального жилищного фонда (кв. м.).</w:t>
      </w:r>
    </w:p>
    <w:p w:rsidR="001C45BC" w:rsidRPr="001C45BC" w:rsidRDefault="001C45BC" w:rsidP="001C45BC">
      <w:pPr>
        <w:pStyle w:val="4"/>
        <w:numPr>
          <w:ilvl w:val="1"/>
          <w:numId w:val="3"/>
        </w:numPr>
        <w:shd w:val="clear" w:color="auto" w:fill="auto"/>
        <w:tabs>
          <w:tab w:val="left" w:pos="618"/>
        </w:tabs>
        <w:spacing w:after="889" w:line="322" w:lineRule="exact"/>
        <w:ind w:left="20" w:right="20" w:firstLine="0"/>
        <w:jc w:val="both"/>
        <w:rPr>
          <w:sz w:val="28"/>
          <w:szCs w:val="28"/>
        </w:rPr>
      </w:pPr>
      <w:r w:rsidRPr="001C45BC">
        <w:rPr>
          <w:sz w:val="28"/>
          <w:szCs w:val="28"/>
        </w:rPr>
        <w:t>Величина коэффициента соответствия платы Ксп устанавливается исходя из сложившихся социально-экономических условий в интервале [0; 1] постановлением администрации Краснозерского района Новосибирской области об установлении размера платы за наем жилого помещения..</w:t>
      </w:r>
    </w:p>
    <w:p w:rsidR="001C45BC" w:rsidRPr="001C45BC" w:rsidRDefault="001C45BC" w:rsidP="001C45BC">
      <w:pPr>
        <w:pStyle w:val="50"/>
        <w:shd w:val="clear" w:color="auto" w:fill="auto"/>
        <w:spacing w:before="0" w:after="212" w:line="260" w:lineRule="exact"/>
        <w:ind w:left="1840"/>
        <w:jc w:val="left"/>
        <w:rPr>
          <w:sz w:val="28"/>
          <w:szCs w:val="28"/>
        </w:rPr>
      </w:pPr>
      <w:r>
        <w:rPr>
          <w:sz w:val="28"/>
          <w:szCs w:val="28"/>
        </w:rPr>
        <w:t>3.</w:t>
      </w:r>
      <w:r w:rsidRPr="001C45BC">
        <w:rPr>
          <w:sz w:val="28"/>
          <w:szCs w:val="28"/>
        </w:rPr>
        <w:t xml:space="preserve"> Базовый размер платы за наем жилого помещения</w:t>
      </w:r>
    </w:p>
    <w:p w:rsidR="001C45BC" w:rsidRPr="001C45BC" w:rsidRDefault="001C45BC" w:rsidP="001C45BC">
      <w:pPr>
        <w:pStyle w:val="4"/>
        <w:numPr>
          <w:ilvl w:val="0"/>
          <w:numId w:val="4"/>
        </w:numPr>
        <w:shd w:val="clear" w:color="auto" w:fill="auto"/>
        <w:tabs>
          <w:tab w:val="left" w:pos="614"/>
        </w:tabs>
        <w:spacing w:after="361" w:line="336" w:lineRule="exact"/>
        <w:ind w:left="20" w:right="780" w:firstLine="0"/>
        <w:rPr>
          <w:sz w:val="28"/>
          <w:szCs w:val="28"/>
        </w:rPr>
      </w:pPr>
      <w:r w:rsidRPr="001C45BC">
        <w:rPr>
          <w:sz w:val="28"/>
          <w:szCs w:val="28"/>
        </w:rPr>
        <w:t>Базовый размер платы за наем жилого помещения определяется по формуле 2.</w:t>
      </w:r>
    </w:p>
    <w:p w:rsidR="001C45BC" w:rsidRPr="001C45BC" w:rsidRDefault="001C45BC" w:rsidP="001C45BC">
      <w:pPr>
        <w:pStyle w:val="4"/>
        <w:shd w:val="clear" w:color="auto" w:fill="auto"/>
        <w:spacing w:after="302" w:line="260" w:lineRule="exact"/>
        <w:ind w:left="20" w:firstLine="0"/>
        <w:jc w:val="both"/>
        <w:rPr>
          <w:sz w:val="28"/>
          <w:szCs w:val="28"/>
        </w:rPr>
      </w:pPr>
      <w:r w:rsidRPr="001C45BC">
        <w:rPr>
          <w:sz w:val="28"/>
          <w:szCs w:val="28"/>
        </w:rPr>
        <w:t>Формула 2:</w:t>
      </w:r>
    </w:p>
    <w:p w:rsidR="001C45BC" w:rsidRPr="001C45BC" w:rsidRDefault="001C45BC" w:rsidP="001C45BC">
      <w:pPr>
        <w:pStyle w:val="50"/>
        <w:shd w:val="clear" w:color="auto" w:fill="auto"/>
        <w:spacing w:before="0" w:after="0" w:line="260" w:lineRule="exact"/>
        <w:ind w:right="220"/>
        <w:jc w:val="center"/>
        <w:rPr>
          <w:sz w:val="28"/>
          <w:szCs w:val="28"/>
        </w:rPr>
      </w:pPr>
      <w:r w:rsidRPr="001C45BC">
        <w:rPr>
          <w:sz w:val="28"/>
          <w:szCs w:val="28"/>
        </w:rPr>
        <w:t>Нб = СРс * 0,001,</w:t>
      </w:r>
    </w:p>
    <w:p w:rsidR="001C45BC" w:rsidRPr="001C45BC" w:rsidRDefault="001C45BC" w:rsidP="001C45BC">
      <w:pPr>
        <w:pStyle w:val="4"/>
        <w:shd w:val="clear" w:color="auto" w:fill="auto"/>
        <w:spacing w:after="0" w:line="336" w:lineRule="exact"/>
        <w:ind w:left="20" w:firstLine="0"/>
        <w:jc w:val="both"/>
        <w:rPr>
          <w:sz w:val="28"/>
          <w:szCs w:val="28"/>
        </w:rPr>
      </w:pPr>
      <w:r w:rsidRPr="001C45BC">
        <w:rPr>
          <w:sz w:val="28"/>
          <w:szCs w:val="28"/>
        </w:rPr>
        <w:t>где:</w:t>
      </w:r>
    </w:p>
    <w:p w:rsidR="001C45BC" w:rsidRPr="001C45BC" w:rsidRDefault="001C45BC" w:rsidP="001C45BC">
      <w:pPr>
        <w:pStyle w:val="4"/>
        <w:shd w:val="clear" w:color="auto" w:fill="auto"/>
        <w:spacing w:after="0" w:line="336" w:lineRule="exact"/>
        <w:ind w:left="20" w:firstLine="0"/>
        <w:jc w:val="both"/>
        <w:rPr>
          <w:sz w:val="28"/>
          <w:szCs w:val="28"/>
        </w:rPr>
      </w:pPr>
      <w:r w:rsidRPr="001C45BC">
        <w:rPr>
          <w:sz w:val="28"/>
          <w:szCs w:val="28"/>
        </w:rPr>
        <w:t>Нб - базовый размер платы за наем жилого помещения;</w:t>
      </w:r>
    </w:p>
    <w:p w:rsidR="001C45BC" w:rsidRPr="001C45BC" w:rsidRDefault="001C45BC" w:rsidP="001C45BC">
      <w:pPr>
        <w:pStyle w:val="4"/>
        <w:shd w:val="clear" w:color="auto" w:fill="auto"/>
        <w:spacing w:after="252" w:line="336" w:lineRule="exact"/>
        <w:ind w:left="20" w:right="720" w:firstLine="0"/>
        <w:rPr>
          <w:sz w:val="28"/>
          <w:szCs w:val="28"/>
        </w:rPr>
      </w:pPr>
      <w:r w:rsidRPr="001C45BC">
        <w:rPr>
          <w:sz w:val="28"/>
          <w:szCs w:val="28"/>
        </w:rPr>
        <w:t>СРс - средняя цена 1 кв. м общей площади квартир на вторичном рынке жилья в Новосибирской области.</w:t>
      </w:r>
    </w:p>
    <w:p w:rsidR="001C45BC" w:rsidRPr="001C45BC" w:rsidRDefault="001C45BC" w:rsidP="001C45BC">
      <w:pPr>
        <w:pStyle w:val="4"/>
        <w:shd w:val="clear" w:color="auto" w:fill="auto"/>
        <w:tabs>
          <w:tab w:val="right" w:pos="9366"/>
        </w:tabs>
        <w:spacing w:after="0" w:line="322" w:lineRule="exact"/>
        <w:ind w:left="20"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 </w:t>
      </w:r>
      <w:r w:rsidRPr="001C45BC">
        <w:rPr>
          <w:sz w:val="28"/>
          <w:szCs w:val="28"/>
        </w:rPr>
        <w:t xml:space="preserve">Средняя цена 1 кв. м общей площади квартир на вторичном рынке жилья в Новосибирской области определяется по актуальным данным Управления Федеральной службы государственной статистики по Новосибирской области, которые размещаются в свободном доступе в Единой межведомственной информационно-статистической системе (ЕМИСС). В случае отсутствия указанной информации по Новосибирской </w:t>
      </w:r>
      <w:r w:rsidRPr="001C45BC">
        <w:rPr>
          <w:sz w:val="28"/>
          <w:szCs w:val="28"/>
        </w:rPr>
        <w:lastRenderedPageBreak/>
        <w:t>области используется средняя цена 1 кв. м общей площади квартир на вторичном рынке жилья по Сибирскому Федеральному округу,</w:t>
      </w:r>
      <w:r>
        <w:rPr>
          <w:sz w:val="28"/>
          <w:szCs w:val="28"/>
        </w:rPr>
        <w:t xml:space="preserve"> в который входит Новосибирская </w:t>
      </w:r>
      <w:r w:rsidRPr="001C45BC">
        <w:rPr>
          <w:sz w:val="28"/>
          <w:szCs w:val="28"/>
        </w:rPr>
        <w:t>область.</w:t>
      </w:r>
    </w:p>
    <w:p w:rsidR="001C45BC" w:rsidRPr="001C45BC" w:rsidRDefault="001C45BC" w:rsidP="001C45BC">
      <w:pPr>
        <w:pStyle w:val="4"/>
        <w:shd w:val="clear" w:color="auto" w:fill="auto"/>
        <w:spacing w:after="889" w:line="322" w:lineRule="exact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Pr="001C45BC">
        <w:rPr>
          <w:sz w:val="28"/>
          <w:szCs w:val="28"/>
        </w:rPr>
        <w:t xml:space="preserve"> Базовый размер платы за наем жилого помещения устанавливается в постановлении администрации Краснозерского района Новосибирской области об установлении размера платы за наем жилого помещения.</w:t>
      </w:r>
    </w:p>
    <w:p w:rsidR="001C45BC" w:rsidRPr="001C45BC" w:rsidRDefault="001C45BC" w:rsidP="001C45BC">
      <w:pPr>
        <w:pStyle w:val="50"/>
        <w:shd w:val="clear" w:color="auto" w:fill="auto"/>
        <w:spacing w:before="0" w:after="4" w:line="260" w:lineRule="exact"/>
        <w:ind w:left="20"/>
        <w:rPr>
          <w:sz w:val="28"/>
          <w:szCs w:val="28"/>
        </w:rPr>
      </w:pPr>
      <w:r w:rsidRPr="001C45BC">
        <w:rPr>
          <w:sz w:val="28"/>
          <w:szCs w:val="28"/>
        </w:rPr>
        <w:t>4. Коэффициент, характеризующий качество и благоустройство жилого</w:t>
      </w:r>
    </w:p>
    <w:p w:rsidR="001C45BC" w:rsidRPr="001C45BC" w:rsidRDefault="001C45BC" w:rsidP="001C45BC">
      <w:pPr>
        <w:pStyle w:val="50"/>
        <w:shd w:val="clear" w:color="auto" w:fill="auto"/>
        <w:spacing w:before="0" w:after="258" w:line="260" w:lineRule="exact"/>
        <w:jc w:val="center"/>
        <w:rPr>
          <w:sz w:val="28"/>
          <w:szCs w:val="28"/>
        </w:rPr>
      </w:pPr>
      <w:r w:rsidRPr="001C45BC">
        <w:rPr>
          <w:sz w:val="28"/>
          <w:szCs w:val="28"/>
        </w:rPr>
        <w:t>помещения, месторасположение дома</w:t>
      </w:r>
    </w:p>
    <w:p w:rsidR="001C45BC" w:rsidRPr="001C45BC" w:rsidRDefault="001C45BC" w:rsidP="001C45BC">
      <w:pPr>
        <w:pStyle w:val="4"/>
        <w:numPr>
          <w:ilvl w:val="0"/>
          <w:numId w:val="5"/>
        </w:numPr>
        <w:shd w:val="clear" w:color="auto" w:fill="auto"/>
        <w:spacing w:after="0" w:line="326" w:lineRule="exact"/>
        <w:ind w:left="20" w:right="380" w:firstLine="0"/>
        <w:rPr>
          <w:sz w:val="28"/>
          <w:szCs w:val="28"/>
        </w:rPr>
      </w:pPr>
      <w:r w:rsidRPr="001C45BC">
        <w:rPr>
          <w:sz w:val="28"/>
          <w:szCs w:val="28"/>
        </w:rPr>
        <w:t xml:space="preserve"> Коэффициент, характеризующий качество жилого помещения, благоустройство жилого помещения, месторасположение дома, рассчитывается как средневзвешенное значение показателей по отдельным параметрам по формуле 3.</w:t>
      </w:r>
    </w:p>
    <w:p w:rsidR="001C45BC" w:rsidRPr="001C45BC" w:rsidRDefault="001C45BC" w:rsidP="001C45BC">
      <w:pPr>
        <w:pStyle w:val="4"/>
        <w:shd w:val="clear" w:color="auto" w:fill="auto"/>
        <w:spacing w:after="513" w:line="326" w:lineRule="exact"/>
        <w:ind w:left="20" w:firstLine="0"/>
        <w:jc w:val="both"/>
        <w:rPr>
          <w:sz w:val="28"/>
          <w:szCs w:val="28"/>
        </w:rPr>
      </w:pPr>
      <w:r w:rsidRPr="001C45BC">
        <w:rPr>
          <w:sz w:val="28"/>
          <w:szCs w:val="28"/>
        </w:rPr>
        <w:t>Формула 3:</w:t>
      </w:r>
    </w:p>
    <w:p w:rsidR="001C45BC" w:rsidRPr="001C45BC" w:rsidRDefault="001C45BC" w:rsidP="001C45BC">
      <w:pPr>
        <w:pStyle w:val="60"/>
        <w:shd w:val="clear" w:color="auto" w:fill="auto"/>
        <w:tabs>
          <w:tab w:val="left" w:pos="5014"/>
        </w:tabs>
        <w:spacing w:before="0" w:after="399" w:line="360" w:lineRule="exact"/>
        <w:ind w:left="3900"/>
        <w:rPr>
          <w:rFonts w:ascii="Times New Roman" w:hAnsi="Times New Roman" w:cs="Times New Roman"/>
          <w:sz w:val="28"/>
          <w:szCs w:val="28"/>
        </w:rPr>
      </w:pPr>
      <w:r w:rsidRPr="001C45BC">
        <w:rPr>
          <w:rStyle w:val="618pt0pt"/>
          <w:rFonts w:ascii="Times New Roman" w:hAnsi="Times New Roman" w:cs="Times New Roman"/>
          <w:sz w:val="28"/>
          <w:szCs w:val="28"/>
          <w:vertAlign w:val="subscript"/>
        </w:rPr>
        <w:t>К</w:t>
      </w:r>
      <w:r>
        <w:rPr>
          <w:rStyle w:val="618pt0pt"/>
          <w:rFonts w:ascii="Times New Roman" w:hAnsi="Times New Roman" w:cs="Times New Roman"/>
          <w:sz w:val="28"/>
          <w:szCs w:val="28"/>
          <w:vertAlign w:val="subscript"/>
        </w:rPr>
        <w:t>ср= (К1+К2+К3)/3,</w:t>
      </w:r>
    </w:p>
    <w:p w:rsidR="001C45BC" w:rsidRPr="001C45BC" w:rsidRDefault="001C45BC" w:rsidP="001C45BC">
      <w:pPr>
        <w:pStyle w:val="4"/>
        <w:shd w:val="clear" w:color="auto" w:fill="auto"/>
        <w:spacing w:after="1" w:line="260" w:lineRule="exact"/>
        <w:ind w:left="20" w:firstLine="0"/>
        <w:jc w:val="both"/>
        <w:rPr>
          <w:sz w:val="28"/>
          <w:szCs w:val="28"/>
        </w:rPr>
      </w:pPr>
      <w:r w:rsidRPr="001C45BC">
        <w:rPr>
          <w:sz w:val="28"/>
          <w:szCs w:val="28"/>
        </w:rPr>
        <w:t>где:</w:t>
      </w:r>
    </w:p>
    <w:p w:rsidR="001C45BC" w:rsidRPr="001C45BC" w:rsidRDefault="001C45BC" w:rsidP="001C45BC">
      <w:pPr>
        <w:pStyle w:val="4"/>
        <w:shd w:val="clear" w:color="auto" w:fill="auto"/>
        <w:tabs>
          <w:tab w:val="right" w:pos="5943"/>
          <w:tab w:val="left" w:pos="6117"/>
        </w:tabs>
        <w:spacing w:after="0" w:line="336" w:lineRule="exact"/>
        <w:ind w:left="20" w:right="380" w:firstLine="0"/>
        <w:rPr>
          <w:sz w:val="28"/>
          <w:szCs w:val="28"/>
        </w:rPr>
      </w:pPr>
      <w:r w:rsidRPr="001C45BC">
        <w:rPr>
          <w:sz w:val="28"/>
          <w:szCs w:val="28"/>
        </w:rPr>
        <w:t>Кср - коэффициент, характеризующий качество и благоустройство жилого помеще</w:t>
      </w:r>
      <w:r>
        <w:rPr>
          <w:sz w:val="28"/>
          <w:szCs w:val="28"/>
        </w:rPr>
        <w:t>ния, месторасположение дома;</w:t>
      </w:r>
      <w:r>
        <w:rPr>
          <w:sz w:val="28"/>
          <w:szCs w:val="28"/>
        </w:rPr>
        <w:tab/>
      </w:r>
    </w:p>
    <w:p w:rsidR="001C45BC" w:rsidRPr="001C45BC" w:rsidRDefault="001C45BC" w:rsidP="001C45BC">
      <w:pPr>
        <w:pStyle w:val="4"/>
        <w:shd w:val="clear" w:color="auto" w:fill="auto"/>
        <w:spacing w:after="0" w:line="260" w:lineRule="exact"/>
        <w:ind w:left="440" w:firstLine="0"/>
        <w:jc w:val="both"/>
        <w:rPr>
          <w:sz w:val="28"/>
          <w:szCs w:val="28"/>
        </w:rPr>
      </w:pPr>
      <w:r w:rsidRPr="001C45BC">
        <w:rPr>
          <w:sz w:val="28"/>
          <w:szCs w:val="28"/>
        </w:rPr>
        <w:t>К</w:t>
      </w:r>
      <w:r w:rsidRPr="001C45BC">
        <w:rPr>
          <w:sz w:val="28"/>
          <w:szCs w:val="28"/>
          <w:vertAlign w:val="subscript"/>
        </w:rPr>
        <w:t>;</w:t>
      </w:r>
      <w:r w:rsidRPr="001C45BC">
        <w:rPr>
          <w:sz w:val="28"/>
          <w:szCs w:val="28"/>
        </w:rPr>
        <w:t xml:space="preserve"> - коэффициент, характеризующий качество жилого помещения;</w:t>
      </w:r>
    </w:p>
    <w:p w:rsidR="001C45BC" w:rsidRPr="001C45BC" w:rsidRDefault="001C45BC" w:rsidP="001C45BC">
      <w:pPr>
        <w:pStyle w:val="4"/>
        <w:shd w:val="clear" w:color="auto" w:fill="auto"/>
        <w:spacing w:after="540" w:line="326" w:lineRule="exact"/>
        <w:ind w:left="440" w:right="20" w:firstLine="0"/>
        <w:jc w:val="both"/>
        <w:rPr>
          <w:sz w:val="28"/>
          <w:szCs w:val="28"/>
        </w:rPr>
      </w:pPr>
      <w:r w:rsidRPr="001C45BC">
        <w:rPr>
          <w:sz w:val="28"/>
          <w:szCs w:val="28"/>
        </w:rPr>
        <w:t>К</w:t>
      </w:r>
      <w:r w:rsidRPr="001C45BC">
        <w:rPr>
          <w:sz w:val="28"/>
          <w:szCs w:val="28"/>
          <w:vertAlign w:val="subscript"/>
        </w:rPr>
        <w:t>2</w:t>
      </w:r>
      <w:r w:rsidRPr="001C45BC">
        <w:rPr>
          <w:sz w:val="28"/>
          <w:szCs w:val="28"/>
        </w:rPr>
        <w:t>- коэффициент, характеризующий благоустройство жилого помещения; К</w:t>
      </w:r>
      <w:r w:rsidRPr="001C45BC">
        <w:rPr>
          <w:sz w:val="28"/>
          <w:szCs w:val="28"/>
          <w:vertAlign w:val="subscript"/>
        </w:rPr>
        <w:t>3</w:t>
      </w:r>
      <w:r w:rsidRPr="001C45BC">
        <w:rPr>
          <w:sz w:val="28"/>
          <w:szCs w:val="28"/>
        </w:rPr>
        <w:t>- коэффициент, характеризующий месторасположение дома.</w:t>
      </w:r>
    </w:p>
    <w:p w:rsidR="001C45BC" w:rsidRPr="001C45BC" w:rsidRDefault="001C45BC" w:rsidP="001C45BC">
      <w:pPr>
        <w:pStyle w:val="4"/>
        <w:numPr>
          <w:ilvl w:val="0"/>
          <w:numId w:val="5"/>
        </w:numPr>
        <w:shd w:val="clear" w:color="auto" w:fill="auto"/>
        <w:spacing w:after="0" w:line="326" w:lineRule="exact"/>
        <w:ind w:left="20" w:right="20" w:firstLine="0"/>
        <w:jc w:val="both"/>
        <w:rPr>
          <w:sz w:val="28"/>
          <w:szCs w:val="28"/>
        </w:rPr>
      </w:pPr>
      <w:r w:rsidRPr="001C45BC">
        <w:rPr>
          <w:sz w:val="28"/>
          <w:szCs w:val="28"/>
        </w:rPr>
        <w:t xml:space="preserve"> Значения коэффициентов, характеризующих качество жилого помещения, благоустройство жилого помещения, месторасположение дома применяемых при расчете платы за наем жилого помещения для нанимателей жилых помещений по договорам социального найма и договорам найма жилых помещений специализированного муниципального жилищного фонда Краснозерского района Новосибирской области, указаны в таблице: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760"/>
        <w:gridCol w:w="4560"/>
        <w:gridCol w:w="2088"/>
      </w:tblGrid>
      <w:tr w:rsidR="001C45BC" w:rsidRPr="001C45BC" w:rsidTr="00C404B9">
        <w:trPr>
          <w:trHeight w:hRule="exact" w:val="758"/>
          <w:jc w:val="center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45BC" w:rsidRPr="001C45BC" w:rsidRDefault="001C45BC" w:rsidP="00C404B9">
            <w:pPr>
              <w:pStyle w:val="4"/>
              <w:framePr w:w="9408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  <w:rPr>
                <w:sz w:val="28"/>
                <w:szCs w:val="28"/>
              </w:rPr>
            </w:pPr>
            <w:r w:rsidRPr="001C45BC">
              <w:rPr>
                <w:rStyle w:val="2"/>
                <w:sz w:val="28"/>
                <w:szCs w:val="28"/>
              </w:rPr>
              <w:lastRenderedPageBreak/>
              <w:t>Коэффициент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45BC" w:rsidRPr="001C45BC" w:rsidRDefault="001C45BC" w:rsidP="00C404B9">
            <w:pPr>
              <w:pStyle w:val="4"/>
              <w:framePr w:w="9408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  <w:rPr>
                <w:sz w:val="28"/>
                <w:szCs w:val="28"/>
              </w:rPr>
            </w:pPr>
            <w:r w:rsidRPr="001C45BC">
              <w:rPr>
                <w:rStyle w:val="2"/>
                <w:sz w:val="28"/>
                <w:szCs w:val="28"/>
              </w:rPr>
              <w:t>Потребительские свойства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45BC" w:rsidRPr="001C45BC" w:rsidRDefault="001C45BC" w:rsidP="00C404B9">
            <w:pPr>
              <w:pStyle w:val="4"/>
              <w:framePr w:w="9408" w:wrap="notBeside" w:vAnchor="text" w:hAnchor="text" w:xAlign="center" w:y="1"/>
              <w:shd w:val="clear" w:color="auto" w:fill="auto"/>
              <w:spacing w:after="60" w:line="260" w:lineRule="exact"/>
              <w:ind w:firstLine="0"/>
              <w:jc w:val="center"/>
              <w:rPr>
                <w:sz w:val="28"/>
                <w:szCs w:val="28"/>
              </w:rPr>
            </w:pPr>
            <w:r w:rsidRPr="001C45BC">
              <w:rPr>
                <w:rStyle w:val="2"/>
                <w:sz w:val="28"/>
                <w:szCs w:val="28"/>
              </w:rPr>
              <w:t>Значение</w:t>
            </w:r>
          </w:p>
          <w:p w:rsidR="001C45BC" w:rsidRPr="001C45BC" w:rsidRDefault="001C45BC" w:rsidP="00C404B9">
            <w:pPr>
              <w:pStyle w:val="4"/>
              <w:framePr w:w="9408" w:wrap="notBeside" w:vAnchor="text" w:hAnchor="text" w:xAlign="center" w:y="1"/>
              <w:shd w:val="clear" w:color="auto" w:fill="auto"/>
              <w:spacing w:before="60" w:after="0" w:line="260" w:lineRule="exact"/>
              <w:ind w:firstLine="0"/>
              <w:jc w:val="center"/>
              <w:rPr>
                <w:sz w:val="28"/>
                <w:szCs w:val="28"/>
              </w:rPr>
            </w:pPr>
            <w:r w:rsidRPr="001C45BC">
              <w:rPr>
                <w:rStyle w:val="2"/>
                <w:sz w:val="28"/>
                <w:szCs w:val="28"/>
              </w:rPr>
              <w:t>коэффициента</w:t>
            </w:r>
          </w:p>
        </w:tc>
      </w:tr>
      <w:tr w:rsidR="001C45BC" w:rsidRPr="001C45BC" w:rsidTr="00C404B9">
        <w:trPr>
          <w:trHeight w:hRule="exact" w:val="1579"/>
          <w:jc w:val="center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45BC" w:rsidRPr="001C45BC" w:rsidRDefault="001C45BC" w:rsidP="00C404B9">
            <w:pPr>
              <w:pStyle w:val="4"/>
              <w:framePr w:w="9408" w:wrap="notBeside" w:vAnchor="text" w:hAnchor="text" w:xAlign="center" w:y="1"/>
              <w:shd w:val="clear" w:color="auto" w:fill="auto"/>
              <w:spacing w:after="0" w:line="322" w:lineRule="exact"/>
              <w:ind w:left="180" w:firstLine="0"/>
              <w:rPr>
                <w:sz w:val="28"/>
                <w:szCs w:val="28"/>
              </w:rPr>
            </w:pPr>
            <w:r w:rsidRPr="001C45BC">
              <w:rPr>
                <w:rStyle w:val="2"/>
                <w:sz w:val="28"/>
                <w:szCs w:val="28"/>
              </w:rPr>
              <w:t>Коэффициенты, характеризующие качество жилого помещения (К 0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45BC" w:rsidRPr="001C45BC" w:rsidRDefault="001C45BC" w:rsidP="00C404B9">
            <w:pPr>
              <w:pStyle w:val="4"/>
              <w:framePr w:w="9408" w:wrap="notBeside" w:vAnchor="text" w:hAnchor="text" w:xAlign="center" w:y="1"/>
              <w:shd w:val="clear" w:color="auto" w:fill="auto"/>
              <w:spacing w:after="0" w:line="322" w:lineRule="exact"/>
              <w:ind w:left="200" w:firstLine="640"/>
              <w:rPr>
                <w:sz w:val="28"/>
                <w:szCs w:val="28"/>
              </w:rPr>
            </w:pPr>
            <w:r w:rsidRPr="001C45BC">
              <w:rPr>
                <w:rStyle w:val="2"/>
                <w:sz w:val="28"/>
                <w:szCs w:val="28"/>
              </w:rPr>
              <w:t>кирпичный, монолитный, шлакоблочный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45BC" w:rsidRPr="001C45BC" w:rsidRDefault="001C45BC" w:rsidP="00C404B9">
            <w:pPr>
              <w:pStyle w:val="4"/>
              <w:framePr w:w="9408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  <w:rPr>
                <w:sz w:val="28"/>
                <w:szCs w:val="28"/>
              </w:rPr>
            </w:pPr>
            <w:r w:rsidRPr="001C45BC">
              <w:rPr>
                <w:rStyle w:val="2"/>
                <w:sz w:val="28"/>
                <w:szCs w:val="28"/>
              </w:rPr>
              <w:t>1,3</w:t>
            </w:r>
          </w:p>
        </w:tc>
      </w:tr>
      <w:tr w:rsidR="001C45BC" w:rsidRPr="001C45BC" w:rsidTr="00C404B9">
        <w:trPr>
          <w:trHeight w:hRule="exact" w:val="427"/>
          <w:jc w:val="center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1C45BC" w:rsidRPr="001C45BC" w:rsidRDefault="001C45BC" w:rsidP="00C404B9">
            <w:pPr>
              <w:framePr w:w="9408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45BC" w:rsidRPr="001C45BC" w:rsidRDefault="001C45BC" w:rsidP="00C404B9">
            <w:pPr>
              <w:pStyle w:val="4"/>
              <w:framePr w:w="9408" w:wrap="notBeside" w:vAnchor="text" w:hAnchor="text" w:xAlign="center" w:y="1"/>
              <w:shd w:val="clear" w:color="auto" w:fill="auto"/>
              <w:spacing w:after="0" w:line="260" w:lineRule="exact"/>
              <w:ind w:left="200" w:firstLine="0"/>
              <w:rPr>
                <w:sz w:val="28"/>
                <w:szCs w:val="28"/>
              </w:rPr>
            </w:pPr>
            <w:r w:rsidRPr="001C45BC">
              <w:rPr>
                <w:rStyle w:val="2"/>
                <w:sz w:val="28"/>
                <w:szCs w:val="28"/>
              </w:rPr>
              <w:t>- панельный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45BC" w:rsidRPr="001C45BC" w:rsidRDefault="001C45BC" w:rsidP="00C404B9">
            <w:pPr>
              <w:pStyle w:val="4"/>
              <w:framePr w:w="9408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  <w:rPr>
                <w:sz w:val="28"/>
                <w:szCs w:val="28"/>
              </w:rPr>
            </w:pPr>
            <w:r w:rsidRPr="001C45BC">
              <w:rPr>
                <w:rStyle w:val="2"/>
                <w:sz w:val="28"/>
                <w:szCs w:val="28"/>
              </w:rPr>
              <w:t>1,0</w:t>
            </w:r>
          </w:p>
        </w:tc>
      </w:tr>
      <w:tr w:rsidR="001C45BC" w:rsidRPr="001C45BC" w:rsidTr="00C404B9">
        <w:trPr>
          <w:trHeight w:hRule="exact" w:val="1066"/>
          <w:jc w:val="center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1C45BC" w:rsidRPr="001C45BC" w:rsidRDefault="001C45BC" w:rsidP="00C404B9">
            <w:pPr>
              <w:framePr w:w="9408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45BC" w:rsidRPr="001C45BC" w:rsidRDefault="001C45BC" w:rsidP="00C404B9">
            <w:pPr>
              <w:pStyle w:val="4"/>
              <w:framePr w:w="9408" w:wrap="notBeside" w:vAnchor="text" w:hAnchor="text" w:xAlign="center" w:y="1"/>
              <w:shd w:val="clear" w:color="auto" w:fill="auto"/>
              <w:spacing w:after="0" w:line="317" w:lineRule="exact"/>
              <w:ind w:left="200" w:firstLine="0"/>
              <w:rPr>
                <w:sz w:val="28"/>
                <w:szCs w:val="28"/>
              </w:rPr>
            </w:pPr>
            <w:r w:rsidRPr="001C45BC">
              <w:rPr>
                <w:rStyle w:val="2"/>
                <w:sz w:val="28"/>
                <w:szCs w:val="28"/>
              </w:rPr>
              <w:t>- прочие материалы (деревянные, каркасно-засыпные, сборно</w:t>
            </w:r>
            <w:r w:rsidRPr="001C45BC">
              <w:rPr>
                <w:rStyle w:val="2"/>
                <w:sz w:val="28"/>
                <w:szCs w:val="28"/>
              </w:rPr>
              <w:softHyphen/>
              <w:t>щитовые и другие)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45BC" w:rsidRPr="001C45BC" w:rsidRDefault="001C45BC" w:rsidP="00C404B9">
            <w:pPr>
              <w:pStyle w:val="4"/>
              <w:framePr w:w="9408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  <w:rPr>
                <w:sz w:val="28"/>
                <w:szCs w:val="28"/>
              </w:rPr>
            </w:pPr>
            <w:r w:rsidRPr="001C45BC">
              <w:rPr>
                <w:rStyle w:val="2"/>
                <w:sz w:val="28"/>
                <w:szCs w:val="28"/>
              </w:rPr>
              <w:t>0,8</w:t>
            </w:r>
          </w:p>
        </w:tc>
      </w:tr>
      <w:tr w:rsidR="001C45BC" w:rsidRPr="001C45BC" w:rsidTr="00C404B9">
        <w:trPr>
          <w:trHeight w:hRule="exact" w:val="1723"/>
          <w:jc w:val="center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45BC" w:rsidRPr="001C45BC" w:rsidRDefault="001C45BC" w:rsidP="00C404B9">
            <w:pPr>
              <w:pStyle w:val="4"/>
              <w:framePr w:w="9408" w:wrap="notBeside" w:vAnchor="text" w:hAnchor="text" w:xAlign="center" w:y="1"/>
              <w:shd w:val="clear" w:color="auto" w:fill="auto"/>
              <w:spacing w:after="0" w:line="322" w:lineRule="exact"/>
              <w:ind w:left="180" w:firstLine="0"/>
              <w:rPr>
                <w:sz w:val="28"/>
                <w:szCs w:val="28"/>
              </w:rPr>
            </w:pPr>
            <w:r w:rsidRPr="001C45BC">
              <w:rPr>
                <w:rStyle w:val="2"/>
                <w:sz w:val="28"/>
                <w:szCs w:val="28"/>
              </w:rPr>
              <w:t>Коэффициент, характеризующий благоустройство жилого помещения</w:t>
            </w:r>
          </w:p>
          <w:p w:rsidR="001C45BC" w:rsidRPr="001C45BC" w:rsidRDefault="001C45BC" w:rsidP="00C404B9">
            <w:pPr>
              <w:pStyle w:val="4"/>
              <w:framePr w:w="9408" w:wrap="notBeside" w:vAnchor="text" w:hAnchor="text" w:xAlign="center" w:y="1"/>
              <w:shd w:val="clear" w:color="auto" w:fill="auto"/>
              <w:spacing w:after="0" w:line="260" w:lineRule="exact"/>
              <w:ind w:left="180" w:firstLine="0"/>
              <w:rPr>
                <w:sz w:val="28"/>
                <w:szCs w:val="28"/>
              </w:rPr>
            </w:pPr>
            <w:r w:rsidRPr="001C45BC">
              <w:rPr>
                <w:rStyle w:val="31"/>
                <w:sz w:val="28"/>
                <w:szCs w:val="28"/>
              </w:rPr>
              <w:t>(Ка)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45BC" w:rsidRPr="001C45BC" w:rsidRDefault="001C45BC" w:rsidP="00C404B9">
            <w:pPr>
              <w:pStyle w:val="4"/>
              <w:framePr w:w="9408" w:wrap="notBeside" w:vAnchor="text" w:hAnchor="text" w:xAlign="center" w:y="1"/>
              <w:shd w:val="clear" w:color="auto" w:fill="auto"/>
              <w:spacing w:after="0" w:line="322" w:lineRule="exact"/>
              <w:ind w:left="200" w:firstLine="0"/>
              <w:rPr>
                <w:sz w:val="28"/>
                <w:szCs w:val="28"/>
              </w:rPr>
            </w:pPr>
            <w:r w:rsidRPr="001C45BC">
              <w:rPr>
                <w:rStyle w:val="2"/>
                <w:sz w:val="28"/>
                <w:szCs w:val="28"/>
              </w:rPr>
              <w:t>- все виды благоустройства: наличие услуг холодного водоснабжения, водоотведения, центрального отопления.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45BC" w:rsidRPr="001C45BC" w:rsidRDefault="001C45BC" w:rsidP="00C404B9">
            <w:pPr>
              <w:pStyle w:val="4"/>
              <w:framePr w:w="9408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  <w:rPr>
                <w:sz w:val="28"/>
                <w:szCs w:val="28"/>
              </w:rPr>
            </w:pPr>
            <w:r w:rsidRPr="001C45BC">
              <w:rPr>
                <w:rStyle w:val="2"/>
                <w:sz w:val="28"/>
                <w:szCs w:val="28"/>
              </w:rPr>
              <w:t>1,0</w:t>
            </w:r>
          </w:p>
        </w:tc>
      </w:tr>
      <w:tr w:rsidR="001C45BC" w:rsidRPr="001C45BC" w:rsidTr="00C404B9">
        <w:trPr>
          <w:trHeight w:hRule="exact" w:val="758"/>
          <w:jc w:val="center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1C45BC" w:rsidRPr="001C45BC" w:rsidRDefault="001C45BC" w:rsidP="00C404B9">
            <w:pPr>
              <w:framePr w:w="9408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45BC" w:rsidRPr="001C45BC" w:rsidRDefault="001C45BC" w:rsidP="00C404B9">
            <w:pPr>
              <w:pStyle w:val="4"/>
              <w:framePr w:w="9408" w:wrap="notBeside" w:vAnchor="text" w:hAnchor="text" w:xAlign="center" w:y="1"/>
              <w:shd w:val="clear" w:color="auto" w:fill="auto"/>
              <w:spacing w:after="0" w:line="322" w:lineRule="exact"/>
              <w:ind w:left="200" w:firstLine="0"/>
              <w:rPr>
                <w:sz w:val="28"/>
                <w:szCs w:val="28"/>
              </w:rPr>
            </w:pPr>
            <w:r w:rsidRPr="001C45BC">
              <w:rPr>
                <w:rStyle w:val="2"/>
                <w:sz w:val="28"/>
                <w:szCs w:val="28"/>
              </w:rPr>
              <w:t>- отсутствие одного вида благоустройства;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45BC" w:rsidRPr="001C45BC" w:rsidRDefault="001C45BC" w:rsidP="00C404B9">
            <w:pPr>
              <w:pStyle w:val="4"/>
              <w:framePr w:w="9408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  <w:rPr>
                <w:sz w:val="28"/>
                <w:szCs w:val="28"/>
              </w:rPr>
            </w:pPr>
            <w:r w:rsidRPr="001C45BC">
              <w:rPr>
                <w:rStyle w:val="2"/>
                <w:sz w:val="28"/>
                <w:szCs w:val="28"/>
              </w:rPr>
              <w:t>0,9</w:t>
            </w:r>
          </w:p>
        </w:tc>
      </w:tr>
      <w:tr w:rsidR="001C45BC" w:rsidRPr="001C45BC" w:rsidTr="00C404B9">
        <w:trPr>
          <w:trHeight w:hRule="exact" w:val="1699"/>
          <w:jc w:val="center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45BC" w:rsidRPr="001C45BC" w:rsidRDefault="001C45BC" w:rsidP="00C404B9">
            <w:pPr>
              <w:pStyle w:val="4"/>
              <w:framePr w:w="9408" w:wrap="notBeside" w:vAnchor="text" w:hAnchor="text" w:xAlign="center" w:y="1"/>
              <w:shd w:val="clear" w:color="auto" w:fill="auto"/>
              <w:spacing w:after="0" w:line="322" w:lineRule="exact"/>
              <w:ind w:left="180" w:firstLine="0"/>
              <w:rPr>
                <w:sz w:val="28"/>
                <w:szCs w:val="28"/>
              </w:rPr>
            </w:pPr>
            <w:r w:rsidRPr="001C45BC">
              <w:rPr>
                <w:rStyle w:val="2"/>
                <w:sz w:val="28"/>
                <w:szCs w:val="28"/>
              </w:rPr>
              <w:t>Коэффициент, характеризующий месторасположение дома (К/)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45BC" w:rsidRPr="001C45BC" w:rsidRDefault="001C45BC" w:rsidP="00C404B9">
            <w:pPr>
              <w:pStyle w:val="4"/>
              <w:framePr w:w="9408" w:wrap="notBeside" w:vAnchor="text" w:hAnchor="text" w:xAlign="center" w:y="1"/>
              <w:shd w:val="clear" w:color="auto" w:fill="auto"/>
              <w:spacing w:after="0" w:line="322" w:lineRule="exact"/>
              <w:ind w:left="200" w:firstLine="0"/>
              <w:rPr>
                <w:sz w:val="28"/>
                <w:szCs w:val="28"/>
              </w:rPr>
            </w:pPr>
            <w:r w:rsidRPr="001C45BC">
              <w:rPr>
                <w:rStyle w:val="2"/>
                <w:sz w:val="28"/>
                <w:szCs w:val="28"/>
              </w:rPr>
              <w:t>Жилые помещения в домах, расположенных на территории р.п. Краснозерское Краснозерского района Новосибирской области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45BC" w:rsidRPr="001C45BC" w:rsidRDefault="001C45BC" w:rsidP="00C404B9">
            <w:pPr>
              <w:pStyle w:val="4"/>
              <w:framePr w:w="9408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  <w:rPr>
                <w:sz w:val="28"/>
                <w:szCs w:val="28"/>
              </w:rPr>
            </w:pPr>
            <w:r w:rsidRPr="001C45BC">
              <w:rPr>
                <w:rStyle w:val="2"/>
                <w:sz w:val="28"/>
                <w:szCs w:val="28"/>
              </w:rPr>
              <w:t>1,1</w:t>
            </w:r>
          </w:p>
        </w:tc>
      </w:tr>
      <w:tr w:rsidR="001C45BC" w:rsidRPr="001C45BC" w:rsidTr="00C404B9">
        <w:trPr>
          <w:trHeight w:hRule="exact" w:val="2078"/>
          <w:jc w:val="center"/>
        </w:trPr>
        <w:tc>
          <w:tcPr>
            <w:tcW w:w="27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45BC" w:rsidRPr="001C45BC" w:rsidRDefault="001C45BC" w:rsidP="00C404B9">
            <w:pPr>
              <w:framePr w:w="9408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C45BC" w:rsidRPr="001C45BC" w:rsidRDefault="001C45BC" w:rsidP="00C404B9">
            <w:pPr>
              <w:pStyle w:val="4"/>
              <w:framePr w:w="9408" w:wrap="notBeside" w:vAnchor="text" w:hAnchor="text" w:xAlign="center" w:y="1"/>
              <w:shd w:val="clear" w:color="auto" w:fill="auto"/>
              <w:spacing w:after="0" w:line="322" w:lineRule="exact"/>
              <w:ind w:left="200" w:firstLine="0"/>
              <w:rPr>
                <w:sz w:val="28"/>
                <w:szCs w:val="28"/>
              </w:rPr>
            </w:pPr>
            <w:r w:rsidRPr="001C45BC">
              <w:rPr>
                <w:rStyle w:val="2"/>
                <w:sz w:val="28"/>
                <w:szCs w:val="28"/>
              </w:rPr>
              <w:t>Жилые помещения, расположенные на территории Краснозерского района Новосибирской области (за исключением р.п. Краснозерское).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5BC" w:rsidRPr="001C45BC" w:rsidRDefault="001C45BC" w:rsidP="00C404B9">
            <w:pPr>
              <w:pStyle w:val="4"/>
              <w:framePr w:w="9408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  <w:rPr>
                <w:sz w:val="28"/>
                <w:szCs w:val="28"/>
              </w:rPr>
            </w:pPr>
            <w:r w:rsidRPr="001C45BC">
              <w:rPr>
                <w:rStyle w:val="2"/>
                <w:sz w:val="28"/>
                <w:szCs w:val="28"/>
              </w:rPr>
              <w:t>0,8</w:t>
            </w:r>
          </w:p>
        </w:tc>
      </w:tr>
    </w:tbl>
    <w:p w:rsidR="001C45BC" w:rsidRPr="001C45BC" w:rsidRDefault="001C45BC" w:rsidP="001C45B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C45BC" w:rsidRPr="001C45BC" w:rsidRDefault="001C45BC" w:rsidP="001C45B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C45BC" w:rsidRPr="001C45BC" w:rsidRDefault="001C45BC" w:rsidP="001C45B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C45BC" w:rsidRPr="001C45BC" w:rsidRDefault="001C45BC" w:rsidP="001C45B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C45BC" w:rsidRPr="001C45BC" w:rsidRDefault="001C45BC" w:rsidP="001C45B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C45BC" w:rsidRPr="001C45BC" w:rsidRDefault="001C45BC" w:rsidP="001C45B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C45BC" w:rsidRPr="001C45BC" w:rsidRDefault="001C45BC" w:rsidP="001C45B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C45BC" w:rsidRPr="001C45BC" w:rsidRDefault="001C45BC" w:rsidP="001C45B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C45BC" w:rsidRPr="001C45BC" w:rsidRDefault="001C45BC" w:rsidP="001C45B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C45BC" w:rsidRPr="001C45BC" w:rsidRDefault="001C45BC" w:rsidP="001C45B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C45BC" w:rsidRPr="001C45BC" w:rsidRDefault="001C45BC" w:rsidP="001C45B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B7C2A" w:rsidRPr="001C45BC" w:rsidRDefault="000B7C2A" w:rsidP="001C45BC">
      <w:pPr>
        <w:rPr>
          <w:rFonts w:ascii="Times New Roman" w:hAnsi="Times New Roman" w:cs="Times New Roman"/>
          <w:sz w:val="28"/>
          <w:szCs w:val="28"/>
        </w:rPr>
        <w:sectPr w:rsidR="000B7C2A" w:rsidRPr="001C45BC" w:rsidSect="000B7C2A">
          <w:pgSz w:w="11909" w:h="16838"/>
          <w:pgMar w:top="763" w:right="1265" w:bottom="787" w:left="1279" w:header="0" w:footer="3" w:gutter="0"/>
          <w:cols w:space="720"/>
          <w:noEndnote/>
          <w:docGrid w:linePitch="360"/>
        </w:sectPr>
      </w:pPr>
    </w:p>
    <w:p w:rsidR="000B7C2A" w:rsidRPr="001C45BC" w:rsidRDefault="000B7C2A" w:rsidP="000B7C2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B7C2A" w:rsidRPr="001C45BC" w:rsidRDefault="001C45BC" w:rsidP="001C45B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C45BC">
        <w:rPr>
          <w:rFonts w:ascii="Times New Roman" w:hAnsi="Times New Roman" w:cs="Times New Roman"/>
          <w:sz w:val="28"/>
          <w:szCs w:val="28"/>
        </w:rPr>
        <w:t>АДМИНИСТРАЦИЯ ПОЛОВИНСКОГО СЕЛЬСОВЕТА</w:t>
      </w:r>
    </w:p>
    <w:p w:rsidR="001C45BC" w:rsidRDefault="001C45BC" w:rsidP="001C45B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C45BC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1C45BC" w:rsidRPr="001C45BC" w:rsidRDefault="001C45BC" w:rsidP="001C45B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B7C2A" w:rsidRDefault="000B7C2A" w:rsidP="001C45BC">
      <w:pPr>
        <w:pStyle w:val="4"/>
        <w:shd w:val="clear" w:color="auto" w:fill="auto"/>
        <w:tabs>
          <w:tab w:val="center" w:pos="3855"/>
          <w:tab w:val="right" w:pos="5924"/>
          <w:tab w:val="right" w:pos="9049"/>
        </w:tabs>
        <w:spacing w:after="248"/>
        <w:ind w:left="20" w:right="400" w:firstLine="3480"/>
        <w:jc w:val="both"/>
        <w:rPr>
          <w:sz w:val="28"/>
          <w:szCs w:val="28"/>
        </w:rPr>
      </w:pPr>
      <w:r w:rsidRPr="001C45BC">
        <w:rPr>
          <w:sz w:val="28"/>
          <w:szCs w:val="28"/>
        </w:rPr>
        <w:t xml:space="preserve">ПОСТАНОВЛЕНИЕ </w:t>
      </w:r>
    </w:p>
    <w:p w:rsidR="001C45BC" w:rsidRPr="001C45BC" w:rsidRDefault="001C45BC" w:rsidP="001C45BC">
      <w:pPr>
        <w:pStyle w:val="4"/>
        <w:shd w:val="clear" w:color="auto" w:fill="auto"/>
        <w:tabs>
          <w:tab w:val="center" w:pos="3855"/>
          <w:tab w:val="right" w:pos="5924"/>
          <w:tab w:val="right" w:pos="9460"/>
        </w:tabs>
        <w:spacing w:after="248"/>
        <w:ind w:left="20" w:right="400" w:hanging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00.00.2020                                с.Половинное                                               № </w:t>
      </w:r>
    </w:p>
    <w:p w:rsidR="000B7C2A" w:rsidRPr="001C45BC" w:rsidRDefault="000B7C2A" w:rsidP="000B7C2A">
      <w:pPr>
        <w:pStyle w:val="4"/>
        <w:shd w:val="clear" w:color="auto" w:fill="auto"/>
        <w:spacing w:after="240" w:line="322" w:lineRule="exact"/>
        <w:ind w:left="20" w:right="400" w:firstLine="0"/>
        <w:rPr>
          <w:sz w:val="28"/>
          <w:szCs w:val="28"/>
        </w:rPr>
      </w:pPr>
      <w:r w:rsidRPr="001C45BC">
        <w:rPr>
          <w:sz w:val="28"/>
          <w:szCs w:val="28"/>
        </w:rPr>
        <w:t xml:space="preserve">О плате за пользование жилым помещением (плате за наем) по договорам социального найма и договорам найма жилых помещений специализированного муниципального жилищного фонда </w:t>
      </w:r>
      <w:r w:rsidR="001C45BC">
        <w:rPr>
          <w:sz w:val="28"/>
          <w:szCs w:val="28"/>
        </w:rPr>
        <w:t>Половинского сельсовета Краснозерского района Новосибирской области</w:t>
      </w:r>
    </w:p>
    <w:p w:rsidR="000B7C2A" w:rsidRPr="001C45BC" w:rsidRDefault="000B7C2A" w:rsidP="001C45BC">
      <w:pPr>
        <w:pStyle w:val="4"/>
        <w:shd w:val="clear" w:color="auto" w:fill="auto"/>
        <w:tabs>
          <w:tab w:val="right" w:pos="5367"/>
          <w:tab w:val="left" w:pos="5512"/>
          <w:tab w:val="right" w:pos="9370"/>
        </w:tabs>
        <w:spacing w:after="0" w:line="322" w:lineRule="exact"/>
        <w:ind w:left="20" w:right="20" w:firstLine="560"/>
        <w:jc w:val="both"/>
        <w:rPr>
          <w:sz w:val="28"/>
          <w:szCs w:val="28"/>
        </w:rPr>
      </w:pPr>
      <w:r w:rsidRPr="001C45BC">
        <w:rPr>
          <w:sz w:val="28"/>
          <w:szCs w:val="28"/>
        </w:rPr>
        <w:t xml:space="preserve">В соответствии с Жилищным кодексом Российской Федерации, приказом Министерства строительства и жилищно-коммунального хозяйства Российской Федерации от 27.09.2016 </w:t>
      </w:r>
      <w:r w:rsidRPr="001C45BC">
        <w:rPr>
          <w:sz w:val="28"/>
          <w:szCs w:val="28"/>
          <w:lang w:val="en-US" w:bidi="en-US"/>
        </w:rPr>
        <w:t>N</w:t>
      </w:r>
      <w:r w:rsidRPr="001C45BC">
        <w:rPr>
          <w:sz w:val="28"/>
          <w:szCs w:val="28"/>
          <w:lang w:bidi="en-US"/>
        </w:rPr>
        <w:t xml:space="preserve"> </w:t>
      </w:r>
      <w:r w:rsidRPr="001C45BC">
        <w:rPr>
          <w:sz w:val="28"/>
          <w:szCs w:val="28"/>
        </w:rPr>
        <w:t>668/пр "Об утверждении методических указаний установления размера платы за пользование жилым помещением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фонда", Уставом</w:t>
      </w:r>
      <w:r w:rsidR="001C45BC">
        <w:rPr>
          <w:sz w:val="28"/>
          <w:szCs w:val="28"/>
        </w:rPr>
        <w:t xml:space="preserve"> Половинского сельсовета</w:t>
      </w:r>
      <w:r w:rsidRPr="001C45BC">
        <w:rPr>
          <w:sz w:val="28"/>
          <w:szCs w:val="28"/>
        </w:rPr>
        <w:t xml:space="preserve"> Краснозерского района Новосибирской области, постановлением администрации</w:t>
      </w:r>
      <w:r w:rsidR="001C45BC">
        <w:rPr>
          <w:sz w:val="28"/>
          <w:szCs w:val="28"/>
        </w:rPr>
        <w:t xml:space="preserve"> Половинского сельсовета</w:t>
      </w:r>
      <w:r w:rsidRPr="001C45BC">
        <w:rPr>
          <w:sz w:val="28"/>
          <w:szCs w:val="28"/>
        </w:rPr>
        <w:t xml:space="preserve"> Краснозерского района Новосибирской области от 0</w:t>
      </w:r>
      <w:r w:rsidR="001C45BC">
        <w:rPr>
          <w:sz w:val="28"/>
          <w:szCs w:val="28"/>
        </w:rPr>
        <w:t>0</w:t>
      </w:r>
      <w:r w:rsidRPr="001C45BC">
        <w:rPr>
          <w:sz w:val="28"/>
          <w:szCs w:val="28"/>
        </w:rPr>
        <w:t>.0</w:t>
      </w:r>
      <w:r w:rsidR="001C45BC">
        <w:rPr>
          <w:sz w:val="28"/>
          <w:szCs w:val="28"/>
        </w:rPr>
        <w:t>0</w:t>
      </w:r>
      <w:r w:rsidRPr="001C45BC">
        <w:rPr>
          <w:sz w:val="28"/>
          <w:szCs w:val="28"/>
        </w:rPr>
        <w:t xml:space="preserve">.2020 № </w:t>
      </w:r>
      <w:r w:rsidR="001C45BC">
        <w:rPr>
          <w:sz w:val="28"/>
          <w:szCs w:val="28"/>
        </w:rPr>
        <w:t>__</w:t>
      </w:r>
      <w:r w:rsidRPr="001C45BC">
        <w:rPr>
          <w:sz w:val="28"/>
          <w:szCs w:val="28"/>
        </w:rPr>
        <w:t xml:space="preserve"> " Об утверждении Положения о расчете размера платы за пользование жилым помещением (платы за наем) для нанимателей жилых помещений по договорам социального найма</w:t>
      </w:r>
      <w:r w:rsidRPr="001C45BC">
        <w:rPr>
          <w:sz w:val="28"/>
          <w:szCs w:val="28"/>
        </w:rPr>
        <w:tab/>
        <w:t>и договора</w:t>
      </w:r>
      <w:r w:rsidR="001C45BC">
        <w:rPr>
          <w:sz w:val="28"/>
          <w:szCs w:val="28"/>
        </w:rPr>
        <w:t xml:space="preserve">м найма жилых </w:t>
      </w:r>
      <w:r w:rsidRPr="001C45BC">
        <w:rPr>
          <w:sz w:val="28"/>
          <w:szCs w:val="28"/>
        </w:rPr>
        <w:t>помещений</w:t>
      </w:r>
      <w:r w:rsidR="001C45BC">
        <w:rPr>
          <w:sz w:val="28"/>
          <w:szCs w:val="28"/>
        </w:rPr>
        <w:t xml:space="preserve"> </w:t>
      </w:r>
      <w:r w:rsidRPr="001C45BC">
        <w:rPr>
          <w:sz w:val="28"/>
          <w:szCs w:val="28"/>
        </w:rPr>
        <w:t>специализированного муниципального жилищного фонда</w:t>
      </w:r>
      <w:r w:rsidR="001C45BC">
        <w:rPr>
          <w:sz w:val="28"/>
          <w:szCs w:val="28"/>
        </w:rPr>
        <w:t xml:space="preserve"> Половинского сельсовета</w:t>
      </w:r>
      <w:r w:rsidRPr="001C45BC">
        <w:rPr>
          <w:sz w:val="28"/>
          <w:szCs w:val="28"/>
        </w:rPr>
        <w:t xml:space="preserve"> Краснозерского района Новосибирской области", администрация</w:t>
      </w:r>
      <w:r w:rsidR="001C45BC">
        <w:rPr>
          <w:sz w:val="28"/>
          <w:szCs w:val="28"/>
        </w:rPr>
        <w:t xml:space="preserve"> Половинского сельсовета</w:t>
      </w:r>
      <w:r w:rsidRPr="001C45BC">
        <w:rPr>
          <w:sz w:val="28"/>
          <w:szCs w:val="28"/>
        </w:rPr>
        <w:t xml:space="preserve"> Краснозерского раона Новосибирской области ПОСТАНОВЛЯЕТ:</w:t>
      </w:r>
    </w:p>
    <w:p w:rsidR="000B7C2A" w:rsidRPr="001C45BC" w:rsidRDefault="001C45BC" w:rsidP="001C45BC">
      <w:pPr>
        <w:pStyle w:val="4"/>
        <w:numPr>
          <w:ilvl w:val="0"/>
          <w:numId w:val="6"/>
        </w:numPr>
        <w:shd w:val="clear" w:color="auto" w:fill="auto"/>
        <w:tabs>
          <w:tab w:val="left" w:pos="-220"/>
        </w:tabs>
        <w:spacing w:after="0" w:line="322" w:lineRule="exact"/>
        <w:ind w:left="-220" w:firstLine="220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с 01.10</w:t>
      </w:r>
      <w:r w:rsidR="000B7C2A" w:rsidRPr="001C45BC">
        <w:rPr>
          <w:sz w:val="28"/>
          <w:szCs w:val="28"/>
        </w:rPr>
        <w:t>.2020:</w:t>
      </w:r>
    </w:p>
    <w:p w:rsidR="000B7C2A" w:rsidRPr="001C45BC" w:rsidRDefault="001C45BC" w:rsidP="000B7C2A">
      <w:pPr>
        <w:pStyle w:val="4"/>
        <w:shd w:val="clear" w:color="auto" w:fill="auto"/>
        <w:spacing w:after="0" w:line="322" w:lineRule="exact"/>
        <w:ind w:left="20" w:right="20" w:firstLine="560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0B7C2A" w:rsidRPr="001C45BC">
        <w:rPr>
          <w:sz w:val="28"/>
          <w:szCs w:val="28"/>
        </w:rPr>
        <w:t xml:space="preserve"> Базовый размер платы за наем жилого помещения (Нб) в размере 62.53 рубля за 1 кв. м общей площади занимаемого жилого помещения.</w:t>
      </w:r>
    </w:p>
    <w:p w:rsidR="000B7C2A" w:rsidRPr="001C45BC" w:rsidRDefault="001C45BC" w:rsidP="000B7C2A">
      <w:pPr>
        <w:pStyle w:val="4"/>
        <w:shd w:val="clear" w:color="auto" w:fill="auto"/>
        <w:tabs>
          <w:tab w:val="left" w:pos="588"/>
        </w:tabs>
        <w:spacing w:after="0" w:line="322" w:lineRule="exact"/>
        <w:ind w:left="180"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1.2. </w:t>
      </w:r>
      <w:r w:rsidR="000B7C2A" w:rsidRPr="001C45BC">
        <w:rPr>
          <w:sz w:val="28"/>
          <w:szCs w:val="28"/>
        </w:rPr>
        <w:t xml:space="preserve"> Коэффициент соответствия платы (Кс) в размере 0,2.</w:t>
      </w:r>
    </w:p>
    <w:p w:rsidR="000B7C2A" w:rsidRPr="001C45BC" w:rsidRDefault="000B7C2A" w:rsidP="000B7C2A">
      <w:pPr>
        <w:pStyle w:val="4"/>
        <w:numPr>
          <w:ilvl w:val="1"/>
          <w:numId w:val="6"/>
        </w:numPr>
        <w:shd w:val="clear" w:color="auto" w:fill="auto"/>
        <w:tabs>
          <w:tab w:val="left" w:pos="1115"/>
        </w:tabs>
        <w:spacing w:after="240" w:line="326" w:lineRule="exact"/>
        <w:ind w:left="20" w:right="20" w:firstLine="560"/>
        <w:jc w:val="both"/>
        <w:rPr>
          <w:sz w:val="28"/>
          <w:szCs w:val="28"/>
        </w:rPr>
      </w:pPr>
      <w:r w:rsidRPr="001C45BC">
        <w:rPr>
          <w:sz w:val="28"/>
          <w:szCs w:val="28"/>
        </w:rPr>
        <w:t>Размер платы за пользование жилым помещением (плате за наем) по договорам социального найма и договорам найма жилых помещений специализированного муниципального жилищного фонда Краснозерского района Новосибирской области (приложение I).</w:t>
      </w:r>
    </w:p>
    <w:p w:rsidR="001C45BC" w:rsidRDefault="001C45BC" w:rsidP="001C45B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 </w:t>
      </w:r>
      <w:r w:rsidRPr="001C45BC">
        <w:rPr>
          <w:rFonts w:ascii="Times New Roman" w:eastAsia="Times New Roman" w:hAnsi="Times New Roman" w:cs="Times New Roman"/>
          <w:sz w:val="28"/>
          <w:szCs w:val="28"/>
        </w:rPr>
        <w:t>Опубликовать настоящее постановление в периодическом печатном издании "Бюллетень органов местного самоуправления Половинского сельсовета" и разместить на официальном сайте администрации Половинского сельсовета Краснозерского района Новосибирской области.</w:t>
      </w:r>
    </w:p>
    <w:p w:rsidR="001C45BC" w:rsidRDefault="001C45BC" w:rsidP="001C45B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45BC" w:rsidRDefault="001C45BC" w:rsidP="001C45B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45BC" w:rsidRDefault="001C45BC" w:rsidP="001C45B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45BC" w:rsidRDefault="001C45BC" w:rsidP="001C45B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3.    Контроль за исполнением данного Постановления оставляю за собой.</w:t>
      </w:r>
    </w:p>
    <w:p w:rsidR="001C45BC" w:rsidRDefault="001C45BC" w:rsidP="001C45B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45BC" w:rsidRDefault="001C45BC" w:rsidP="001C45B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45BC" w:rsidRDefault="001C45BC" w:rsidP="001C45B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Исполняющий обязанности Главы Половинского</w:t>
      </w:r>
    </w:p>
    <w:p w:rsidR="001C45BC" w:rsidRDefault="001C45BC" w:rsidP="001C45B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Сельсовета Краснозерского района </w:t>
      </w:r>
    </w:p>
    <w:p w:rsidR="001C45BC" w:rsidRDefault="001C45BC" w:rsidP="001C45B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Новосибирской области                                                                     Е.А. Дронова</w:t>
      </w:r>
    </w:p>
    <w:p w:rsidR="001C45BC" w:rsidRDefault="001C45BC" w:rsidP="001C45B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45BC" w:rsidRDefault="001C45BC" w:rsidP="001C45B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45BC" w:rsidRDefault="001C45BC" w:rsidP="001C45B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45BC" w:rsidRDefault="001C45BC" w:rsidP="001C45B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45BC" w:rsidRDefault="001C45BC" w:rsidP="001C45B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45BC" w:rsidRDefault="001C45BC" w:rsidP="001C45B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45BC" w:rsidRDefault="001C45BC" w:rsidP="001C45B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45BC" w:rsidRDefault="001C45BC" w:rsidP="001C45B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45BC" w:rsidRDefault="001C45BC" w:rsidP="001C45B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45BC" w:rsidRDefault="001C45BC" w:rsidP="001C45B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45BC" w:rsidRDefault="001C45BC" w:rsidP="001C45B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45BC" w:rsidRDefault="001C45BC" w:rsidP="001C45B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45BC" w:rsidRDefault="001C45BC" w:rsidP="001C45B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45BC" w:rsidRDefault="001C45BC" w:rsidP="001C45B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45BC" w:rsidRDefault="001C45BC" w:rsidP="001C45B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45BC" w:rsidRDefault="001C45BC" w:rsidP="001C45B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45BC" w:rsidRDefault="001C45BC" w:rsidP="001C45B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45BC" w:rsidRDefault="001C45BC" w:rsidP="001C45B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45BC" w:rsidRDefault="001C45BC" w:rsidP="001C45B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45BC" w:rsidRDefault="001C45BC" w:rsidP="001C45B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45BC" w:rsidRDefault="001C45BC" w:rsidP="001C45B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45BC" w:rsidRDefault="001C45BC" w:rsidP="001C45B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45BC" w:rsidRDefault="001C45BC" w:rsidP="001C45B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45BC" w:rsidRDefault="001C45BC" w:rsidP="001C45B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45BC" w:rsidRDefault="001C45BC" w:rsidP="001C45B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45BC" w:rsidRDefault="001C45BC" w:rsidP="001C45B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45BC" w:rsidRDefault="001C45BC" w:rsidP="001C45B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45BC" w:rsidRDefault="001C45BC" w:rsidP="001C45B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45BC" w:rsidRDefault="001C45BC" w:rsidP="001C45B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45BC" w:rsidRDefault="001C45BC" w:rsidP="001C45B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45BC" w:rsidRDefault="001C45BC" w:rsidP="001C45B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45BC" w:rsidRDefault="001C45BC" w:rsidP="001C45B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45BC" w:rsidRDefault="001C45BC" w:rsidP="001C45B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45BC" w:rsidRDefault="001C45BC" w:rsidP="001C45B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45BC" w:rsidRDefault="001C45BC" w:rsidP="001C45B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45BC" w:rsidRDefault="001C45BC" w:rsidP="001C45B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45BC" w:rsidRDefault="001C45BC" w:rsidP="001C45BC">
      <w:pPr>
        <w:pStyle w:val="a3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Н.В. Лебедева</w:t>
      </w:r>
    </w:p>
    <w:p w:rsidR="001C45BC" w:rsidRDefault="001C45BC" w:rsidP="001C45BC">
      <w:pPr>
        <w:pStyle w:val="a3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69-112</w:t>
      </w:r>
    </w:p>
    <w:p w:rsidR="001C45BC" w:rsidRDefault="001C45BC" w:rsidP="001C45BC">
      <w:pPr>
        <w:pStyle w:val="a3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C45BC" w:rsidRDefault="001C45BC" w:rsidP="001C45BC">
      <w:pPr>
        <w:pStyle w:val="a3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1</w:t>
      </w:r>
    </w:p>
    <w:p w:rsidR="001C45BC" w:rsidRDefault="001C45BC" w:rsidP="001C45BC">
      <w:pPr>
        <w:pStyle w:val="a3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 Постановлению администрации</w:t>
      </w:r>
    </w:p>
    <w:p w:rsidR="001C45BC" w:rsidRDefault="001C45BC" w:rsidP="001C45BC">
      <w:pPr>
        <w:pStyle w:val="a3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Половинского сельсовета</w:t>
      </w:r>
    </w:p>
    <w:p w:rsidR="001C45BC" w:rsidRDefault="001C45BC" w:rsidP="001C45BC">
      <w:pPr>
        <w:pStyle w:val="a3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Краснозерского района</w:t>
      </w:r>
    </w:p>
    <w:p w:rsidR="001C45BC" w:rsidRDefault="001C45BC" w:rsidP="001C45BC">
      <w:pPr>
        <w:pStyle w:val="a3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Новосибирской области </w:t>
      </w:r>
    </w:p>
    <w:p w:rsidR="001C45BC" w:rsidRDefault="001C45BC" w:rsidP="001C45BC">
      <w:pPr>
        <w:pStyle w:val="a3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 00.00.2020 №__</w:t>
      </w:r>
    </w:p>
    <w:p w:rsidR="001C45BC" w:rsidRDefault="001C45BC" w:rsidP="001C45BC">
      <w:pPr>
        <w:pStyle w:val="a3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C45BC" w:rsidRDefault="001C45BC" w:rsidP="001C45BC">
      <w:pPr>
        <w:pStyle w:val="a3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C45BC" w:rsidRDefault="001C45BC" w:rsidP="001C45BC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45BC">
        <w:rPr>
          <w:rFonts w:ascii="Times New Roman" w:eastAsia="Times New Roman" w:hAnsi="Times New Roman" w:cs="Times New Roman"/>
          <w:b/>
          <w:sz w:val="28"/>
          <w:szCs w:val="28"/>
        </w:rPr>
        <w:t>Размер платы за пользованием жилым помещением (плата за наем) по договорам социального найма и договорам найма жилых помещений специализированного муниципального жилищного фонда Половинского сельсоветавета Краснозерского района Новосибирской области</w:t>
      </w:r>
    </w:p>
    <w:p w:rsidR="001C45BC" w:rsidRPr="001C45BC" w:rsidRDefault="001C45BC" w:rsidP="001C45BC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99"/>
        <w:gridCol w:w="4708"/>
        <w:gridCol w:w="2436"/>
        <w:gridCol w:w="1450"/>
      </w:tblGrid>
      <w:tr w:rsidR="000B7C2A" w:rsidRPr="001C45BC" w:rsidTr="001C45BC">
        <w:trPr>
          <w:trHeight w:hRule="exact" w:val="1385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7C2A" w:rsidRPr="001C45BC" w:rsidRDefault="000B7C2A" w:rsidP="001C45BC">
            <w:pPr>
              <w:pStyle w:val="a3"/>
              <w:rPr>
                <w:b/>
              </w:rPr>
            </w:pPr>
            <w:r w:rsidRPr="001C45BC">
              <w:rPr>
                <w:rStyle w:val="MicrosoftSansSerif95pt"/>
                <w:rFonts w:ascii="Times New Roman" w:hAnsi="Times New Roman" w:cs="Times New Roman"/>
                <w:b w:val="0"/>
                <w:sz w:val="28"/>
                <w:szCs w:val="28"/>
                <w:lang w:val="en-US" w:bidi="en-US"/>
              </w:rPr>
              <w:t>N</w:t>
            </w:r>
          </w:p>
          <w:p w:rsidR="000B7C2A" w:rsidRPr="001C45BC" w:rsidRDefault="000B7C2A" w:rsidP="001C45BC">
            <w:pPr>
              <w:pStyle w:val="a3"/>
              <w:rPr>
                <w:b/>
              </w:rPr>
            </w:pPr>
            <w:r w:rsidRPr="001C45BC">
              <w:rPr>
                <w:rStyle w:val="MicrosoftSansSerif95pt"/>
                <w:rFonts w:ascii="Times New Roman" w:hAnsi="Times New Roman" w:cs="Times New Roman"/>
                <w:b w:val="0"/>
                <w:sz w:val="28"/>
                <w:szCs w:val="28"/>
              </w:rPr>
              <w:t>п/п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7C2A" w:rsidRPr="001C45BC" w:rsidRDefault="000B7C2A" w:rsidP="001C45BC">
            <w:pPr>
              <w:pStyle w:val="a3"/>
              <w:jc w:val="center"/>
              <w:rPr>
                <w:b/>
              </w:rPr>
            </w:pPr>
            <w:r w:rsidRPr="001C45BC">
              <w:rPr>
                <w:rStyle w:val="MicrosoftSansSerif95pt"/>
                <w:rFonts w:ascii="Times New Roman" w:hAnsi="Times New Roman" w:cs="Times New Roman"/>
                <w:b w:val="0"/>
                <w:sz w:val="28"/>
                <w:szCs w:val="28"/>
              </w:rPr>
              <w:t>Тип дома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7C2A" w:rsidRPr="001C45BC" w:rsidRDefault="000B7C2A" w:rsidP="001C45BC">
            <w:pPr>
              <w:pStyle w:val="a3"/>
              <w:rPr>
                <w:b/>
              </w:rPr>
            </w:pPr>
            <w:r w:rsidRPr="001C45BC">
              <w:rPr>
                <w:rStyle w:val="MicrosoftSansSerif95pt"/>
                <w:rFonts w:ascii="Times New Roman" w:hAnsi="Times New Roman" w:cs="Times New Roman"/>
                <w:b w:val="0"/>
                <w:sz w:val="28"/>
                <w:szCs w:val="28"/>
              </w:rPr>
              <w:t>Единица измерения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C2A" w:rsidRPr="001C45BC" w:rsidRDefault="000B7C2A" w:rsidP="001C45BC">
            <w:pPr>
              <w:pStyle w:val="a3"/>
              <w:rPr>
                <w:b/>
              </w:rPr>
            </w:pPr>
            <w:r w:rsidRPr="001C45BC">
              <w:rPr>
                <w:rStyle w:val="MicrosoftSansSerif95pt"/>
                <w:rFonts w:ascii="Times New Roman" w:hAnsi="Times New Roman" w:cs="Times New Roman"/>
                <w:b w:val="0"/>
                <w:sz w:val="28"/>
                <w:szCs w:val="28"/>
              </w:rPr>
              <w:t>Размер</w:t>
            </w:r>
          </w:p>
          <w:p w:rsidR="000B7C2A" w:rsidRPr="001C45BC" w:rsidRDefault="000B7C2A" w:rsidP="001C45BC">
            <w:pPr>
              <w:pStyle w:val="a3"/>
              <w:rPr>
                <w:b/>
              </w:rPr>
            </w:pPr>
            <w:r w:rsidRPr="001C45BC">
              <w:rPr>
                <w:rStyle w:val="MicrosoftSansSerif95pt"/>
                <w:rFonts w:ascii="Times New Roman" w:hAnsi="Times New Roman" w:cs="Times New Roman"/>
                <w:b w:val="0"/>
                <w:sz w:val="28"/>
                <w:szCs w:val="28"/>
              </w:rPr>
              <w:t>платы,</w:t>
            </w:r>
          </w:p>
          <w:p w:rsidR="000B7C2A" w:rsidRPr="001C45BC" w:rsidRDefault="000B7C2A" w:rsidP="001C45BC">
            <w:pPr>
              <w:pStyle w:val="a3"/>
              <w:rPr>
                <w:b/>
              </w:rPr>
            </w:pPr>
            <w:r w:rsidRPr="001C45BC">
              <w:rPr>
                <w:rStyle w:val="MicrosoftSansSerif95pt"/>
                <w:rFonts w:ascii="Times New Roman" w:hAnsi="Times New Roman" w:cs="Times New Roman"/>
                <w:b w:val="0"/>
                <w:sz w:val="28"/>
                <w:szCs w:val="28"/>
              </w:rPr>
              <w:t>рублей</w:t>
            </w:r>
          </w:p>
        </w:tc>
      </w:tr>
      <w:tr w:rsidR="000B7C2A" w:rsidRPr="001C45BC" w:rsidTr="001C45BC">
        <w:trPr>
          <w:trHeight w:hRule="exact" w:val="1996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7C2A" w:rsidRPr="001C45BC" w:rsidRDefault="000B7C2A" w:rsidP="001C45BC">
            <w:pPr>
              <w:pStyle w:val="a3"/>
            </w:pPr>
            <w:r w:rsidRPr="001C45BC">
              <w:rPr>
                <w:rStyle w:val="MicrosoftSansSerif95pt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7C2A" w:rsidRPr="001C45BC" w:rsidRDefault="000B7C2A" w:rsidP="001C45BC">
            <w:pPr>
              <w:pStyle w:val="a3"/>
            </w:pPr>
            <w:r w:rsidRPr="001C45BC">
              <w:rPr>
                <w:rStyle w:val="2"/>
                <w:rFonts w:eastAsiaTheme="minorEastAsia"/>
                <w:sz w:val="28"/>
                <w:szCs w:val="28"/>
              </w:rPr>
              <w:t>Кирпичный, монолитный, шлакоблочный, все виды благоустройства, расположенный на территории р.п. Краснозерское Краснозерского района Новосибирской области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7C2A" w:rsidRPr="001C45BC" w:rsidRDefault="000B7C2A" w:rsidP="001C45BC">
            <w:pPr>
              <w:pStyle w:val="a3"/>
            </w:pPr>
            <w:r w:rsidRPr="001C45BC">
              <w:rPr>
                <w:rStyle w:val="2"/>
                <w:rFonts w:eastAsiaTheme="minorEastAsia"/>
                <w:sz w:val="28"/>
                <w:szCs w:val="28"/>
              </w:rPr>
              <w:t>1 кв. м общей площади занимаемого жилого помещения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C2A" w:rsidRPr="001C45BC" w:rsidRDefault="000B7C2A" w:rsidP="001C45BC">
            <w:pPr>
              <w:pStyle w:val="a3"/>
            </w:pPr>
            <w:r w:rsidRPr="001C45BC">
              <w:rPr>
                <w:rStyle w:val="2"/>
                <w:rFonts w:eastAsiaTheme="minorEastAsia"/>
                <w:sz w:val="28"/>
                <w:szCs w:val="28"/>
              </w:rPr>
              <w:t>14,13</w:t>
            </w:r>
          </w:p>
        </w:tc>
      </w:tr>
      <w:tr w:rsidR="000B7C2A" w:rsidRPr="001C45BC" w:rsidTr="001C45BC">
        <w:trPr>
          <w:trHeight w:hRule="exact" w:val="1973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7C2A" w:rsidRPr="001C45BC" w:rsidRDefault="000B7C2A" w:rsidP="001C45BC">
            <w:pPr>
              <w:pStyle w:val="a3"/>
            </w:pPr>
            <w:r w:rsidRPr="001C45BC">
              <w:rPr>
                <w:rStyle w:val="MicrosoftSansSerif95pt"/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7C2A" w:rsidRPr="001C45BC" w:rsidRDefault="000B7C2A" w:rsidP="001C45BC">
            <w:pPr>
              <w:pStyle w:val="a3"/>
            </w:pPr>
            <w:r w:rsidRPr="001C45BC">
              <w:rPr>
                <w:rStyle w:val="2"/>
                <w:rFonts w:eastAsiaTheme="minorEastAsia"/>
                <w:sz w:val="28"/>
                <w:szCs w:val="28"/>
              </w:rPr>
              <w:t>Кирпичный, монолитный, шлакоблочный, отсутствие одного вида благоустройства, расположенный на территории р.п. Краснозерское Краснозерского района Новосибирской области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7C2A" w:rsidRPr="001C45BC" w:rsidRDefault="000B7C2A" w:rsidP="001C45BC">
            <w:pPr>
              <w:pStyle w:val="a3"/>
            </w:pPr>
            <w:r w:rsidRPr="001C45BC">
              <w:rPr>
                <w:rStyle w:val="2"/>
                <w:rFonts w:eastAsiaTheme="minorEastAsia"/>
                <w:sz w:val="28"/>
                <w:szCs w:val="28"/>
              </w:rPr>
              <w:t>1 кв. м общей площади занимаемого жилого помещения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C2A" w:rsidRPr="001C45BC" w:rsidRDefault="000B7C2A" w:rsidP="001C45BC">
            <w:pPr>
              <w:pStyle w:val="a3"/>
            </w:pPr>
            <w:r w:rsidRPr="001C45BC">
              <w:rPr>
                <w:rStyle w:val="2"/>
                <w:rFonts w:eastAsiaTheme="minorEastAsia"/>
                <w:sz w:val="28"/>
                <w:szCs w:val="28"/>
              </w:rPr>
              <w:t>13,76</w:t>
            </w:r>
          </w:p>
        </w:tc>
      </w:tr>
      <w:tr w:rsidR="000B7C2A" w:rsidRPr="001C45BC" w:rsidTr="001C45BC">
        <w:trPr>
          <w:trHeight w:hRule="exact" w:val="1441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7C2A" w:rsidRPr="001C45BC" w:rsidRDefault="000B7C2A" w:rsidP="001C45BC">
            <w:pPr>
              <w:pStyle w:val="a3"/>
            </w:pPr>
            <w:r w:rsidRPr="001C45BC">
              <w:rPr>
                <w:rStyle w:val="MicrosoftSansSerif95pt"/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7C2A" w:rsidRPr="001C45BC" w:rsidRDefault="000B7C2A" w:rsidP="001C45BC">
            <w:pPr>
              <w:pStyle w:val="a3"/>
            </w:pPr>
            <w:r w:rsidRPr="001C45BC">
              <w:rPr>
                <w:rStyle w:val="2"/>
                <w:rFonts w:eastAsiaTheme="minorEastAsia"/>
                <w:sz w:val="28"/>
                <w:szCs w:val="28"/>
              </w:rPr>
              <w:t>Панельный, все виды благоустройства, расположенный на территории р.п. Краснозерское Краснозерского района Новосибирской области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7C2A" w:rsidRPr="001C45BC" w:rsidRDefault="000B7C2A" w:rsidP="001C45BC">
            <w:pPr>
              <w:pStyle w:val="a3"/>
            </w:pPr>
            <w:r w:rsidRPr="001C45BC">
              <w:rPr>
                <w:rStyle w:val="2"/>
                <w:rFonts w:eastAsiaTheme="minorEastAsia"/>
                <w:sz w:val="28"/>
                <w:szCs w:val="28"/>
              </w:rPr>
              <w:t>1 кв. м общей площади занимаемого жилого помещения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C2A" w:rsidRPr="001C45BC" w:rsidRDefault="000B7C2A" w:rsidP="001C45BC">
            <w:pPr>
              <w:pStyle w:val="a3"/>
            </w:pPr>
            <w:r w:rsidRPr="001C45BC">
              <w:rPr>
                <w:rStyle w:val="2"/>
                <w:rFonts w:eastAsiaTheme="minorEastAsia"/>
                <w:sz w:val="28"/>
                <w:szCs w:val="28"/>
              </w:rPr>
              <w:t>12,88</w:t>
            </w:r>
          </w:p>
        </w:tc>
      </w:tr>
      <w:tr w:rsidR="000B7C2A" w:rsidRPr="001C45BC" w:rsidTr="001C45BC">
        <w:trPr>
          <w:trHeight w:hRule="exact" w:val="1618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7C2A" w:rsidRPr="001C45BC" w:rsidRDefault="000B7C2A" w:rsidP="001C45BC">
            <w:pPr>
              <w:pStyle w:val="a3"/>
            </w:pPr>
            <w:r w:rsidRPr="001C45BC">
              <w:rPr>
                <w:rStyle w:val="MicrosoftSansSerif95pt"/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7C2A" w:rsidRPr="001C45BC" w:rsidRDefault="000B7C2A" w:rsidP="001C45BC">
            <w:pPr>
              <w:pStyle w:val="a3"/>
            </w:pPr>
            <w:r w:rsidRPr="001C45BC">
              <w:rPr>
                <w:rStyle w:val="2"/>
                <w:rFonts w:eastAsiaTheme="minorEastAsia"/>
                <w:sz w:val="28"/>
                <w:szCs w:val="28"/>
              </w:rPr>
              <w:t>Панельный, отсутствие одного вида благоустройства, расположенный на территории р.п</w:t>
            </w:r>
            <w:r w:rsidR="001C45BC">
              <w:rPr>
                <w:rStyle w:val="2"/>
                <w:rFonts w:eastAsiaTheme="minorEastAsia"/>
                <w:sz w:val="28"/>
                <w:szCs w:val="28"/>
              </w:rPr>
              <w:t xml:space="preserve">. Краснозерское Краснозерского </w:t>
            </w:r>
            <w:r w:rsidRPr="001C45BC">
              <w:rPr>
                <w:rStyle w:val="2"/>
                <w:rFonts w:eastAsiaTheme="minorEastAsia"/>
                <w:sz w:val="28"/>
                <w:szCs w:val="28"/>
              </w:rPr>
              <w:t xml:space="preserve"> района Новосибирской области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7C2A" w:rsidRPr="001C45BC" w:rsidRDefault="000B7C2A" w:rsidP="001C45BC">
            <w:pPr>
              <w:pStyle w:val="a3"/>
            </w:pPr>
            <w:r w:rsidRPr="001C45BC">
              <w:rPr>
                <w:rStyle w:val="2"/>
                <w:rFonts w:eastAsiaTheme="minorEastAsia"/>
                <w:sz w:val="28"/>
                <w:szCs w:val="28"/>
              </w:rPr>
              <w:t>1 кв. м общей</w:t>
            </w:r>
          </w:p>
          <w:p w:rsidR="000B7C2A" w:rsidRPr="001C45BC" w:rsidRDefault="000B7C2A" w:rsidP="001C45BC">
            <w:pPr>
              <w:pStyle w:val="a3"/>
            </w:pPr>
            <w:r w:rsidRPr="001C45BC">
              <w:rPr>
                <w:rStyle w:val="2"/>
                <w:rFonts w:eastAsiaTheme="minorEastAsia"/>
                <w:sz w:val="28"/>
                <w:szCs w:val="28"/>
              </w:rPr>
              <w:t>площади</w:t>
            </w:r>
          </w:p>
          <w:p w:rsidR="000B7C2A" w:rsidRPr="001C45BC" w:rsidRDefault="000B7C2A" w:rsidP="001C45BC">
            <w:pPr>
              <w:pStyle w:val="a3"/>
            </w:pPr>
            <w:r w:rsidRPr="001C45BC">
              <w:rPr>
                <w:rStyle w:val="2"/>
                <w:rFonts w:eastAsiaTheme="minorEastAsia"/>
                <w:sz w:val="28"/>
                <w:szCs w:val="28"/>
              </w:rPr>
              <w:t xml:space="preserve">занимаемого </w:t>
            </w:r>
          </w:p>
          <w:p w:rsidR="000B7C2A" w:rsidRPr="001C45BC" w:rsidRDefault="000B7C2A" w:rsidP="001C45BC">
            <w:pPr>
              <w:pStyle w:val="a3"/>
            </w:pPr>
            <w:r w:rsidRPr="001C45BC">
              <w:rPr>
                <w:rStyle w:val="2"/>
                <w:rFonts w:eastAsiaTheme="minorEastAsia"/>
                <w:sz w:val="28"/>
                <w:szCs w:val="28"/>
              </w:rPr>
              <w:t>жилого помещения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C2A" w:rsidRPr="001C45BC" w:rsidRDefault="000B7C2A" w:rsidP="001C45BC">
            <w:pPr>
              <w:pStyle w:val="a3"/>
            </w:pPr>
            <w:r w:rsidRPr="001C45BC">
              <w:rPr>
                <w:rStyle w:val="2"/>
                <w:rFonts w:eastAsiaTheme="minorEastAsia"/>
                <w:sz w:val="28"/>
                <w:szCs w:val="28"/>
              </w:rPr>
              <w:t>12,51</w:t>
            </w:r>
          </w:p>
        </w:tc>
      </w:tr>
      <w:tr w:rsidR="000B7C2A" w:rsidRPr="001C45BC" w:rsidTr="001C45BC">
        <w:trPr>
          <w:trHeight w:hRule="exact" w:val="1804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7C2A" w:rsidRPr="001C45BC" w:rsidRDefault="000B7C2A" w:rsidP="001C45BC">
            <w:pPr>
              <w:pStyle w:val="a3"/>
            </w:pPr>
            <w:r w:rsidRPr="001C45BC">
              <w:rPr>
                <w:rStyle w:val="MicrosoftSansSerif95pt"/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7C2A" w:rsidRPr="001C45BC" w:rsidRDefault="000B7C2A" w:rsidP="001C45BC">
            <w:pPr>
              <w:pStyle w:val="a3"/>
            </w:pPr>
            <w:r w:rsidRPr="001C45BC">
              <w:rPr>
                <w:rStyle w:val="2"/>
                <w:rFonts w:eastAsiaTheme="minorEastAsia"/>
                <w:sz w:val="28"/>
                <w:szCs w:val="28"/>
              </w:rPr>
              <w:t>Прочие материалы, все виды благоустройства, расположенный на территорий р.п. Краснозерское Краснозерского района Новосибирской области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7C2A" w:rsidRPr="001C45BC" w:rsidRDefault="000B7C2A" w:rsidP="001C45BC">
            <w:pPr>
              <w:pStyle w:val="a3"/>
            </w:pPr>
            <w:r w:rsidRPr="001C45BC">
              <w:rPr>
                <w:rStyle w:val="2"/>
                <w:rFonts w:eastAsiaTheme="minorEastAsia"/>
                <w:sz w:val="28"/>
                <w:szCs w:val="28"/>
              </w:rPr>
              <w:t>1 кв. м общей площади занимаемого жилого помещения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7C2A" w:rsidRPr="001C45BC" w:rsidRDefault="000B7C2A" w:rsidP="001C45BC">
            <w:pPr>
              <w:pStyle w:val="a3"/>
            </w:pPr>
            <w:r w:rsidRPr="001C45BC">
              <w:rPr>
                <w:rStyle w:val="2"/>
                <w:rFonts w:eastAsiaTheme="minorEastAsia"/>
                <w:sz w:val="28"/>
                <w:szCs w:val="28"/>
              </w:rPr>
              <w:t>12,00</w:t>
            </w:r>
          </w:p>
        </w:tc>
      </w:tr>
      <w:tr w:rsidR="000B7C2A" w:rsidRPr="001C45BC" w:rsidTr="001C45BC">
        <w:trPr>
          <w:trHeight w:hRule="exact" w:val="1804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B7C2A" w:rsidRPr="001C45BC" w:rsidRDefault="000B7C2A" w:rsidP="001C45BC">
            <w:pPr>
              <w:pStyle w:val="a3"/>
            </w:pPr>
            <w:r w:rsidRPr="001C45BC">
              <w:rPr>
                <w:rStyle w:val="MicrosoftSansSerif95pt"/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B7C2A" w:rsidRPr="001C45BC" w:rsidRDefault="000B7C2A" w:rsidP="001C45BC">
            <w:pPr>
              <w:pStyle w:val="a3"/>
            </w:pPr>
            <w:r w:rsidRPr="001C45BC">
              <w:rPr>
                <w:rStyle w:val="2"/>
                <w:rFonts w:eastAsiaTheme="minorEastAsia"/>
                <w:sz w:val="28"/>
                <w:szCs w:val="28"/>
              </w:rPr>
              <w:t>Прочие материалы, отсутствие</w:t>
            </w:r>
            <w:r w:rsidR="001C45BC">
              <w:rPr>
                <w:rStyle w:val="2"/>
                <w:rFonts w:eastAsiaTheme="minorEastAsia"/>
                <w:sz w:val="28"/>
                <w:szCs w:val="28"/>
              </w:rPr>
              <w:t xml:space="preserve"> одного вида благоустройства, расположенный на территории р.п. Краснозерское Краснозерского района Новосибирской области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B7C2A" w:rsidRPr="001C45BC" w:rsidRDefault="000B7C2A" w:rsidP="001C45BC">
            <w:pPr>
              <w:pStyle w:val="a3"/>
            </w:pPr>
            <w:r w:rsidRPr="001C45BC">
              <w:rPr>
                <w:rStyle w:val="2"/>
                <w:rFonts w:eastAsiaTheme="minorEastAsia"/>
                <w:sz w:val="28"/>
                <w:szCs w:val="28"/>
              </w:rPr>
              <w:t>1 кв. м общей</w:t>
            </w:r>
            <w:r w:rsidR="001C45BC">
              <w:rPr>
                <w:rStyle w:val="2"/>
                <w:rFonts w:eastAsiaTheme="minorEastAsia"/>
                <w:sz w:val="28"/>
                <w:szCs w:val="28"/>
              </w:rPr>
              <w:t xml:space="preserve"> площади занимаемого жилого помещения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C2A" w:rsidRPr="001C45BC" w:rsidRDefault="000B7C2A" w:rsidP="001C45BC">
            <w:pPr>
              <w:pStyle w:val="a3"/>
            </w:pPr>
            <w:r w:rsidRPr="001C45BC">
              <w:rPr>
                <w:rStyle w:val="2"/>
                <w:rFonts w:eastAsiaTheme="minorEastAsia"/>
                <w:sz w:val="28"/>
                <w:szCs w:val="28"/>
              </w:rPr>
              <w:t>11,63</w:t>
            </w:r>
          </w:p>
        </w:tc>
      </w:tr>
      <w:tr w:rsidR="001C45BC" w:rsidRPr="001C45BC" w:rsidTr="001C45BC">
        <w:trPr>
          <w:trHeight w:hRule="exact" w:val="1978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C45BC" w:rsidRPr="001C45BC" w:rsidRDefault="001C45BC" w:rsidP="001C45BC">
            <w:pPr>
              <w:pStyle w:val="a3"/>
              <w:rPr>
                <w:rStyle w:val="MicrosoftSansSerif95pt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MicrosoftSansSerif95pt"/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C45BC" w:rsidRPr="001C45BC" w:rsidRDefault="001C45BC" w:rsidP="001C45BC">
            <w:pPr>
              <w:pStyle w:val="a3"/>
              <w:rPr>
                <w:rStyle w:val="2"/>
                <w:rFonts w:eastAsiaTheme="minorEastAsia"/>
                <w:sz w:val="28"/>
                <w:szCs w:val="28"/>
              </w:rPr>
            </w:pPr>
            <w:r w:rsidRPr="001C45BC">
              <w:rPr>
                <w:rFonts w:ascii="Times New Roman" w:hAnsi="Times New Roman" w:cs="Times New Roman"/>
                <w:sz w:val="28"/>
                <w:szCs w:val="28"/>
              </w:rPr>
              <w:t>Кирпичный, монолитный, шлакоблочный, все виды благоустройства, расположенный на территории Краснозерского района Новосибирской области (за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исключением р.п. Краснозерское)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C45BC" w:rsidRPr="001C45BC" w:rsidRDefault="001C45BC" w:rsidP="001C45BC">
            <w:pPr>
              <w:pStyle w:val="a3"/>
              <w:rPr>
                <w:rStyle w:val="2"/>
                <w:rFonts w:eastAsiaTheme="minorEastAsia"/>
                <w:sz w:val="28"/>
                <w:szCs w:val="28"/>
              </w:rPr>
            </w:pPr>
            <w:r w:rsidRPr="001C45BC">
              <w:rPr>
                <w:rStyle w:val="2"/>
                <w:rFonts w:eastAsiaTheme="minorEastAsia"/>
                <w:sz w:val="28"/>
                <w:szCs w:val="28"/>
              </w:rPr>
              <w:t>1 кв. м общей</w:t>
            </w:r>
            <w:r>
              <w:rPr>
                <w:rStyle w:val="2"/>
                <w:rFonts w:eastAsiaTheme="minorEastAsia"/>
                <w:sz w:val="28"/>
                <w:szCs w:val="28"/>
              </w:rPr>
              <w:t xml:space="preserve"> площади занимаемого жилого помещения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45BC" w:rsidRPr="001C45BC" w:rsidRDefault="001C45BC" w:rsidP="001C45BC">
            <w:pPr>
              <w:pStyle w:val="a3"/>
              <w:rPr>
                <w:rStyle w:val="2"/>
                <w:rFonts w:eastAsiaTheme="minorEastAsia"/>
                <w:sz w:val="28"/>
                <w:szCs w:val="28"/>
              </w:rPr>
            </w:pPr>
            <w:r>
              <w:rPr>
                <w:rStyle w:val="2"/>
                <w:rFonts w:eastAsiaTheme="minorEastAsia"/>
                <w:sz w:val="28"/>
                <w:szCs w:val="28"/>
              </w:rPr>
              <w:t>12,80</w:t>
            </w:r>
          </w:p>
        </w:tc>
      </w:tr>
      <w:tr w:rsidR="001C45BC" w:rsidRPr="001C45BC" w:rsidTr="001C45BC">
        <w:trPr>
          <w:trHeight w:hRule="exact" w:val="2149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C45BC" w:rsidRPr="001C45BC" w:rsidRDefault="001C45BC" w:rsidP="001C45BC">
            <w:pPr>
              <w:pStyle w:val="a3"/>
              <w:rPr>
                <w:rStyle w:val="MicrosoftSansSerif95pt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MicrosoftSansSerif95pt"/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C45BC" w:rsidRPr="001C45BC" w:rsidRDefault="001C45BC" w:rsidP="001C45BC">
            <w:pPr>
              <w:pStyle w:val="a3"/>
              <w:rPr>
                <w:rStyle w:val="2"/>
                <w:rFonts w:eastAsiaTheme="minorEastAsia"/>
                <w:sz w:val="28"/>
                <w:szCs w:val="28"/>
              </w:rPr>
            </w:pPr>
            <w:r w:rsidRPr="001C45BC">
              <w:rPr>
                <w:rFonts w:ascii="Times New Roman" w:hAnsi="Times New Roman" w:cs="Times New Roman"/>
                <w:sz w:val="28"/>
                <w:szCs w:val="28"/>
              </w:rPr>
              <w:t xml:space="preserve">Кирпичный, монолитный, шлакоблочный,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одного вида </w:t>
            </w:r>
            <w:r w:rsidRPr="001C45BC">
              <w:rPr>
                <w:rFonts w:ascii="Times New Roman" w:hAnsi="Times New Roman" w:cs="Times New Roman"/>
                <w:sz w:val="28"/>
                <w:szCs w:val="28"/>
              </w:rPr>
              <w:t>благоустройства, расположенный на территории Краснозерского района Новосибирской области (за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исключением р.п. Краснозерское)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C45BC" w:rsidRPr="001C45BC" w:rsidRDefault="001C45BC" w:rsidP="001C45BC">
            <w:pPr>
              <w:pStyle w:val="a3"/>
              <w:rPr>
                <w:rStyle w:val="2"/>
                <w:rFonts w:eastAsiaTheme="minorEastAsia"/>
                <w:sz w:val="28"/>
                <w:szCs w:val="28"/>
              </w:rPr>
            </w:pPr>
            <w:r w:rsidRPr="001C45BC">
              <w:rPr>
                <w:rStyle w:val="2"/>
                <w:rFonts w:eastAsiaTheme="minorEastAsia"/>
                <w:sz w:val="28"/>
                <w:szCs w:val="28"/>
              </w:rPr>
              <w:t>1 кв. м общей</w:t>
            </w:r>
            <w:r>
              <w:rPr>
                <w:rStyle w:val="2"/>
                <w:rFonts w:eastAsiaTheme="minorEastAsia"/>
                <w:sz w:val="28"/>
                <w:szCs w:val="28"/>
              </w:rPr>
              <w:t xml:space="preserve"> площади занимаемого жилого помещения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45BC" w:rsidRPr="001C45BC" w:rsidRDefault="001C45BC" w:rsidP="001C45BC">
            <w:pPr>
              <w:pStyle w:val="a3"/>
              <w:rPr>
                <w:rStyle w:val="2"/>
                <w:rFonts w:eastAsiaTheme="minorEastAsia"/>
                <w:sz w:val="28"/>
                <w:szCs w:val="28"/>
              </w:rPr>
            </w:pPr>
            <w:r>
              <w:rPr>
                <w:rStyle w:val="2"/>
                <w:rFonts w:eastAsiaTheme="minorEastAsia"/>
                <w:sz w:val="28"/>
                <w:szCs w:val="28"/>
              </w:rPr>
              <w:t>12,51</w:t>
            </w:r>
          </w:p>
        </w:tc>
      </w:tr>
      <w:tr w:rsidR="001C45BC" w:rsidRPr="001C45BC" w:rsidTr="001C45BC">
        <w:trPr>
          <w:trHeight w:hRule="exact" w:val="1804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C45BC" w:rsidRPr="001C45BC" w:rsidRDefault="001C45BC" w:rsidP="001C45BC">
            <w:pPr>
              <w:pStyle w:val="a3"/>
              <w:rPr>
                <w:rStyle w:val="MicrosoftSansSerif95pt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MicrosoftSansSerif95pt"/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C45BC" w:rsidRPr="001C45BC" w:rsidRDefault="001C45BC" w:rsidP="001C45BC">
            <w:pPr>
              <w:pStyle w:val="a3"/>
              <w:rPr>
                <w:rStyle w:val="2"/>
                <w:rFonts w:eastAsiaTheme="minorEastAsia"/>
                <w:sz w:val="28"/>
                <w:szCs w:val="28"/>
              </w:rPr>
            </w:pPr>
            <w:r>
              <w:rPr>
                <w:rStyle w:val="2"/>
                <w:rFonts w:eastAsiaTheme="minorEastAsia"/>
                <w:sz w:val="28"/>
                <w:szCs w:val="28"/>
              </w:rPr>
              <w:t>Панельный, все виды благоустройства, расположенный на территории Краснозерского района Новосибирской области (за исключением р.п. Краснозерское)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C45BC" w:rsidRPr="001C45BC" w:rsidRDefault="001C45BC" w:rsidP="001C45BC">
            <w:pPr>
              <w:pStyle w:val="a3"/>
              <w:rPr>
                <w:rStyle w:val="2"/>
                <w:rFonts w:eastAsiaTheme="minorEastAsia"/>
                <w:sz w:val="28"/>
                <w:szCs w:val="28"/>
              </w:rPr>
            </w:pPr>
            <w:r w:rsidRPr="001C45BC">
              <w:rPr>
                <w:rStyle w:val="2"/>
                <w:rFonts w:eastAsiaTheme="minorEastAsia"/>
                <w:sz w:val="28"/>
                <w:szCs w:val="28"/>
              </w:rPr>
              <w:t>1 кв. м общей</w:t>
            </w:r>
            <w:r>
              <w:rPr>
                <w:rStyle w:val="2"/>
                <w:rFonts w:eastAsiaTheme="minorEastAsia"/>
                <w:sz w:val="28"/>
                <w:szCs w:val="28"/>
              </w:rPr>
              <w:t xml:space="preserve"> площади занимаемого жилого помещения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45BC" w:rsidRPr="001C45BC" w:rsidRDefault="001C45BC" w:rsidP="001C45BC">
            <w:pPr>
              <w:pStyle w:val="a3"/>
              <w:rPr>
                <w:rStyle w:val="2"/>
                <w:rFonts w:eastAsiaTheme="minorEastAsia"/>
                <w:sz w:val="28"/>
                <w:szCs w:val="28"/>
              </w:rPr>
            </w:pPr>
            <w:r>
              <w:rPr>
                <w:rStyle w:val="2"/>
                <w:rFonts w:eastAsiaTheme="minorEastAsia"/>
                <w:sz w:val="28"/>
                <w:szCs w:val="28"/>
              </w:rPr>
              <w:t>11,63</w:t>
            </w:r>
          </w:p>
        </w:tc>
      </w:tr>
      <w:tr w:rsidR="001C45BC" w:rsidRPr="001C45BC" w:rsidTr="001C45BC">
        <w:trPr>
          <w:trHeight w:hRule="exact" w:val="1804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C45BC" w:rsidRPr="001C45BC" w:rsidRDefault="001C45BC" w:rsidP="001C45BC">
            <w:pPr>
              <w:pStyle w:val="a3"/>
              <w:rPr>
                <w:rStyle w:val="MicrosoftSansSerif95pt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MicrosoftSansSerif95pt"/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C45BC" w:rsidRPr="001C45BC" w:rsidRDefault="001C45BC" w:rsidP="001C45BC">
            <w:pPr>
              <w:pStyle w:val="a3"/>
              <w:rPr>
                <w:rStyle w:val="2"/>
                <w:rFonts w:eastAsiaTheme="minorEastAsia"/>
                <w:sz w:val="28"/>
                <w:szCs w:val="28"/>
              </w:rPr>
            </w:pPr>
            <w:r>
              <w:rPr>
                <w:rStyle w:val="2"/>
                <w:rFonts w:eastAsiaTheme="minorEastAsia"/>
                <w:sz w:val="28"/>
                <w:szCs w:val="28"/>
              </w:rPr>
              <w:t>Панельный, отсутствие одного вида благоустройства, расположенный на территории Краснозерского района Новосибирской области (за исключением р.п. Краснозерское)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C45BC" w:rsidRPr="001C45BC" w:rsidRDefault="001C45BC" w:rsidP="001C45BC">
            <w:pPr>
              <w:pStyle w:val="a3"/>
              <w:rPr>
                <w:rStyle w:val="2"/>
                <w:rFonts w:eastAsiaTheme="minorEastAsia"/>
                <w:sz w:val="28"/>
                <w:szCs w:val="28"/>
              </w:rPr>
            </w:pPr>
            <w:r w:rsidRPr="001C45BC">
              <w:rPr>
                <w:rStyle w:val="2"/>
                <w:rFonts w:eastAsiaTheme="minorEastAsia"/>
                <w:sz w:val="28"/>
                <w:szCs w:val="28"/>
              </w:rPr>
              <w:t>1 кв. м общей</w:t>
            </w:r>
            <w:r>
              <w:rPr>
                <w:rStyle w:val="2"/>
                <w:rFonts w:eastAsiaTheme="minorEastAsia"/>
                <w:sz w:val="28"/>
                <w:szCs w:val="28"/>
              </w:rPr>
              <w:t xml:space="preserve"> площади занимаемого жилого помещения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45BC" w:rsidRPr="001C45BC" w:rsidRDefault="001C45BC" w:rsidP="001C45BC">
            <w:pPr>
              <w:pStyle w:val="a3"/>
              <w:rPr>
                <w:rStyle w:val="2"/>
                <w:rFonts w:eastAsiaTheme="minorEastAsia"/>
                <w:sz w:val="28"/>
                <w:szCs w:val="28"/>
              </w:rPr>
            </w:pPr>
            <w:r>
              <w:rPr>
                <w:rStyle w:val="2"/>
                <w:rFonts w:eastAsiaTheme="minorEastAsia"/>
                <w:sz w:val="28"/>
                <w:szCs w:val="28"/>
              </w:rPr>
              <w:t>11,25</w:t>
            </w:r>
          </w:p>
        </w:tc>
      </w:tr>
      <w:tr w:rsidR="001C45BC" w:rsidRPr="001C45BC" w:rsidTr="001C45BC">
        <w:trPr>
          <w:trHeight w:hRule="exact" w:val="1804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C45BC" w:rsidRPr="001C45BC" w:rsidRDefault="001C45BC" w:rsidP="001C45BC">
            <w:pPr>
              <w:pStyle w:val="a3"/>
              <w:rPr>
                <w:rStyle w:val="MicrosoftSansSerif95pt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MicrosoftSansSerif95pt"/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C45BC" w:rsidRPr="001C45BC" w:rsidRDefault="001C45BC" w:rsidP="001C45BC">
            <w:pPr>
              <w:pStyle w:val="a3"/>
              <w:rPr>
                <w:rStyle w:val="2"/>
                <w:rFonts w:eastAsiaTheme="minorEastAsia"/>
                <w:sz w:val="28"/>
                <w:szCs w:val="28"/>
              </w:rPr>
            </w:pPr>
            <w:r w:rsidRPr="001C45BC">
              <w:rPr>
                <w:rFonts w:ascii="Times New Roman" w:hAnsi="Times New Roman" w:cs="Times New Roman"/>
                <w:sz w:val="28"/>
                <w:szCs w:val="28"/>
              </w:rPr>
              <w:t>Прочие материалы, все виды благоустройства, расположенный на территории Краснозерского района Новосибирской области (за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исключением р.п. Краснозерское)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C45BC" w:rsidRPr="001C45BC" w:rsidRDefault="001C45BC" w:rsidP="001C45BC">
            <w:pPr>
              <w:pStyle w:val="a3"/>
              <w:rPr>
                <w:rStyle w:val="2"/>
                <w:rFonts w:eastAsiaTheme="minorEastAsia"/>
                <w:sz w:val="28"/>
                <w:szCs w:val="28"/>
              </w:rPr>
            </w:pPr>
            <w:r w:rsidRPr="001C45BC">
              <w:rPr>
                <w:rStyle w:val="2"/>
                <w:rFonts w:eastAsiaTheme="minorEastAsia"/>
                <w:sz w:val="28"/>
                <w:szCs w:val="28"/>
              </w:rPr>
              <w:t>1 кв. м общей</w:t>
            </w:r>
            <w:r>
              <w:rPr>
                <w:rStyle w:val="2"/>
                <w:rFonts w:eastAsiaTheme="minorEastAsia"/>
                <w:sz w:val="28"/>
                <w:szCs w:val="28"/>
              </w:rPr>
              <w:t xml:space="preserve"> площади занимаемого жилого помещения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45BC" w:rsidRPr="001C45BC" w:rsidRDefault="001C45BC" w:rsidP="001C45BC">
            <w:pPr>
              <w:pStyle w:val="a3"/>
              <w:rPr>
                <w:rStyle w:val="2"/>
                <w:rFonts w:eastAsiaTheme="minorEastAsia"/>
                <w:sz w:val="28"/>
                <w:szCs w:val="28"/>
              </w:rPr>
            </w:pPr>
            <w:r>
              <w:rPr>
                <w:rStyle w:val="2"/>
                <w:rFonts w:eastAsiaTheme="minorEastAsia"/>
                <w:sz w:val="28"/>
                <w:szCs w:val="28"/>
              </w:rPr>
              <w:t>10,88</w:t>
            </w:r>
          </w:p>
        </w:tc>
      </w:tr>
      <w:tr w:rsidR="001C45BC" w:rsidRPr="001C45BC" w:rsidTr="001C45BC">
        <w:trPr>
          <w:trHeight w:hRule="exact" w:val="1804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C45BC" w:rsidRPr="001C45BC" w:rsidRDefault="001C45BC" w:rsidP="001C45BC">
            <w:pPr>
              <w:pStyle w:val="a3"/>
              <w:rPr>
                <w:rStyle w:val="MicrosoftSansSerif95pt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MicrosoftSansSerif95pt"/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C45BC" w:rsidRPr="001C45BC" w:rsidRDefault="001C45BC" w:rsidP="001C45BC">
            <w:pPr>
              <w:pStyle w:val="a3"/>
              <w:rPr>
                <w:rStyle w:val="2"/>
                <w:rFonts w:eastAsiaTheme="minorEastAsia"/>
                <w:sz w:val="28"/>
                <w:szCs w:val="28"/>
              </w:rPr>
            </w:pPr>
            <w:r w:rsidRPr="001C45BC">
              <w:rPr>
                <w:rFonts w:ascii="Times New Roman" w:hAnsi="Times New Roman" w:cs="Times New Roman"/>
                <w:sz w:val="28"/>
                <w:szCs w:val="28"/>
              </w:rPr>
              <w:t xml:space="preserve">Прочие материалы,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отсутствие одного</w:t>
            </w:r>
            <w:r w:rsidRPr="001C45BC">
              <w:rPr>
                <w:rFonts w:ascii="Times New Roman" w:hAnsi="Times New Roman" w:cs="Times New Roman"/>
                <w:sz w:val="28"/>
                <w:szCs w:val="28"/>
              </w:rPr>
              <w:t xml:space="preserve"> вид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C45BC">
              <w:rPr>
                <w:rFonts w:ascii="Times New Roman" w:hAnsi="Times New Roman" w:cs="Times New Roman"/>
                <w:sz w:val="28"/>
                <w:szCs w:val="28"/>
              </w:rPr>
              <w:t xml:space="preserve"> благоустройства, расположенный на территории Краснозерского района Новосибирской области (за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исключением р.п Краснозерское)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C45BC" w:rsidRPr="001C45BC" w:rsidRDefault="001C45BC" w:rsidP="001C45BC">
            <w:pPr>
              <w:pStyle w:val="a3"/>
              <w:rPr>
                <w:rStyle w:val="2"/>
                <w:rFonts w:eastAsiaTheme="minorEastAsia"/>
                <w:sz w:val="28"/>
                <w:szCs w:val="28"/>
              </w:rPr>
            </w:pPr>
            <w:r w:rsidRPr="001C45BC">
              <w:rPr>
                <w:rStyle w:val="2"/>
                <w:rFonts w:eastAsiaTheme="minorEastAsia"/>
                <w:sz w:val="28"/>
                <w:szCs w:val="28"/>
              </w:rPr>
              <w:t>1 кв. м общей</w:t>
            </w:r>
            <w:r>
              <w:rPr>
                <w:rStyle w:val="2"/>
                <w:rFonts w:eastAsiaTheme="minorEastAsia"/>
                <w:sz w:val="28"/>
                <w:szCs w:val="28"/>
              </w:rPr>
              <w:t xml:space="preserve"> площади занимаемого жилого помещения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45BC" w:rsidRPr="001C45BC" w:rsidRDefault="001C45BC" w:rsidP="001C45BC">
            <w:pPr>
              <w:pStyle w:val="a3"/>
              <w:rPr>
                <w:rStyle w:val="2"/>
                <w:rFonts w:eastAsiaTheme="minorEastAsia"/>
                <w:sz w:val="28"/>
                <w:szCs w:val="28"/>
              </w:rPr>
            </w:pPr>
            <w:r>
              <w:rPr>
                <w:rStyle w:val="2"/>
                <w:rFonts w:eastAsiaTheme="minorEastAsia"/>
                <w:sz w:val="28"/>
                <w:szCs w:val="28"/>
              </w:rPr>
              <w:t>10,38</w:t>
            </w:r>
          </w:p>
        </w:tc>
      </w:tr>
    </w:tbl>
    <w:p w:rsidR="000B7C2A" w:rsidRPr="001C45BC" w:rsidRDefault="000B7C2A" w:rsidP="000B7C2A">
      <w:pPr>
        <w:rPr>
          <w:rFonts w:ascii="Times New Roman" w:hAnsi="Times New Roman" w:cs="Times New Roman"/>
          <w:sz w:val="28"/>
          <w:szCs w:val="28"/>
        </w:rPr>
        <w:sectPr w:rsidR="000B7C2A" w:rsidRPr="001C45BC">
          <w:headerReference w:type="default" r:id="rId8"/>
          <w:pgSz w:w="11909" w:h="16838"/>
          <w:pgMar w:top="1764" w:right="1080" w:bottom="794" w:left="1080" w:header="0" w:footer="3" w:gutter="294"/>
          <w:cols w:space="720"/>
          <w:noEndnote/>
          <w:rtlGutter/>
          <w:docGrid w:linePitch="360"/>
        </w:sectPr>
      </w:pPr>
    </w:p>
    <w:p w:rsidR="000B7C2A" w:rsidRPr="001C45BC" w:rsidRDefault="000B7C2A" w:rsidP="000B7C2A">
      <w:pPr>
        <w:rPr>
          <w:rFonts w:ascii="Times New Roman" w:hAnsi="Times New Roman" w:cs="Times New Roman"/>
          <w:sz w:val="28"/>
          <w:szCs w:val="28"/>
        </w:rPr>
        <w:sectPr w:rsidR="000B7C2A" w:rsidRPr="001C45BC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0B7C2A" w:rsidRPr="001C45BC" w:rsidRDefault="000B7C2A" w:rsidP="000B7C2A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0B7C2A" w:rsidRPr="001C45BC" w:rsidSect="00911498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1EE8" w:rsidRDefault="00301EE8">
      <w:pPr>
        <w:spacing w:after="0" w:line="240" w:lineRule="auto"/>
      </w:pPr>
      <w:r>
        <w:separator/>
      </w:r>
    </w:p>
  </w:endnote>
  <w:endnote w:type="continuationSeparator" w:id="1">
    <w:p w:rsidR="00301EE8" w:rsidRDefault="00301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1EE8" w:rsidRDefault="00301EE8">
      <w:pPr>
        <w:spacing w:after="0" w:line="240" w:lineRule="auto"/>
      </w:pPr>
      <w:r>
        <w:separator/>
      </w:r>
    </w:p>
  </w:footnote>
  <w:footnote w:type="continuationSeparator" w:id="1">
    <w:p w:rsidR="00301EE8" w:rsidRDefault="00301E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7C2A" w:rsidRDefault="000B7C2A">
    <w:pPr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F3936"/>
    <w:multiLevelType w:val="multilevel"/>
    <w:tmpl w:val="2730CA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057439"/>
    <w:multiLevelType w:val="multilevel"/>
    <w:tmpl w:val="F9C0C84C"/>
    <w:lvl w:ilvl="0">
      <w:start w:val="3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F36B8"/>
    <w:multiLevelType w:val="multilevel"/>
    <w:tmpl w:val="7AEAF2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2FF3A36"/>
    <w:multiLevelType w:val="multilevel"/>
    <w:tmpl w:val="B7AAACE4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6003173"/>
    <w:multiLevelType w:val="multilevel"/>
    <w:tmpl w:val="DD82540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0122C6B"/>
    <w:multiLevelType w:val="multilevel"/>
    <w:tmpl w:val="628642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645195"/>
    <w:rsid w:val="000B7C2A"/>
    <w:rsid w:val="001C45BC"/>
    <w:rsid w:val="00301EE8"/>
    <w:rsid w:val="003F2AD5"/>
    <w:rsid w:val="00524F17"/>
    <w:rsid w:val="005A7A3F"/>
    <w:rsid w:val="00645195"/>
    <w:rsid w:val="00702E16"/>
    <w:rsid w:val="007F7329"/>
    <w:rsid w:val="00897968"/>
    <w:rsid w:val="00911498"/>
    <w:rsid w:val="00953D18"/>
    <w:rsid w:val="00B739C0"/>
    <w:rsid w:val="00E90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195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5195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Основной текст_"/>
    <w:basedOn w:val="a0"/>
    <w:link w:val="4"/>
    <w:rsid w:val="000B7C2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0B7C2A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4">
    <w:name w:val="Основной текст4"/>
    <w:basedOn w:val="a"/>
    <w:link w:val="a4"/>
    <w:rsid w:val="000B7C2A"/>
    <w:pPr>
      <w:widowControl w:val="0"/>
      <w:shd w:val="clear" w:color="auto" w:fill="FFFFFF"/>
      <w:spacing w:after="300" w:line="331" w:lineRule="exact"/>
      <w:ind w:hanging="38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customStyle="1" w:styleId="30">
    <w:name w:val="Основной текст (3)"/>
    <w:basedOn w:val="a"/>
    <w:link w:val="3"/>
    <w:rsid w:val="000B7C2A"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12"/>
      <w:szCs w:val="12"/>
      <w:lang w:eastAsia="en-US"/>
    </w:rPr>
  </w:style>
  <w:style w:type="character" w:customStyle="1" w:styleId="1">
    <w:name w:val="Заголовок №1_"/>
    <w:basedOn w:val="a0"/>
    <w:link w:val="10"/>
    <w:rsid w:val="000B7C2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1">
    <w:name w:val="Основной текст1"/>
    <w:basedOn w:val="a4"/>
    <w:rsid w:val="000B7C2A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0B7C2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3pt">
    <w:name w:val="Основной текст + Курсив;Интервал 3 pt"/>
    <w:basedOn w:val="a4"/>
    <w:rsid w:val="000B7C2A"/>
    <w:rPr>
      <w:b w:val="0"/>
      <w:bCs w:val="0"/>
      <w:i/>
      <w:iCs/>
      <w:smallCaps w:val="0"/>
      <w:strike w:val="0"/>
      <w:color w:val="000000"/>
      <w:spacing w:val="60"/>
      <w:w w:val="100"/>
      <w:position w:val="0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sid w:val="000B7C2A"/>
    <w:rPr>
      <w:rFonts w:ascii="Arial Narrow" w:eastAsia="Arial Narrow" w:hAnsi="Arial Narrow" w:cs="Arial Narrow"/>
      <w:spacing w:val="20"/>
      <w:sz w:val="26"/>
      <w:szCs w:val="26"/>
      <w:shd w:val="clear" w:color="auto" w:fill="FFFFFF"/>
    </w:rPr>
  </w:style>
  <w:style w:type="character" w:customStyle="1" w:styleId="618pt0pt">
    <w:name w:val="Основной текст (6) + 18 pt;Курсив;Интервал 0 pt"/>
    <w:basedOn w:val="6"/>
    <w:rsid w:val="000B7C2A"/>
    <w:rPr>
      <w:i/>
      <w:iCs/>
      <w:color w:val="000000"/>
      <w:spacing w:val="0"/>
      <w:w w:val="100"/>
      <w:position w:val="0"/>
      <w:sz w:val="36"/>
      <w:szCs w:val="36"/>
      <w:lang w:val="ru-RU" w:eastAsia="ru-RU" w:bidi="ru-RU"/>
    </w:rPr>
  </w:style>
  <w:style w:type="character" w:customStyle="1" w:styleId="6TimesNewRoman14pt0pt">
    <w:name w:val="Основной текст (6) + Times New Roman;14 pt;Интервал 0 pt"/>
    <w:basedOn w:val="6"/>
    <w:rsid w:val="000B7C2A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lang w:val="ru-RU" w:eastAsia="ru-RU" w:bidi="ru-RU"/>
    </w:rPr>
  </w:style>
  <w:style w:type="character" w:customStyle="1" w:styleId="2">
    <w:name w:val="Основной текст2"/>
    <w:basedOn w:val="a4"/>
    <w:rsid w:val="000B7C2A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31">
    <w:name w:val="Основной текст3"/>
    <w:basedOn w:val="a4"/>
    <w:rsid w:val="000B7C2A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rsid w:val="000B7C2A"/>
    <w:pPr>
      <w:widowControl w:val="0"/>
      <w:shd w:val="clear" w:color="auto" w:fill="FFFFFF"/>
      <w:spacing w:before="240" w:after="36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paragraph" w:customStyle="1" w:styleId="50">
    <w:name w:val="Основной текст (5)"/>
    <w:basedOn w:val="a"/>
    <w:link w:val="5"/>
    <w:rsid w:val="000B7C2A"/>
    <w:pPr>
      <w:widowControl w:val="0"/>
      <w:shd w:val="clear" w:color="auto" w:fill="FFFFFF"/>
      <w:spacing w:before="300" w:after="360" w:line="0" w:lineRule="atLeast"/>
      <w:jc w:val="both"/>
    </w:pPr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paragraph" w:customStyle="1" w:styleId="60">
    <w:name w:val="Основной текст (6)"/>
    <w:basedOn w:val="a"/>
    <w:link w:val="6"/>
    <w:rsid w:val="000B7C2A"/>
    <w:pPr>
      <w:widowControl w:val="0"/>
      <w:shd w:val="clear" w:color="auto" w:fill="FFFFFF"/>
      <w:spacing w:before="540" w:after="540" w:line="0" w:lineRule="atLeast"/>
      <w:jc w:val="both"/>
    </w:pPr>
    <w:rPr>
      <w:rFonts w:ascii="Arial Narrow" w:eastAsia="Arial Narrow" w:hAnsi="Arial Narrow" w:cs="Arial Narrow"/>
      <w:spacing w:val="20"/>
      <w:sz w:val="26"/>
      <w:szCs w:val="26"/>
      <w:lang w:eastAsia="en-US"/>
    </w:rPr>
  </w:style>
  <w:style w:type="character" w:customStyle="1" w:styleId="a5">
    <w:name w:val="Основной текст + Полужирный"/>
    <w:basedOn w:val="a4"/>
    <w:rsid w:val="000B7C2A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0B7C2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6">
    <w:name w:val="Колонтитул_"/>
    <w:basedOn w:val="a0"/>
    <w:rsid w:val="000B7C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Колонтитул"/>
    <w:basedOn w:val="a6"/>
    <w:rsid w:val="000B7C2A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0B7C2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8">
    <w:name w:val="Подпись к таблице_"/>
    <w:basedOn w:val="a0"/>
    <w:rsid w:val="000B7C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9">
    <w:name w:val="Подпись к таблице"/>
    <w:basedOn w:val="a8"/>
    <w:rsid w:val="000B7C2A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MicrosoftSansSerif95pt">
    <w:name w:val="Основной текст + Microsoft Sans Serif;9;5 pt;Полужирный"/>
    <w:basedOn w:val="a4"/>
    <w:rsid w:val="000B7C2A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9Exact">
    <w:name w:val="Основной текст (9) Exact"/>
    <w:basedOn w:val="a0"/>
    <w:link w:val="9"/>
    <w:rsid w:val="000B7C2A"/>
    <w:rPr>
      <w:rFonts w:ascii="Times New Roman" w:eastAsia="Times New Roman" w:hAnsi="Times New Roman" w:cs="Times New Roman"/>
      <w:spacing w:val="14"/>
      <w:sz w:val="23"/>
      <w:szCs w:val="23"/>
      <w:shd w:val="clear" w:color="auto" w:fill="FFFFFF"/>
    </w:rPr>
  </w:style>
  <w:style w:type="character" w:customStyle="1" w:styleId="10Exact">
    <w:name w:val="Основной текст (10) Exact"/>
    <w:basedOn w:val="a0"/>
    <w:link w:val="100"/>
    <w:rsid w:val="000B7C2A"/>
    <w:rPr>
      <w:rFonts w:ascii="Century Gothic" w:eastAsia="Century Gothic" w:hAnsi="Century Gothic" w:cs="Century Gothic"/>
      <w:spacing w:val="14"/>
      <w:sz w:val="21"/>
      <w:szCs w:val="21"/>
      <w:shd w:val="clear" w:color="auto" w:fill="FFFFFF"/>
    </w:rPr>
  </w:style>
  <w:style w:type="character" w:customStyle="1" w:styleId="Exact">
    <w:name w:val="Основной текст Exact"/>
    <w:basedOn w:val="a0"/>
    <w:rsid w:val="000B7C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u w:val="none"/>
    </w:rPr>
  </w:style>
  <w:style w:type="character" w:customStyle="1" w:styleId="11Exact">
    <w:name w:val="Основной текст (11) Exact"/>
    <w:basedOn w:val="a0"/>
    <w:link w:val="110"/>
    <w:rsid w:val="000B7C2A"/>
    <w:rPr>
      <w:rFonts w:ascii="Century Gothic" w:eastAsia="Century Gothic" w:hAnsi="Century Gothic" w:cs="Century Gothic"/>
      <w:spacing w:val="13"/>
      <w:sz w:val="20"/>
      <w:szCs w:val="20"/>
      <w:shd w:val="clear" w:color="auto" w:fill="FFFFFF"/>
    </w:rPr>
  </w:style>
  <w:style w:type="character" w:customStyle="1" w:styleId="12Exact">
    <w:name w:val="Основной текст (12) Exact"/>
    <w:basedOn w:val="a0"/>
    <w:link w:val="12"/>
    <w:rsid w:val="000B7C2A"/>
    <w:rPr>
      <w:rFonts w:ascii="Times New Roman" w:eastAsia="Times New Roman" w:hAnsi="Times New Roman" w:cs="Times New Roman"/>
      <w:b/>
      <w:bCs/>
      <w:spacing w:val="11"/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0B7C2A"/>
    <w:pPr>
      <w:widowControl w:val="0"/>
      <w:shd w:val="clear" w:color="auto" w:fill="FFFFFF"/>
      <w:spacing w:after="0" w:line="278" w:lineRule="exact"/>
      <w:jc w:val="right"/>
    </w:pPr>
    <w:rPr>
      <w:rFonts w:ascii="Times New Roman" w:eastAsia="Times New Roman" w:hAnsi="Times New Roman" w:cs="Times New Roman"/>
      <w:lang w:eastAsia="en-US"/>
    </w:rPr>
  </w:style>
  <w:style w:type="paragraph" w:customStyle="1" w:styleId="80">
    <w:name w:val="Основной текст (8)"/>
    <w:basedOn w:val="a"/>
    <w:link w:val="8"/>
    <w:rsid w:val="000B7C2A"/>
    <w:pPr>
      <w:widowControl w:val="0"/>
      <w:shd w:val="clear" w:color="auto" w:fill="FFFFFF"/>
      <w:spacing w:after="240" w:line="278" w:lineRule="exact"/>
      <w:jc w:val="right"/>
    </w:pPr>
    <w:rPr>
      <w:rFonts w:ascii="Times New Roman" w:eastAsia="Times New Roman" w:hAnsi="Times New Roman" w:cs="Times New Roman"/>
      <w:lang w:eastAsia="en-US"/>
    </w:rPr>
  </w:style>
  <w:style w:type="paragraph" w:customStyle="1" w:styleId="9">
    <w:name w:val="Основной текст (9)"/>
    <w:basedOn w:val="a"/>
    <w:link w:val="9Exact"/>
    <w:rsid w:val="000B7C2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14"/>
      <w:sz w:val="23"/>
      <w:szCs w:val="23"/>
      <w:lang w:eastAsia="en-US"/>
    </w:rPr>
  </w:style>
  <w:style w:type="paragraph" w:customStyle="1" w:styleId="100">
    <w:name w:val="Основной текст (10)"/>
    <w:basedOn w:val="a"/>
    <w:link w:val="10Exact"/>
    <w:rsid w:val="000B7C2A"/>
    <w:pPr>
      <w:widowControl w:val="0"/>
      <w:shd w:val="clear" w:color="auto" w:fill="FFFFFF"/>
      <w:spacing w:after="0" w:line="0" w:lineRule="atLeast"/>
    </w:pPr>
    <w:rPr>
      <w:rFonts w:ascii="Century Gothic" w:eastAsia="Century Gothic" w:hAnsi="Century Gothic" w:cs="Century Gothic"/>
      <w:spacing w:val="14"/>
      <w:sz w:val="21"/>
      <w:szCs w:val="21"/>
      <w:lang w:eastAsia="en-US"/>
    </w:rPr>
  </w:style>
  <w:style w:type="paragraph" w:customStyle="1" w:styleId="110">
    <w:name w:val="Основной текст (11)"/>
    <w:basedOn w:val="a"/>
    <w:link w:val="11Exact"/>
    <w:rsid w:val="000B7C2A"/>
    <w:pPr>
      <w:widowControl w:val="0"/>
      <w:shd w:val="clear" w:color="auto" w:fill="FFFFFF"/>
      <w:spacing w:after="0" w:line="0" w:lineRule="atLeast"/>
    </w:pPr>
    <w:rPr>
      <w:rFonts w:ascii="Century Gothic" w:eastAsia="Century Gothic" w:hAnsi="Century Gothic" w:cs="Century Gothic"/>
      <w:spacing w:val="13"/>
      <w:sz w:val="20"/>
      <w:szCs w:val="20"/>
      <w:lang w:eastAsia="en-US"/>
    </w:rPr>
  </w:style>
  <w:style w:type="paragraph" w:customStyle="1" w:styleId="12">
    <w:name w:val="Основной текст (12)"/>
    <w:basedOn w:val="a"/>
    <w:link w:val="12Exact"/>
    <w:rsid w:val="000B7C2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11"/>
      <w:sz w:val="18"/>
      <w:szCs w:val="18"/>
      <w:lang w:eastAsia="en-US"/>
    </w:rPr>
  </w:style>
  <w:style w:type="paragraph" w:styleId="aa">
    <w:name w:val="List Paragraph"/>
    <w:basedOn w:val="a"/>
    <w:uiPriority w:val="34"/>
    <w:qFormat/>
    <w:rsid w:val="001C45BC"/>
    <w:pPr>
      <w:ind w:left="720"/>
      <w:contextualSpacing/>
    </w:pPr>
  </w:style>
  <w:style w:type="table" w:styleId="ab">
    <w:name w:val="Table Grid"/>
    <w:basedOn w:val="a1"/>
    <w:uiPriority w:val="59"/>
    <w:rsid w:val="001C45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name w:val="Light Shading"/>
    <w:basedOn w:val="a1"/>
    <w:uiPriority w:val="60"/>
    <w:rsid w:val="001C45B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">
    <w:name w:val="Light Shading Accent 1"/>
    <w:basedOn w:val="a1"/>
    <w:uiPriority w:val="60"/>
    <w:rsid w:val="001C45B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1C45BC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1C45BC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1C45BC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8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2AEF4-B029-4DF5-A20D-550DBF426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10</Pages>
  <Words>2047</Words>
  <Characters>11668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Бухгалтерия</cp:lastModifiedBy>
  <cp:revision>1</cp:revision>
  <dcterms:created xsi:type="dcterms:W3CDTF">2020-05-12T07:07:00Z</dcterms:created>
  <dcterms:modified xsi:type="dcterms:W3CDTF">2020-09-07T04:45:00Z</dcterms:modified>
</cp:coreProperties>
</file>