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82" w:rsidRDefault="00456482" w:rsidP="00456482"/>
    <w:p w:rsidR="00C333F3" w:rsidRPr="00F159C5" w:rsidRDefault="00C333F3" w:rsidP="00C333F3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>Проект</w:t>
      </w:r>
    </w:p>
    <w:p w:rsidR="00C333F3" w:rsidRPr="00F159C5" w:rsidRDefault="00C333F3" w:rsidP="00C333F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ПОЛОВИНСКОГО СЕЛЬСОВЕТА </w:t>
      </w:r>
    </w:p>
    <w:p w:rsidR="00C333F3" w:rsidRPr="00F159C5" w:rsidRDefault="00C333F3" w:rsidP="00C333F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>КРАСНОЗЕРСКОГО РАЙОНА НОВОСИБИРСКОЙ ОБЛАСТИ</w:t>
      </w:r>
    </w:p>
    <w:p w:rsidR="00C333F3" w:rsidRPr="00F159C5" w:rsidRDefault="00C333F3" w:rsidP="00C333F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33F3" w:rsidRPr="00F159C5" w:rsidRDefault="00C333F3" w:rsidP="00C333F3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</w:t>
      </w:r>
    </w:p>
    <w:p w:rsidR="00C333F3" w:rsidRPr="00F159C5" w:rsidRDefault="00C333F3" w:rsidP="00C333F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От   00.00.2020                           с. Половинное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F159C5">
        <w:rPr>
          <w:rFonts w:ascii="Times New Roman" w:hAnsi="Times New Roman" w:cs="Times New Roman"/>
          <w:color w:val="000000"/>
          <w:sz w:val="28"/>
          <w:szCs w:val="28"/>
        </w:rPr>
        <w:t xml:space="preserve">          №</w:t>
      </w:r>
    </w:p>
    <w:p w:rsidR="00456482" w:rsidRPr="00C333F3" w:rsidRDefault="00456482" w:rsidP="00C333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3F3">
        <w:rPr>
          <w:rFonts w:ascii="Times New Roman" w:hAnsi="Times New Roman" w:cs="Times New Roman"/>
          <w:b/>
          <w:sz w:val="28"/>
          <w:szCs w:val="28"/>
        </w:rPr>
        <w:t>Об установлении стоимости и перечня услуг по присоединению объектов</w:t>
      </w:r>
    </w:p>
    <w:p w:rsidR="00456482" w:rsidRPr="00C333F3" w:rsidRDefault="00456482" w:rsidP="00C333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3F3">
        <w:rPr>
          <w:rFonts w:ascii="Times New Roman" w:hAnsi="Times New Roman" w:cs="Times New Roman"/>
          <w:b/>
          <w:sz w:val="28"/>
          <w:szCs w:val="28"/>
        </w:rPr>
        <w:t>дорожного сервиса к автомобильным дорогам общего пользования</w:t>
      </w:r>
    </w:p>
    <w:p w:rsidR="00456482" w:rsidRPr="00C333F3" w:rsidRDefault="00456482" w:rsidP="00C333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3F3">
        <w:rPr>
          <w:rFonts w:ascii="Times New Roman" w:hAnsi="Times New Roman" w:cs="Times New Roman"/>
          <w:b/>
          <w:sz w:val="28"/>
          <w:szCs w:val="28"/>
        </w:rPr>
        <w:t xml:space="preserve">местного значения </w:t>
      </w:r>
      <w:r w:rsidR="00C333F3">
        <w:rPr>
          <w:rFonts w:ascii="Times New Roman" w:hAnsi="Times New Roman" w:cs="Times New Roman"/>
          <w:b/>
          <w:sz w:val="28"/>
          <w:szCs w:val="28"/>
        </w:rPr>
        <w:t>Половинского</w:t>
      </w:r>
      <w:r w:rsidR="00DE1B52" w:rsidRPr="00C333F3">
        <w:rPr>
          <w:rFonts w:ascii="Times New Roman" w:hAnsi="Times New Roman" w:cs="Times New Roman"/>
          <w:b/>
          <w:sz w:val="28"/>
          <w:szCs w:val="28"/>
        </w:rPr>
        <w:t xml:space="preserve"> сельсовета Краснозер</w:t>
      </w:r>
      <w:r w:rsidRPr="00C333F3">
        <w:rPr>
          <w:rFonts w:ascii="Times New Roman" w:hAnsi="Times New Roman" w:cs="Times New Roman"/>
          <w:b/>
          <w:sz w:val="28"/>
          <w:szCs w:val="28"/>
        </w:rPr>
        <w:t>ского района</w:t>
      </w:r>
    </w:p>
    <w:p w:rsidR="00456482" w:rsidRDefault="00456482" w:rsidP="00C333F3">
      <w:pPr>
        <w:spacing w:after="0"/>
        <w:jc w:val="center"/>
      </w:pPr>
      <w:r w:rsidRPr="00C333F3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456482" w:rsidRDefault="00456482" w:rsidP="00456482">
      <w:r>
        <w:t xml:space="preserve"> </w:t>
      </w:r>
    </w:p>
    <w:p w:rsidR="00456482" w:rsidRPr="00DE1B52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56482" w:rsidRPr="00DE1B52">
        <w:rPr>
          <w:rFonts w:ascii="Times New Roman" w:hAnsi="Times New Roman" w:cs="Times New Roman"/>
          <w:sz w:val="28"/>
          <w:szCs w:val="28"/>
        </w:rPr>
        <w:t>На  основании Федерального  закона  от  08.11.2007 №  257-ФЗ  «Об  автомобильных дорогах и о дорожной деятельности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о внесе</w:t>
      </w:r>
      <w:r w:rsidR="00456482" w:rsidRPr="00DE1B52">
        <w:rPr>
          <w:rFonts w:ascii="Times New Roman" w:hAnsi="Times New Roman" w:cs="Times New Roman"/>
          <w:sz w:val="28"/>
          <w:szCs w:val="28"/>
        </w:rPr>
        <w:t xml:space="preserve">нии  изменений  в отдельные  законодательные  акты Российской Федерации», и  в соответствии  с Уставом  </w:t>
      </w:r>
      <w:r w:rsidR="00C333F3">
        <w:rPr>
          <w:rFonts w:ascii="Times New Roman" w:hAnsi="Times New Roman" w:cs="Times New Roman"/>
          <w:sz w:val="28"/>
          <w:szCs w:val="28"/>
        </w:rPr>
        <w:t>Половинского</w:t>
      </w:r>
      <w:r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Pr="00343B48">
        <w:rPr>
          <w:sz w:val="26"/>
          <w:szCs w:val="26"/>
        </w:rPr>
        <w:t xml:space="preserve">  </w:t>
      </w:r>
      <w:r w:rsidR="00456482" w:rsidRPr="00DE1B52">
        <w:rPr>
          <w:rFonts w:ascii="Times New Roman" w:hAnsi="Times New Roman" w:cs="Times New Roman"/>
          <w:sz w:val="28"/>
          <w:szCs w:val="28"/>
        </w:rPr>
        <w:t xml:space="preserve">Новосибирской области,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085" w:rsidRDefault="00456482" w:rsidP="008170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>1. Утвердить прилагаемый Перечень услуг по</w:t>
      </w:r>
      <w:r w:rsidR="00DE1B52">
        <w:rPr>
          <w:rFonts w:ascii="Times New Roman" w:hAnsi="Times New Roman" w:cs="Times New Roman"/>
          <w:sz w:val="28"/>
          <w:szCs w:val="28"/>
        </w:rPr>
        <w:t xml:space="preserve"> присоединению объектов дорожно</w:t>
      </w:r>
      <w:r w:rsidRPr="00DE1B52">
        <w:rPr>
          <w:rFonts w:ascii="Times New Roman" w:hAnsi="Times New Roman" w:cs="Times New Roman"/>
          <w:sz w:val="28"/>
          <w:szCs w:val="28"/>
        </w:rPr>
        <w:t xml:space="preserve">го  сервиса  к  автомобильным  дорогам местного  значения  в  границах  </w:t>
      </w:r>
      <w:r w:rsidR="00C333F3">
        <w:rPr>
          <w:rFonts w:ascii="Times New Roman" w:hAnsi="Times New Roman" w:cs="Times New Roman"/>
          <w:sz w:val="28"/>
          <w:szCs w:val="28"/>
        </w:rPr>
        <w:t>Половинского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Pr="00DE1B5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17085">
        <w:rPr>
          <w:rFonts w:ascii="Times New Roman" w:hAnsi="Times New Roman" w:cs="Times New Roman"/>
          <w:sz w:val="28"/>
          <w:szCs w:val="28"/>
        </w:rPr>
        <w:t xml:space="preserve"> </w:t>
      </w:r>
      <w:r w:rsidR="00817085" w:rsidRPr="00817085">
        <w:rPr>
          <w:rFonts w:ascii="Times New Roman" w:hAnsi="Times New Roman" w:cs="Times New Roman"/>
          <w:sz w:val="28"/>
          <w:szCs w:val="28"/>
        </w:rPr>
        <w:t>(Приложение №1)</w:t>
      </w:r>
      <w:r w:rsidR="008170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6482" w:rsidRPr="00DE1B52" w:rsidRDefault="0045648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2. Утвердить  прилагаемый  расчет  стоимости  услуг  по  присоединению  объектов дорожного  сервиса к  автомобильным дорогам местного  значения  в  границах  </w:t>
      </w:r>
      <w:r w:rsidR="00C333F3">
        <w:rPr>
          <w:rFonts w:ascii="Times New Roman" w:hAnsi="Times New Roman" w:cs="Times New Roman"/>
          <w:sz w:val="28"/>
          <w:szCs w:val="28"/>
        </w:rPr>
        <w:t>Половинского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   Краснозерского района</w:t>
      </w:r>
      <w:r w:rsidR="00DE1B52" w:rsidRPr="00343B48">
        <w:rPr>
          <w:sz w:val="26"/>
          <w:szCs w:val="26"/>
        </w:rPr>
        <w:t xml:space="preserve">  </w:t>
      </w:r>
      <w:r w:rsidRPr="00DE1B52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17085">
        <w:rPr>
          <w:rFonts w:ascii="Times New Roman" w:hAnsi="Times New Roman" w:cs="Times New Roman"/>
          <w:sz w:val="28"/>
          <w:szCs w:val="28"/>
        </w:rPr>
        <w:t xml:space="preserve"> (Приложение №2)</w:t>
      </w:r>
      <w:r w:rsidRPr="00DE1B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33F3" w:rsidRDefault="00456482" w:rsidP="00C333F3">
      <w:pPr>
        <w:spacing w:after="0" w:line="39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3. </w:t>
      </w:r>
      <w:r w:rsidR="00DE1B52"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 xml:space="preserve"> </w:t>
      </w:r>
      <w:r w:rsidR="00C333F3" w:rsidRPr="00F159C5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периодическом печатном издании «Бюллетень органов местного самоуправления Половинского сельсовета» и разместить на сайте администрации</w:t>
      </w:r>
      <w:r w:rsidR="00C333F3"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 </w:t>
      </w:r>
    </w:p>
    <w:p w:rsidR="00DE1B52" w:rsidRPr="00DE1B52" w:rsidRDefault="00DE1B52" w:rsidP="00C333F3">
      <w:pPr>
        <w:spacing w:after="0" w:line="390" w:lineRule="atLeast"/>
        <w:jc w:val="both"/>
        <w:rPr>
          <w:rFonts w:ascii="Times New Roman" w:hAnsi="Times New Roman" w:cs="Times New Roman"/>
          <w:color w:val="000000"/>
          <w:sz w:val="28"/>
          <w:szCs w:val="28"/>
          <w:u w:color="000000"/>
        </w:rPr>
      </w:pP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4. Настоящее постановление вступает в силу с момента опубликования.</w:t>
      </w:r>
    </w:p>
    <w:p w:rsidR="00DE1B52" w:rsidRPr="00343B48" w:rsidRDefault="00DE1B52" w:rsidP="00DE1B52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5. </w:t>
      </w:r>
      <w:proofErr w:type="gramStart"/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>Контроль за</w:t>
      </w:r>
      <w:proofErr w:type="gramEnd"/>
      <w:r w:rsidRPr="00DE1B52">
        <w:rPr>
          <w:rFonts w:ascii="Times New Roman" w:hAnsi="Times New Roman" w:cs="Times New Roman"/>
          <w:color w:val="000000"/>
          <w:sz w:val="28"/>
          <w:szCs w:val="28"/>
          <w:u w:color="000000"/>
        </w:rPr>
        <w:t xml:space="preserve"> исполнением настоящего постановления оставляю за собой</w:t>
      </w:r>
      <w:r w:rsidRPr="00343B48">
        <w:rPr>
          <w:rFonts w:ascii="Times New Roman" w:hAnsi="Times New Roman" w:cs="Times New Roman"/>
          <w:color w:val="000000"/>
          <w:sz w:val="26"/>
          <w:szCs w:val="26"/>
          <w:u w:color="000000"/>
        </w:rPr>
        <w:t>.</w:t>
      </w:r>
    </w:p>
    <w:p w:rsidR="00DE1B52" w:rsidRDefault="00DE1B52" w:rsidP="00DE1B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DE1B52" w:rsidRPr="00DE1B52" w:rsidRDefault="00171866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</w:t>
      </w:r>
      <w:r w:rsidR="00DE1B52" w:rsidRPr="00DE1B5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</w:t>
      </w:r>
      <w:r w:rsidR="00C333F3">
        <w:rPr>
          <w:rFonts w:ascii="Times New Roman" w:hAnsi="Times New Roman" w:cs="Times New Roman"/>
          <w:sz w:val="28"/>
          <w:szCs w:val="28"/>
        </w:rPr>
        <w:t>Половинского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E1B52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171866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33F3" w:rsidRDefault="00DE1B52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1B52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</w:t>
      </w:r>
      <w:r w:rsidR="00171866">
        <w:rPr>
          <w:rFonts w:ascii="Times New Roman" w:hAnsi="Times New Roman" w:cs="Times New Roman"/>
          <w:sz w:val="28"/>
          <w:szCs w:val="28"/>
        </w:rPr>
        <w:t xml:space="preserve">    </w:t>
      </w:r>
      <w:r w:rsidR="00C333F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171866">
        <w:rPr>
          <w:rFonts w:ascii="Times New Roman" w:hAnsi="Times New Roman" w:cs="Times New Roman"/>
          <w:sz w:val="28"/>
          <w:szCs w:val="28"/>
        </w:rPr>
        <w:t xml:space="preserve">   </w:t>
      </w:r>
      <w:r w:rsidR="00C333F3">
        <w:rPr>
          <w:rFonts w:ascii="Times New Roman" w:hAnsi="Times New Roman" w:cs="Times New Roman"/>
          <w:sz w:val="28"/>
          <w:szCs w:val="28"/>
        </w:rPr>
        <w:t>Е.А. Дронова</w:t>
      </w:r>
      <w:r w:rsidRPr="00DE1B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33F3" w:rsidRDefault="00C333F3" w:rsidP="00DE1B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О.М. </w:t>
      </w:r>
      <w:proofErr w:type="spellStart"/>
      <w:r>
        <w:rPr>
          <w:rFonts w:ascii="Times New Roman" w:hAnsi="Times New Roman" w:cs="Times New Roman"/>
          <w:sz w:val="20"/>
          <w:szCs w:val="20"/>
        </w:rPr>
        <w:t>Келим</w:t>
      </w:r>
      <w:proofErr w:type="spellEnd"/>
    </w:p>
    <w:p w:rsidR="00DE1B52" w:rsidRPr="00DE1B52" w:rsidRDefault="00C333F3" w:rsidP="00DE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69-149</w:t>
      </w:r>
      <w:r w:rsidR="00DE1B52" w:rsidRPr="00DE1B5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DE1B52" w:rsidRPr="00343B48" w:rsidRDefault="00DE1B52" w:rsidP="00DE1B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u w:color="000000"/>
        </w:rPr>
      </w:pPr>
    </w:p>
    <w:p w:rsidR="00456482" w:rsidRDefault="00456482" w:rsidP="00DE1B52">
      <w:pPr>
        <w:spacing w:after="0"/>
        <w:jc w:val="both"/>
      </w:pPr>
      <w:r>
        <w:t xml:space="preserve">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Приложение №1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B46E66" w:rsidRDefault="00C333F3" w:rsidP="00DE1B5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Половинского</w:t>
      </w:r>
      <w:r w:rsidR="00B46E66">
        <w:rPr>
          <w:rFonts w:ascii="Times New Roman" w:hAnsi="Times New Roman" w:cs="Times New Roman"/>
        </w:rPr>
        <w:t xml:space="preserve"> сельсовета</w:t>
      </w:r>
    </w:p>
    <w:p w:rsidR="00456482" w:rsidRPr="00DE1B52" w:rsidRDefault="00B46E66" w:rsidP="00DE1B5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="00456482"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456482" w:rsidRPr="00DE1B52" w:rsidRDefault="00456482" w:rsidP="00DE1B52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 w:rsidR="00B46E66"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 w:rsidR="00B46E66"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ПЕРЕЧЕНЬ</w:t>
      </w:r>
    </w:p>
    <w:p w:rsidR="00456482" w:rsidRPr="00B46E66" w:rsidRDefault="00456482" w:rsidP="00C333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услуг по присоединению объектов дорожного сервиса к автомобильным</w:t>
      </w:r>
    </w:p>
    <w:p w:rsidR="00456482" w:rsidRDefault="00456482" w:rsidP="00C333F3">
      <w:pPr>
        <w:spacing w:after="0"/>
        <w:jc w:val="center"/>
      </w:pPr>
      <w:r w:rsidRPr="00B46E66">
        <w:rPr>
          <w:rFonts w:ascii="Times New Roman" w:hAnsi="Times New Roman" w:cs="Times New Roman"/>
          <w:sz w:val="28"/>
          <w:szCs w:val="28"/>
        </w:rPr>
        <w:t xml:space="preserve">дорогам местного значения в границах </w:t>
      </w:r>
      <w:r w:rsidR="00C333F3">
        <w:rPr>
          <w:rFonts w:ascii="Times New Roman" w:hAnsi="Times New Roman" w:cs="Times New Roman"/>
          <w:bCs/>
          <w:spacing w:val="2"/>
          <w:sz w:val="28"/>
          <w:szCs w:val="28"/>
        </w:rPr>
        <w:t>Половинского</w:t>
      </w:r>
      <w:r w:rsidR="00B46E66" w:rsidRPr="00DE1B5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6E66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46E66" w:rsidRPr="00DE1B52">
        <w:rPr>
          <w:rFonts w:ascii="Times New Roman" w:hAnsi="Times New Roman" w:cs="Times New Roman"/>
          <w:sz w:val="28"/>
          <w:szCs w:val="28"/>
        </w:rPr>
        <w:t xml:space="preserve"> Краснозерского района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6482" w:rsidRPr="00B46E66" w:rsidRDefault="00C333F3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56482" w:rsidRPr="00B46E66">
        <w:rPr>
          <w:rFonts w:ascii="Times New Roman" w:hAnsi="Times New Roman" w:cs="Times New Roman"/>
          <w:sz w:val="28"/>
          <w:szCs w:val="28"/>
        </w:rPr>
        <w:t>1. При присоединении объектов дорож</w:t>
      </w:r>
      <w:r w:rsidR="00B46E66">
        <w:rPr>
          <w:rFonts w:ascii="Times New Roman" w:hAnsi="Times New Roman" w:cs="Times New Roman"/>
          <w:sz w:val="28"/>
          <w:szCs w:val="28"/>
        </w:rPr>
        <w:t>ного сервиса к автомобильным до</w:t>
      </w:r>
      <w:r w:rsidR="00456482" w:rsidRPr="00B46E66">
        <w:rPr>
          <w:rFonts w:ascii="Times New Roman" w:hAnsi="Times New Roman" w:cs="Times New Roman"/>
          <w:sz w:val="28"/>
          <w:szCs w:val="28"/>
        </w:rPr>
        <w:t xml:space="preserve">рогам  общего  пользования местного  значения,  а  также  при  согласовании  размещения рекламных конструкций, прокладки и переустройства инженерных коммуникаций  в  границах  полос  отвода  и  придорожных  </w:t>
      </w:r>
      <w:proofErr w:type="gramStart"/>
      <w:r w:rsidR="00456482" w:rsidRPr="00B46E66">
        <w:rPr>
          <w:rFonts w:ascii="Times New Roman" w:hAnsi="Times New Roman" w:cs="Times New Roman"/>
          <w:sz w:val="28"/>
          <w:szCs w:val="28"/>
        </w:rPr>
        <w:t>полос</w:t>
      </w:r>
      <w:proofErr w:type="gramEnd"/>
      <w:r w:rsidR="00456482" w:rsidRPr="00B46E66">
        <w:rPr>
          <w:rFonts w:ascii="Times New Roman" w:hAnsi="Times New Roman" w:cs="Times New Roman"/>
          <w:sz w:val="28"/>
          <w:szCs w:val="28"/>
        </w:rPr>
        <w:t xml:space="preserve">  автомобильных  дорог общего  пользования  местного  значения,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171866">
        <w:rPr>
          <w:rFonts w:ascii="Times New Roman" w:hAnsi="Times New Roman" w:cs="Times New Roman"/>
          <w:sz w:val="28"/>
          <w:szCs w:val="28"/>
        </w:rPr>
        <w:t>а</w:t>
      </w:r>
      <w:r w:rsidR="00456482" w:rsidRPr="00B46E66">
        <w:rPr>
          <w:rFonts w:ascii="Times New Roman" w:hAnsi="Times New Roman" w:cs="Times New Roman"/>
          <w:sz w:val="28"/>
          <w:szCs w:val="28"/>
        </w:rPr>
        <w:t>дминистрацией</w:t>
      </w:r>
      <w:r w:rsidR="00B46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Половинского</w:t>
      </w:r>
      <w:r w:rsidR="00B46E66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сельсовета</w:t>
      </w:r>
      <w:r w:rsidR="00B46E66">
        <w:rPr>
          <w:rFonts w:ascii="Times New Roman" w:hAnsi="Times New Roman" w:cs="Times New Roman"/>
          <w:sz w:val="28"/>
          <w:szCs w:val="28"/>
        </w:rPr>
        <w:t xml:space="preserve">   </w:t>
      </w:r>
      <w:r w:rsidR="00B46E66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B46E6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46E66" w:rsidRPr="00DE1B52">
        <w:rPr>
          <w:rFonts w:ascii="Times New Roman" w:hAnsi="Times New Roman" w:cs="Times New Roman"/>
          <w:sz w:val="28"/>
          <w:szCs w:val="28"/>
        </w:rPr>
        <w:t xml:space="preserve"> </w:t>
      </w:r>
      <w:r w:rsidR="00456482" w:rsidRPr="00B46E66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оказываются следующие услуги: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изучение документации, представленной для получения технических условий на размещение объектов дорожного сервиса, присоединяемых к автомобильным дорогам, и её согласование;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проведение сбора данных по техническим характеристикам участка автомобильной  дороги  в  зоне  предполагаемого  присоединения  объекта  дорожного  сервиса, размещения  рекламной  конструкции,  проведения  работ  по  прокладке  или  переустройству инженерных коммуникаций;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проведение анализа перспективного планирования дополнительных объемов работ по ремонту и содержанию автомобильных дорог, а также их реконструкции;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- выдача технических условий;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согласование схемы расположения земельного участка;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согласование проектной документации по размещению объектов дорожного сервиса, присоединяемых к автомобильным дорогам;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использование автотранспорта для выездов на предполагаемое место присоединения объекта дорожного сервиса, размещения рекламной конструкции, проведения работ по прокладке или переустройству инженерных коммуникаций;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внесение изменений в  дислокацию дорожных знаков и дорожной разметки;  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- выполнение работ по осуществлению контроля над выполнением работ по присоединению  объекта  дорожного  сервиса,  размещению  рекламной  конструкции, прокладке или переустройству инженерных коммуникаций.  </w:t>
      </w:r>
    </w:p>
    <w:p w:rsid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lastRenderedPageBreak/>
        <w:t xml:space="preserve">            2. Присоединение  объекта  дорожного  сервиса  к  автомобильным  дорогам общего пользования местного значения осуществляется на основании договора о присоединении  соответствующего  объекта  дорожного  сервиса  к  автомобильной дороге общего пользования местного  значен</w:t>
      </w:r>
      <w:r w:rsidR="00171866">
        <w:rPr>
          <w:rFonts w:ascii="Times New Roman" w:hAnsi="Times New Roman" w:cs="Times New Roman"/>
          <w:sz w:val="28"/>
          <w:szCs w:val="28"/>
        </w:rPr>
        <w:t>ия. Договор  заключается между а</w:t>
      </w:r>
      <w:r w:rsidRPr="00B46E6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C333F3">
        <w:rPr>
          <w:rFonts w:ascii="Times New Roman" w:hAnsi="Times New Roman" w:cs="Times New Roman"/>
          <w:sz w:val="28"/>
          <w:szCs w:val="28"/>
        </w:rPr>
        <w:t>Половинского</w:t>
      </w:r>
      <w:r w:rsidR="00B46E66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B46E66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B46E66"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и правообладателем земельного участка - лицом, осуществляющим строительство и (или) реконструкцию объекта  (далее  -  застройщик). Застройщик подает  заявку и необходимую документацию на получение  технических условий на присоединение объекта дорожного сервиса к муниципальной дороге. </w:t>
      </w:r>
    </w:p>
    <w:p w:rsid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</w:t>
      </w:r>
    </w:p>
    <w:p w:rsidR="00456482" w:rsidRPr="00B46E66" w:rsidRDefault="00456482" w:rsidP="00B46E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 При положительном решении заключается договор на присоединение объекта дорожного сервиса к дороге.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 </w:t>
      </w: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C333F3" w:rsidRDefault="00C333F3" w:rsidP="00B46E66">
      <w:pPr>
        <w:spacing w:after="0"/>
        <w:jc w:val="right"/>
        <w:rPr>
          <w:rFonts w:ascii="Times New Roman" w:hAnsi="Times New Roman" w:cs="Times New Roman"/>
        </w:rPr>
      </w:pP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lastRenderedPageBreak/>
        <w:t>Приложение №</w:t>
      </w:r>
      <w:r>
        <w:rPr>
          <w:rFonts w:ascii="Times New Roman" w:hAnsi="Times New Roman" w:cs="Times New Roman"/>
        </w:rPr>
        <w:t>2</w:t>
      </w:r>
      <w:r w:rsidRPr="00DE1B52">
        <w:rPr>
          <w:rFonts w:ascii="Times New Roman" w:hAnsi="Times New Roman" w:cs="Times New Roman"/>
        </w:rPr>
        <w:t xml:space="preserve">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к постановлению администрации                                                                                     </w:t>
      </w:r>
    </w:p>
    <w:p w:rsidR="00B46E66" w:rsidRDefault="00C333F3" w:rsidP="00B46E6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Половинского</w:t>
      </w:r>
      <w:r w:rsidR="00B46E66">
        <w:rPr>
          <w:rFonts w:ascii="Times New Roman" w:hAnsi="Times New Roman" w:cs="Times New Roman"/>
        </w:rPr>
        <w:t xml:space="preserve"> сельсовета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Краснозер</w:t>
      </w:r>
      <w:r w:rsidRPr="00DE1B52">
        <w:rPr>
          <w:rFonts w:ascii="Times New Roman" w:hAnsi="Times New Roman" w:cs="Times New Roman"/>
        </w:rPr>
        <w:t xml:space="preserve">ского района                                                                                                    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Новосибирской области                                                                                                                     </w:t>
      </w:r>
    </w:p>
    <w:p w:rsidR="00B46E66" w:rsidRPr="00DE1B52" w:rsidRDefault="00B46E66" w:rsidP="00B46E66">
      <w:pPr>
        <w:spacing w:after="0"/>
        <w:jc w:val="right"/>
        <w:rPr>
          <w:rFonts w:ascii="Times New Roman" w:hAnsi="Times New Roman" w:cs="Times New Roman"/>
        </w:rPr>
      </w:pPr>
      <w:r w:rsidRPr="00DE1B52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20</w:t>
      </w:r>
      <w:r w:rsidRPr="00DE1B52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00</w:t>
      </w:r>
      <w:r w:rsidRPr="00DE1B52">
        <w:rPr>
          <w:rFonts w:ascii="Times New Roman" w:hAnsi="Times New Roman" w:cs="Times New Roman"/>
        </w:rPr>
        <w:t xml:space="preserve"> </w:t>
      </w:r>
    </w:p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Расчет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>стоимости услуг по присоединению объектов</w:t>
      </w:r>
    </w:p>
    <w:p w:rsidR="00456482" w:rsidRPr="00B46E66" w:rsidRDefault="00456482" w:rsidP="00B46E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E66">
        <w:rPr>
          <w:rFonts w:ascii="Times New Roman" w:hAnsi="Times New Roman" w:cs="Times New Roman"/>
          <w:sz w:val="28"/>
          <w:szCs w:val="28"/>
        </w:rPr>
        <w:t xml:space="preserve">дорожного сервиса к автомобильным дорогам местного значения </w:t>
      </w:r>
      <w:proofErr w:type="gramStart"/>
      <w:r w:rsidRPr="00B46E6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56482" w:rsidRDefault="00456482" w:rsidP="00B46E66">
      <w:pPr>
        <w:spacing w:after="0"/>
        <w:jc w:val="center"/>
      </w:pPr>
      <w:proofErr w:type="gramStart"/>
      <w:r w:rsidRPr="00B46E66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B46E66">
        <w:rPr>
          <w:rFonts w:ascii="Times New Roman" w:hAnsi="Times New Roman" w:cs="Times New Roman"/>
          <w:sz w:val="28"/>
          <w:szCs w:val="28"/>
        </w:rPr>
        <w:t xml:space="preserve"> населенных пунктов </w:t>
      </w:r>
      <w:r w:rsidR="00C333F3">
        <w:rPr>
          <w:rFonts w:ascii="Times New Roman" w:hAnsi="Times New Roman" w:cs="Times New Roman"/>
          <w:sz w:val="28"/>
          <w:szCs w:val="28"/>
        </w:rPr>
        <w:t>Половинского</w:t>
      </w:r>
      <w:r w:rsidR="00171866">
        <w:rPr>
          <w:rFonts w:ascii="Times New Roman" w:hAnsi="Times New Roman" w:cs="Times New Roman"/>
          <w:sz w:val="28"/>
          <w:szCs w:val="28"/>
        </w:rPr>
        <w:t xml:space="preserve"> </w:t>
      </w:r>
      <w:r w:rsidR="002A29AF">
        <w:rPr>
          <w:rFonts w:ascii="Times New Roman" w:hAnsi="Times New Roman" w:cs="Times New Roman"/>
          <w:sz w:val="28"/>
          <w:szCs w:val="28"/>
        </w:rPr>
        <w:t xml:space="preserve"> сельсовета Краснозерского</w:t>
      </w:r>
      <w:r w:rsidRPr="00B46E6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29AF">
        <w:rPr>
          <w:rFonts w:ascii="Times New Roman" w:hAnsi="Times New Roman" w:cs="Times New Roman"/>
          <w:sz w:val="28"/>
          <w:szCs w:val="28"/>
        </w:rPr>
        <w:t xml:space="preserve"> </w:t>
      </w:r>
      <w:r w:rsidRPr="00B46E66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6482" w:rsidRDefault="00456482" w:rsidP="00456482">
      <w: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Стоимость услуг по  согласованию  акта выбора  земельного участка  в  границах полос отвода и придорожных полос, автомобильных дорог местного значения в границах </w:t>
      </w:r>
      <w:r w:rsidR="00C333F3">
        <w:rPr>
          <w:rFonts w:ascii="Times New Roman" w:hAnsi="Times New Roman" w:cs="Times New Roman"/>
          <w:sz w:val="28"/>
          <w:szCs w:val="28"/>
        </w:rPr>
        <w:t>Половинского</w:t>
      </w:r>
      <w:r w:rsidR="002A29A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A29AF" w:rsidRPr="00B46E66">
        <w:rPr>
          <w:rFonts w:ascii="Times New Roman" w:hAnsi="Times New Roman" w:cs="Times New Roman"/>
          <w:sz w:val="28"/>
          <w:szCs w:val="28"/>
        </w:rPr>
        <w:t xml:space="preserve"> </w:t>
      </w:r>
      <w:r w:rsidR="002A29AF" w:rsidRPr="00DE1B52">
        <w:rPr>
          <w:rFonts w:ascii="Times New Roman" w:hAnsi="Times New Roman" w:cs="Times New Roman"/>
          <w:sz w:val="28"/>
          <w:szCs w:val="28"/>
        </w:rPr>
        <w:t>Краснозерского</w:t>
      </w:r>
      <w:r w:rsidR="002A29AF" w:rsidRPr="00B46E6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2A29AF" w:rsidRPr="002A29AF">
        <w:rPr>
          <w:rFonts w:ascii="Times New Roman" w:hAnsi="Times New Roman" w:cs="Times New Roman"/>
          <w:sz w:val="28"/>
          <w:szCs w:val="28"/>
        </w:rPr>
        <w:t xml:space="preserve"> </w:t>
      </w:r>
      <w:r w:rsidRPr="002A29AF">
        <w:rPr>
          <w:rFonts w:ascii="Times New Roman" w:hAnsi="Times New Roman" w:cs="Times New Roman"/>
          <w:sz w:val="28"/>
          <w:szCs w:val="28"/>
        </w:rPr>
        <w:t xml:space="preserve">и выдаче заключения на его использование, по изучению  документации,  предоставленной  заявителем на  рассмотрение,  её  согласованию и выдаче технических условий рассчитывается по методике: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=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,               где: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  -  стоимость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стоимость часа трудозатрат применительно к данной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количество  трудозатрат  (человеко-часов)  применительно  к  данной 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Стоимость  услуг  по  сбору  данных  и  анализу  технических  характеристик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участка  автомобильной  дороги  в  зоне  предполагаемого  присоединения  объекта дорожного сервиса, проведения работ по прокладке или переустройству инженерных коммуникаций и иных сооружений, осуществлению контроля за выполнением  работ  по  присоединению  объекта  дорожного  сервиса,  прокладке  или  переустройству инженерных коммуникаций и иных сооружений, внесению изменений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в техническую документацию соответствующей автомобильной дороги рассчитывается по следующей методике: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=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,       где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A29AF">
        <w:rPr>
          <w:rFonts w:ascii="Times New Roman" w:hAnsi="Times New Roman" w:cs="Times New Roman"/>
          <w:sz w:val="28"/>
          <w:szCs w:val="28"/>
        </w:rPr>
        <w:t xml:space="preserve">Су   -  стоимость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lastRenderedPageBreak/>
        <w:t>Сч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стоимость часа трудозатрат применительно к данной группе услуг. </w:t>
      </w:r>
    </w:p>
    <w:p w:rsidR="00456482" w:rsidRPr="002A29AF" w:rsidRDefault="00456482" w:rsidP="002A29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29AF">
        <w:rPr>
          <w:rFonts w:ascii="Times New Roman" w:hAnsi="Times New Roman" w:cs="Times New Roman"/>
          <w:sz w:val="28"/>
          <w:szCs w:val="28"/>
        </w:rPr>
        <w:t>Пч</w:t>
      </w:r>
      <w:proofErr w:type="spellEnd"/>
      <w:r w:rsidRPr="002A29AF">
        <w:rPr>
          <w:rFonts w:ascii="Times New Roman" w:hAnsi="Times New Roman" w:cs="Times New Roman"/>
          <w:sz w:val="28"/>
          <w:szCs w:val="28"/>
        </w:rPr>
        <w:t xml:space="preserve">  -  количество  трудозатрат  (человеко-часов)  применительно  к  данной  группе услуг, определяемое в зависимости от вида объект дорожного сервиса, примыкания объекта дорожного  сервиса к  автомобильной дороге, инженерных коммуникаций и иных сооружений, проходящих через придорожные полосы и полосы </w:t>
      </w:r>
      <w:r w:rsidR="00366053" w:rsidRPr="002A29AF">
        <w:rPr>
          <w:rFonts w:ascii="Times New Roman" w:hAnsi="Times New Roman" w:cs="Times New Roman"/>
          <w:sz w:val="28"/>
          <w:szCs w:val="28"/>
        </w:rPr>
        <w:t>отвода,</w:t>
      </w:r>
      <w:r w:rsidRPr="002A29AF">
        <w:rPr>
          <w:rFonts w:ascii="Times New Roman" w:hAnsi="Times New Roman" w:cs="Times New Roman"/>
          <w:sz w:val="28"/>
          <w:szCs w:val="28"/>
        </w:rPr>
        <w:t xml:space="preserve"> автомобильных дорог к объектам дорожного сервиса (таблица № 1). </w:t>
      </w:r>
    </w:p>
    <w:p w:rsidR="00366053" w:rsidRPr="00C333F3" w:rsidRDefault="00456482" w:rsidP="00C333F3">
      <w:r>
        <w:t xml:space="preserve"> </w:t>
      </w:r>
    </w:p>
    <w:p w:rsidR="00366053" w:rsidRDefault="00366053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Таблица 1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Перечень</w:t>
      </w:r>
    </w:p>
    <w:p w:rsidR="00366053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 xml:space="preserve">объектов дорожного сервиса, примыканий объектов дорожного сервиса </w:t>
      </w:r>
      <w:proofErr w:type="gramStart"/>
      <w:r w:rsidRPr="005C58F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C5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автомобильным дорогам, инженерных коммуникаций и иных сооружений,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C58F4">
        <w:rPr>
          <w:rFonts w:ascii="Times New Roman" w:hAnsi="Times New Roman" w:cs="Times New Roman"/>
          <w:sz w:val="28"/>
          <w:szCs w:val="28"/>
        </w:rPr>
        <w:t>проходящих</w:t>
      </w:r>
      <w:proofErr w:type="gramEnd"/>
      <w:r w:rsidRPr="005C58F4">
        <w:rPr>
          <w:rFonts w:ascii="Times New Roman" w:hAnsi="Times New Roman" w:cs="Times New Roman"/>
          <w:sz w:val="28"/>
          <w:szCs w:val="28"/>
        </w:rPr>
        <w:t xml:space="preserve"> через придорожные полосы и полосы отвода, автомобильных</w:t>
      </w:r>
    </w:p>
    <w:p w:rsidR="00456482" w:rsidRPr="005C58F4" w:rsidRDefault="00456482" w:rsidP="005C58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8F4">
        <w:rPr>
          <w:rFonts w:ascii="Times New Roman" w:hAnsi="Times New Roman" w:cs="Times New Roman"/>
          <w:sz w:val="28"/>
          <w:szCs w:val="28"/>
        </w:rPr>
        <w:t>дорог к объектам дорожного сервиса</w:t>
      </w:r>
    </w:p>
    <w:p w:rsidR="00456482" w:rsidRDefault="00456482" w:rsidP="00456482">
      <w:r>
        <w:t xml:space="preserve"> </w:t>
      </w:r>
    </w:p>
    <w:tbl>
      <w:tblPr>
        <w:tblStyle w:val="a4"/>
        <w:tblW w:w="0" w:type="auto"/>
        <w:tblLook w:val="04A0"/>
      </w:tblPr>
      <w:tblGrid>
        <w:gridCol w:w="1101"/>
        <w:gridCol w:w="8470"/>
      </w:tblGrid>
      <w:tr w:rsidR="00366053" w:rsidTr="00366053">
        <w:tc>
          <w:tcPr>
            <w:tcW w:w="1101" w:type="dxa"/>
          </w:tcPr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:rsidR="00366053" w:rsidRPr="00366053" w:rsidRDefault="00366053" w:rsidP="00366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</w:t>
            </w:r>
          </w:p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Одиночные киоски, лотки, палатки, торговля с автомобиля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Временный магазин или пункт питания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Информационная стела, указатели, щиты (кроме рекламы)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Пункт обслуживания автомобилей (</w:t>
            </w:r>
            <w:proofErr w:type="spellStart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шиномонтаж</w:t>
            </w:r>
            <w:proofErr w:type="spellEnd"/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, ремонт, майка и т.п.)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Площадка для транспорта и стоянка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Устройство примыкания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прокол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470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Прокладка коммуникаций (пересечение), воздушный путь</w:t>
            </w:r>
          </w:p>
        </w:tc>
      </w:tr>
      <w:tr w:rsidR="00366053" w:rsidTr="00366053">
        <w:tc>
          <w:tcPr>
            <w:tcW w:w="1101" w:type="dxa"/>
          </w:tcPr>
          <w:p w:rsidR="00366053" w:rsidRPr="00366053" w:rsidRDefault="00366053" w:rsidP="0045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470" w:type="dxa"/>
          </w:tcPr>
          <w:p w:rsidR="00366053" w:rsidRPr="00366053" w:rsidRDefault="00366053" w:rsidP="00366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053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коммуникаций вдоль автодороги (из расчета 2 км) </w:t>
            </w:r>
          </w:p>
        </w:tc>
      </w:tr>
    </w:tbl>
    <w:p w:rsidR="00366053" w:rsidRDefault="00366053" w:rsidP="00456482"/>
    <w:p w:rsidR="00366053" w:rsidRDefault="00366053" w:rsidP="00456482"/>
    <w:p w:rsidR="00366053" w:rsidRDefault="00366053" w:rsidP="00456482"/>
    <w:p w:rsidR="00456482" w:rsidRDefault="00456482" w:rsidP="00456482">
      <w:r>
        <w:t xml:space="preserve"> </w:t>
      </w:r>
    </w:p>
    <w:p w:rsidR="00456482" w:rsidRDefault="00456482" w:rsidP="00456482">
      <w:r>
        <w:t xml:space="preserve"> </w:t>
      </w:r>
    </w:p>
    <w:p w:rsidR="00EF3D5B" w:rsidRDefault="00EF3D5B"/>
    <w:sectPr w:rsidR="00EF3D5B" w:rsidSect="00DE1B52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6482"/>
    <w:rsid w:val="00171866"/>
    <w:rsid w:val="00182898"/>
    <w:rsid w:val="002A29AF"/>
    <w:rsid w:val="00366053"/>
    <w:rsid w:val="00456482"/>
    <w:rsid w:val="005C58F4"/>
    <w:rsid w:val="00817085"/>
    <w:rsid w:val="00822F88"/>
    <w:rsid w:val="00973456"/>
    <w:rsid w:val="00B46E66"/>
    <w:rsid w:val="00C333F3"/>
    <w:rsid w:val="00DE1B52"/>
    <w:rsid w:val="00EC3E74"/>
    <w:rsid w:val="00EF3D5B"/>
    <w:rsid w:val="00F4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1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Style5">
    <w:name w:val="Style5"/>
    <w:basedOn w:val="a"/>
    <w:uiPriority w:val="99"/>
    <w:rsid w:val="00DE1B52"/>
    <w:pPr>
      <w:widowControl w:val="0"/>
      <w:autoSpaceDE w:val="0"/>
      <w:autoSpaceDN w:val="0"/>
      <w:adjustRightInd w:val="0"/>
      <w:spacing w:after="0" w:line="240" w:lineRule="auto"/>
    </w:pPr>
    <w:rPr>
      <w:rFonts w:ascii="Impact" w:eastAsia="Times New Roman" w:hAnsi="Impact" w:cs="Times New Roman"/>
      <w:sz w:val="24"/>
      <w:szCs w:val="24"/>
    </w:rPr>
  </w:style>
  <w:style w:type="character" w:customStyle="1" w:styleId="FontStyle39">
    <w:name w:val="Font Style39"/>
    <w:basedOn w:val="a0"/>
    <w:uiPriority w:val="99"/>
    <w:rsid w:val="00DE1B52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B46E66"/>
    <w:pPr>
      <w:ind w:left="720"/>
      <w:contextualSpacing/>
    </w:pPr>
  </w:style>
  <w:style w:type="table" w:styleId="a4">
    <w:name w:val="Table Grid"/>
    <w:basedOn w:val="a1"/>
    <w:uiPriority w:val="59"/>
    <w:rsid w:val="003660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2020-07-23T08:43:00Z</dcterms:created>
  <dcterms:modified xsi:type="dcterms:W3CDTF">2020-08-05T05:45:00Z</dcterms:modified>
</cp:coreProperties>
</file>