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91A" w:rsidRDefault="003B691A" w:rsidP="003B691A">
      <w:pPr>
        <w:spacing w:after="0"/>
        <w:rPr>
          <w:b/>
          <w:i/>
          <w:sz w:val="48"/>
          <w:szCs w:val="48"/>
        </w:rPr>
      </w:pPr>
      <w:r>
        <w:rPr>
          <w:szCs w:val="28"/>
        </w:rPr>
        <w:t xml:space="preserve">            </w:t>
      </w:r>
      <w:r w:rsidRPr="008D28FF">
        <w:rPr>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37.75pt;height:41.25pt">
            <v:shadow on="t" opacity="52429f"/>
            <v:textpath style="font-family:&quot;Arial&quot;;font-style:italic;v-text-kern:t" trim="t" fitpath="t" string="Бюллетень    "/>
          </v:shape>
        </w:pict>
      </w:r>
      <w:r>
        <w:rPr>
          <w:b/>
          <w:i/>
          <w:sz w:val="48"/>
          <w:szCs w:val="48"/>
        </w:rPr>
        <w:t>органов местного</w:t>
      </w:r>
    </w:p>
    <w:p w:rsidR="003B691A" w:rsidRDefault="003B691A" w:rsidP="003B691A">
      <w:pPr>
        <w:spacing w:after="0"/>
        <w:rPr>
          <w:b/>
          <w:i/>
          <w:sz w:val="48"/>
          <w:szCs w:val="48"/>
        </w:rPr>
      </w:pPr>
      <w:r>
        <w:rPr>
          <w:b/>
          <w:i/>
          <w:sz w:val="48"/>
          <w:szCs w:val="48"/>
        </w:rPr>
        <w:t xml:space="preserve">самоуправления Половинского сельсовета </w:t>
      </w:r>
    </w:p>
    <w:p w:rsidR="003B691A" w:rsidRDefault="003B691A" w:rsidP="003B691A">
      <w:pPr>
        <w:pBdr>
          <w:bottom w:val="double" w:sz="6" w:space="1" w:color="auto"/>
        </w:pBdr>
        <w:tabs>
          <w:tab w:val="right" w:pos="9355"/>
        </w:tabs>
        <w:spacing w:after="0"/>
        <w:rPr>
          <w:b/>
          <w:i/>
          <w:sz w:val="48"/>
          <w:szCs w:val="48"/>
        </w:rPr>
      </w:pPr>
      <w:r>
        <w:rPr>
          <w:b/>
          <w:i/>
          <w:sz w:val="48"/>
          <w:szCs w:val="48"/>
        </w:rPr>
        <w:t>№28 от 15.06.2021 год</w:t>
      </w:r>
    </w:p>
    <w:p w:rsidR="00AC39F8" w:rsidRDefault="00AC39F8" w:rsidP="00AC39F8">
      <w:pPr>
        <w:spacing w:after="0" w:line="240" w:lineRule="auto"/>
        <w:ind w:firstLine="708"/>
        <w:jc w:val="center"/>
        <w:rPr>
          <w:rFonts w:ascii="Times New Roman" w:hAnsi="Times New Roman"/>
          <w:b/>
          <w:kern w:val="36"/>
          <w:sz w:val="28"/>
          <w:szCs w:val="28"/>
        </w:rPr>
      </w:pPr>
    </w:p>
    <w:p w:rsidR="00AC39F8" w:rsidRDefault="00AC39F8" w:rsidP="00AC39F8">
      <w:pPr>
        <w:spacing w:after="0" w:line="240" w:lineRule="auto"/>
        <w:ind w:firstLine="708"/>
        <w:jc w:val="center"/>
        <w:rPr>
          <w:rFonts w:ascii="Times New Roman" w:hAnsi="Times New Roman"/>
          <w:b/>
          <w:kern w:val="36"/>
          <w:sz w:val="28"/>
          <w:szCs w:val="28"/>
        </w:rPr>
      </w:pPr>
    </w:p>
    <w:p w:rsidR="00AC39F8" w:rsidRDefault="00AC39F8" w:rsidP="00AC39F8">
      <w:pPr>
        <w:spacing w:after="0" w:line="240" w:lineRule="auto"/>
        <w:ind w:firstLine="708"/>
        <w:jc w:val="center"/>
        <w:rPr>
          <w:rFonts w:ascii="Times New Roman" w:hAnsi="Times New Roman"/>
          <w:b/>
          <w:kern w:val="36"/>
          <w:sz w:val="28"/>
          <w:szCs w:val="28"/>
        </w:rPr>
      </w:pPr>
      <w:r>
        <w:rPr>
          <w:rFonts w:ascii="Times New Roman" w:hAnsi="Times New Roman"/>
          <w:b/>
          <w:kern w:val="36"/>
          <w:sz w:val="28"/>
          <w:szCs w:val="28"/>
        </w:rPr>
        <w:t xml:space="preserve">Перед судом предстанет мужчина, который хотел улучшить </w:t>
      </w:r>
    </w:p>
    <w:p w:rsidR="00AC39F8" w:rsidRDefault="00AC39F8" w:rsidP="00AC39F8">
      <w:pPr>
        <w:spacing w:after="0" w:line="240" w:lineRule="auto"/>
        <w:ind w:firstLine="708"/>
        <w:jc w:val="center"/>
        <w:rPr>
          <w:rFonts w:ascii="Times New Roman" w:hAnsi="Times New Roman"/>
          <w:b/>
          <w:kern w:val="36"/>
          <w:sz w:val="28"/>
          <w:szCs w:val="28"/>
        </w:rPr>
      </w:pPr>
      <w:r>
        <w:rPr>
          <w:rFonts w:ascii="Times New Roman" w:hAnsi="Times New Roman"/>
          <w:b/>
          <w:kern w:val="36"/>
          <w:sz w:val="28"/>
          <w:szCs w:val="28"/>
        </w:rPr>
        <w:t xml:space="preserve">свое материальное положение за счет </w:t>
      </w:r>
    </w:p>
    <w:p w:rsidR="00AC39F8" w:rsidRDefault="00AC39F8" w:rsidP="00AC39F8">
      <w:pPr>
        <w:spacing w:after="0" w:line="240" w:lineRule="auto"/>
        <w:ind w:firstLine="708"/>
        <w:jc w:val="center"/>
        <w:rPr>
          <w:rFonts w:ascii="Times New Roman" w:hAnsi="Times New Roman"/>
          <w:color w:val="000000"/>
          <w:kern w:val="36"/>
          <w:sz w:val="28"/>
          <w:szCs w:val="28"/>
        </w:rPr>
      </w:pPr>
      <w:r>
        <w:rPr>
          <w:rFonts w:ascii="Times New Roman" w:hAnsi="Times New Roman"/>
          <w:b/>
          <w:kern w:val="36"/>
          <w:sz w:val="28"/>
          <w:szCs w:val="28"/>
        </w:rPr>
        <w:t>незаконной продажи охотничьего ружья</w:t>
      </w:r>
    </w:p>
    <w:p w:rsidR="00AC39F8" w:rsidRDefault="00AC39F8" w:rsidP="00AC39F8">
      <w:pPr>
        <w:spacing w:after="0" w:line="240" w:lineRule="auto"/>
        <w:ind w:firstLine="708"/>
        <w:jc w:val="both"/>
        <w:rPr>
          <w:rFonts w:ascii="Times New Roman" w:eastAsia="Times New Roman" w:hAnsi="Times New Roman" w:cs="Times New Roman"/>
          <w:sz w:val="28"/>
          <w:szCs w:val="28"/>
        </w:rPr>
      </w:pPr>
    </w:p>
    <w:p w:rsidR="00AC39F8" w:rsidRDefault="00AC39F8" w:rsidP="00AC39F8">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Прокурор Краснозерского района Круглов Дмитрий Валерьевич утвердил обвинительный акт по уголовному делу в отношении ранее не судимого 23-летнего гражданина Т.</w:t>
      </w:r>
    </w:p>
    <w:p w:rsidR="00AC39F8" w:rsidRDefault="00AC39F8" w:rsidP="00AC39F8">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Он обвиняется в совершении преступления, предусмотренного </w:t>
      </w:r>
      <w:proofErr w:type="gramStart"/>
      <w:r>
        <w:rPr>
          <w:rFonts w:ascii="Times New Roman" w:eastAsia="Times New Roman" w:hAnsi="Times New Roman" w:cs="Times New Roman"/>
          <w:color w:val="000000"/>
          <w:sz w:val="28"/>
          <w:szCs w:val="28"/>
        </w:rPr>
        <w:t>ч</w:t>
      </w:r>
      <w:proofErr w:type="gramEnd"/>
      <w:r>
        <w:rPr>
          <w:rFonts w:ascii="Times New Roman" w:eastAsia="Times New Roman" w:hAnsi="Times New Roman" w:cs="Times New Roman"/>
          <w:color w:val="000000"/>
          <w:sz w:val="28"/>
          <w:szCs w:val="28"/>
        </w:rPr>
        <w:t>. 4 ст. 222 Уголовного кодекса Российской Федерации – незаконный сбыт гражданского огнестрельного гладкоствольного длинноствольного оружия.</w:t>
      </w:r>
    </w:p>
    <w:p w:rsidR="00AC39F8" w:rsidRDefault="00AC39F8" w:rsidP="00AC39F8">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 версии дознания, 19.12.2020 около 21 часа гражданин Т. продал за 4 000 рублей незарегистрированное охотничье ружье жителю села Колыбелька Краснозерского района, не имеющему лицензии на приобретение оружия. </w:t>
      </w:r>
    </w:p>
    <w:p w:rsidR="00AC39F8" w:rsidRDefault="00AC39F8" w:rsidP="00AC39F8">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Уголовный закон за названное преступление предусматривает максимальное наказание </w:t>
      </w:r>
      <w:r>
        <w:rPr>
          <w:rFonts w:ascii="Times New Roman" w:hAnsi="Times New Roman" w:cs="Times New Roman"/>
          <w:sz w:val="28"/>
          <w:szCs w:val="28"/>
        </w:rPr>
        <w:t>до двух лет лишения свободы со штрафом в размере до восьмидесяти тысяч рублей или без такового.</w:t>
      </w:r>
    </w:p>
    <w:p w:rsidR="00AC39F8" w:rsidRDefault="00AC39F8" w:rsidP="00AC39F8">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Уголовное дело рассмотрит по существу Мировой судья 2-го судебного участка Краснозерского судебного района Новосибирской области.</w:t>
      </w:r>
    </w:p>
    <w:p w:rsidR="00AC39F8" w:rsidRDefault="00AC39F8" w:rsidP="00AC39F8">
      <w:pPr>
        <w:pStyle w:val="a4"/>
        <w:shd w:val="clear" w:color="auto" w:fill="FFFFFF"/>
        <w:spacing w:before="0" w:beforeAutospacing="0" w:after="0" w:afterAutospacing="0" w:line="240" w:lineRule="exact"/>
        <w:jc w:val="both"/>
        <w:rPr>
          <w:sz w:val="28"/>
          <w:szCs w:val="28"/>
        </w:rPr>
      </w:pPr>
    </w:p>
    <w:p w:rsidR="00AC39F8" w:rsidRDefault="00AC39F8" w:rsidP="00AC39F8">
      <w:pPr>
        <w:pStyle w:val="a4"/>
        <w:shd w:val="clear" w:color="auto" w:fill="FFFFFF"/>
        <w:spacing w:before="0" w:beforeAutospacing="0" w:after="0" w:afterAutospacing="0" w:line="240" w:lineRule="exact"/>
        <w:jc w:val="both"/>
        <w:rPr>
          <w:sz w:val="28"/>
          <w:szCs w:val="28"/>
        </w:rPr>
      </w:pPr>
    </w:p>
    <w:p w:rsidR="00AC39F8" w:rsidRDefault="00AC39F8" w:rsidP="00AC39F8">
      <w:pPr>
        <w:autoSpaceDE w:val="0"/>
        <w:autoSpaceDN w:val="0"/>
        <w:adjustRightInd w:val="0"/>
        <w:spacing w:after="0" w:line="240" w:lineRule="exact"/>
        <w:jc w:val="both"/>
        <w:rPr>
          <w:rFonts w:ascii="Times New Roman" w:hAnsi="Times New Roman" w:cs="Times New Roman"/>
          <w:sz w:val="28"/>
          <w:szCs w:val="28"/>
        </w:rPr>
      </w:pPr>
      <w:r>
        <w:rPr>
          <w:rFonts w:ascii="Times New Roman" w:hAnsi="Times New Roman" w:cs="Times New Roman"/>
          <w:sz w:val="28"/>
          <w:szCs w:val="28"/>
        </w:rPr>
        <w:t>Прокурор Краснозерского района</w:t>
      </w:r>
    </w:p>
    <w:p w:rsidR="00AC39F8" w:rsidRDefault="00AC39F8" w:rsidP="00AC39F8">
      <w:pPr>
        <w:autoSpaceDE w:val="0"/>
        <w:autoSpaceDN w:val="0"/>
        <w:adjustRightInd w:val="0"/>
        <w:spacing w:after="0" w:line="240" w:lineRule="exact"/>
        <w:jc w:val="both"/>
        <w:rPr>
          <w:rFonts w:ascii="Times New Roman" w:hAnsi="Times New Roman" w:cs="Times New Roman"/>
          <w:sz w:val="28"/>
          <w:szCs w:val="28"/>
        </w:rPr>
      </w:pPr>
    </w:p>
    <w:p w:rsidR="00AC39F8" w:rsidRDefault="00AC39F8" w:rsidP="00AC39F8">
      <w:pPr>
        <w:autoSpaceDE w:val="0"/>
        <w:autoSpaceDN w:val="0"/>
        <w:adjustRightInd w:val="0"/>
        <w:spacing w:after="0" w:line="240" w:lineRule="exact"/>
        <w:jc w:val="both"/>
        <w:rPr>
          <w:rFonts w:ascii="Times New Roman" w:hAnsi="Times New Roman" w:cs="Times New Roman"/>
          <w:sz w:val="28"/>
          <w:szCs w:val="28"/>
        </w:rPr>
      </w:pPr>
      <w:r>
        <w:rPr>
          <w:rFonts w:ascii="Times New Roman" w:hAnsi="Times New Roman" w:cs="Times New Roman"/>
          <w:sz w:val="28"/>
          <w:szCs w:val="28"/>
        </w:rPr>
        <w:t>советник юстиции                                                                               Д.В. Круглов</w:t>
      </w:r>
    </w:p>
    <w:p w:rsidR="00AC39F8" w:rsidRDefault="00AC39F8" w:rsidP="00AC39F8">
      <w:pPr>
        <w:autoSpaceDE w:val="0"/>
        <w:autoSpaceDN w:val="0"/>
        <w:adjustRightInd w:val="0"/>
        <w:spacing w:after="0" w:line="240" w:lineRule="exact"/>
        <w:jc w:val="both"/>
        <w:rPr>
          <w:rFonts w:ascii="Times New Roman" w:hAnsi="Times New Roman" w:cs="Times New Roman"/>
          <w:sz w:val="28"/>
          <w:szCs w:val="28"/>
        </w:rPr>
      </w:pPr>
    </w:p>
    <w:p w:rsidR="00AC39F8" w:rsidRDefault="00AC39F8" w:rsidP="00AC39F8">
      <w:pPr>
        <w:autoSpaceDE w:val="0"/>
        <w:autoSpaceDN w:val="0"/>
        <w:adjustRightInd w:val="0"/>
        <w:spacing w:after="0" w:line="240" w:lineRule="exact"/>
        <w:jc w:val="both"/>
        <w:rPr>
          <w:rFonts w:ascii="Times New Roman" w:hAnsi="Times New Roman" w:cs="Times New Roman"/>
          <w:sz w:val="28"/>
          <w:szCs w:val="28"/>
        </w:rPr>
      </w:pPr>
    </w:p>
    <w:p w:rsidR="00AC39F8" w:rsidRDefault="00AC39F8" w:rsidP="00AC39F8">
      <w:pPr>
        <w:spacing w:after="0" w:line="240" w:lineRule="auto"/>
        <w:jc w:val="center"/>
        <w:rPr>
          <w:rFonts w:ascii="Times New Roman" w:hAnsi="Times New Roman" w:cs="Times New Roman"/>
          <w:sz w:val="28"/>
          <w:szCs w:val="28"/>
        </w:rPr>
      </w:pPr>
      <w:r>
        <w:rPr>
          <w:rFonts w:ascii="Times New Roman" w:hAnsi="Times New Roman" w:cs="Times New Roman"/>
          <w:b/>
          <w:sz w:val="28"/>
          <w:szCs w:val="28"/>
        </w:rPr>
        <w:t>Ограничения и запреты, налагаемые на бывших государственных служащих</w:t>
      </w:r>
      <w:r>
        <w:rPr>
          <w:rFonts w:ascii="Times New Roman" w:hAnsi="Times New Roman" w:cs="Times New Roman"/>
          <w:sz w:val="28"/>
          <w:szCs w:val="28"/>
        </w:rPr>
        <w:t>.</w:t>
      </w:r>
    </w:p>
    <w:p w:rsidR="00AC39F8" w:rsidRDefault="00AC39F8" w:rsidP="00AC39F8">
      <w:pPr>
        <w:spacing w:after="0" w:line="240" w:lineRule="auto"/>
        <w:rPr>
          <w:rFonts w:ascii="Times New Roman" w:hAnsi="Times New Roman" w:cs="Times New Roman"/>
          <w:sz w:val="27"/>
          <w:szCs w:val="27"/>
        </w:rPr>
      </w:pPr>
      <w:r>
        <w:rPr>
          <w:rFonts w:ascii="Times New Roman" w:hAnsi="Times New Roman" w:cs="Times New Roman"/>
          <w:color w:val="FFFFFF" w:themeColor="background1"/>
          <w:sz w:val="28"/>
          <w:szCs w:val="28"/>
        </w:rPr>
        <w:t xml:space="preserve">30.10.2020 № </w:t>
      </w:r>
    </w:p>
    <w:p w:rsidR="00AC39F8" w:rsidRDefault="00AC39F8" w:rsidP="00AC39F8">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Федеральным  законом  от 25.12.2008 № 273-ФЗ «О противодействии коррупции» установлены запреты и ограничения, налагаемые на граждан,  в связи с замещением ими отдельных категорий должностей.</w:t>
      </w:r>
    </w:p>
    <w:p w:rsidR="00AC39F8" w:rsidRDefault="00AC39F8" w:rsidP="00AC39F8">
      <w:pPr>
        <w:spacing w:after="0" w:line="240" w:lineRule="auto"/>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 xml:space="preserve">В соответствии с ч. 1 ст. 12 указанного Федерального закона гражданин, замещавший должность государственной 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w:t>
      </w:r>
      <w:r>
        <w:rPr>
          <w:rFonts w:ascii="Times New Roman" w:hAnsi="Times New Roman" w:cs="Times New Roman"/>
          <w:sz w:val="28"/>
          <w:szCs w:val="28"/>
        </w:rPr>
        <w:lastRenderedPageBreak/>
        <w:t>условиях трудового договора должности в организации и (или) выполнять в данной организации работы (оказывать данной организации услуги) в течение</w:t>
      </w:r>
      <w:proofErr w:type="gramEnd"/>
      <w:r>
        <w:rPr>
          <w:rFonts w:ascii="Times New Roman" w:hAnsi="Times New Roman" w:cs="Times New Roman"/>
          <w:sz w:val="28"/>
          <w:szCs w:val="28"/>
        </w:rPr>
        <w:t xml:space="preserve">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sidR="00AC39F8" w:rsidRDefault="00AC39F8" w:rsidP="00AC39F8">
      <w:pPr>
        <w:spacing w:after="0" w:line="240" w:lineRule="auto"/>
        <w:ind w:firstLine="709"/>
        <w:contextualSpacing/>
        <w:jc w:val="both"/>
        <w:rPr>
          <w:rFonts w:ascii="Times New Roman" w:hAnsi="Times New Roman" w:cs="Times New Roman"/>
          <w:color w:val="000000"/>
          <w:sz w:val="28"/>
          <w:szCs w:val="28"/>
          <w:bdr w:val="none" w:sz="0" w:space="0" w:color="auto" w:frame="1"/>
        </w:rPr>
      </w:pPr>
      <w:proofErr w:type="gramStart"/>
      <w:r>
        <w:rPr>
          <w:rFonts w:ascii="Times New Roman" w:hAnsi="Times New Roman" w:cs="Times New Roman"/>
          <w:sz w:val="28"/>
          <w:szCs w:val="28"/>
          <w:shd w:val="clear" w:color="auto" w:fill="FFFFFF"/>
        </w:rPr>
        <w:t>Указанная обязанность установлена для возможности реализации работодателем  положений  ч. 4 ст. 12 Федерального закона от 25.12.2008 № 273-ФЗ «О противодействии коррупции», в соответствии с которой р</w:t>
      </w:r>
      <w:r>
        <w:rPr>
          <w:rFonts w:ascii="Times New Roman" w:hAnsi="Times New Roman" w:cs="Times New Roman"/>
          <w:color w:val="000000"/>
          <w:sz w:val="28"/>
          <w:szCs w:val="28"/>
        </w:rPr>
        <w:t>аботодатель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w:t>
      </w:r>
      <w:r>
        <w:rPr>
          <w:rFonts w:ascii="Times New Roman" w:hAnsi="Times New Roman" w:cs="Times New Roman"/>
          <w:color w:val="000000"/>
          <w:sz w:val="28"/>
          <w:szCs w:val="28"/>
          <w:bdr w:val="none" w:sz="0" w:space="0" w:color="auto" w:frame="1"/>
        </w:rPr>
        <w:tab/>
      </w:r>
      <w:proofErr w:type="gramEnd"/>
    </w:p>
    <w:p w:rsidR="00AC39F8" w:rsidRDefault="00AC39F8" w:rsidP="00AC39F8">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Данные ограничения, как и обязанность </w:t>
      </w:r>
      <w:proofErr w:type="gramStart"/>
      <w:r>
        <w:rPr>
          <w:rFonts w:ascii="Times New Roman" w:hAnsi="Times New Roman" w:cs="Times New Roman"/>
          <w:sz w:val="28"/>
          <w:szCs w:val="28"/>
        </w:rPr>
        <w:t>работодателя</w:t>
      </w:r>
      <w:proofErr w:type="gramEnd"/>
      <w:r>
        <w:rPr>
          <w:rFonts w:ascii="Times New Roman" w:hAnsi="Times New Roman" w:cs="Times New Roman"/>
          <w:sz w:val="28"/>
          <w:szCs w:val="28"/>
        </w:rPr>
        <w:t xml:space="preserve">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направлены на соблюдение специальных правил трудоустройства бывших государственных и муниципальных служащих в коммерческие и некоммерческие организации.</w:t>
      </w:r>
    </w:p>
    <w:p w:rsidR="00AC39F8" w:rsidRDefault="00AC39F8" w:rsidP="00AC39F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 п. 11 ч. 1 ст. 77 ТК РФ одним из оснований прекращения трудового договора является нарушение установленных настоящим Кодексом или иным федеральным законом правил заключения трудового договора, если это нарушение исключает возможность продолжения работы.</w:t>
      </w:r>
    </w:p>
    <w:p w:rsidR="00AC39F8" w:rsidRDefault="00AC39F8" w:rsidP="00AC39F8">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 ст. 84 ТК РФ установлено, что трудовой договор прекращается вследствие нарушения установленных настоящим Кодексом или иным федеральным законом правил его заключения, если нарушение этих правил исключает возможность продолжения работы, в частности, в случае заключения трудового договора в нарушение установленных законами ограничений, запретов и требований, касающихся привлечения к трудовой деятельности граждан, уволенных с государственной или муниципальной службы.</w:t>
      </w:r>
      <w:proofErr w:type="gramEnd"/>
    </w:p>
    <w:p w:rsidR="00AC39F8" w:rsidRDefault="00AC39F8" w:rsidP="00AC39F8">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Проведёнными прокуратурой района проверками установлено, что ряд предприятий Краснозерского района приняли на работу бывших сотрудников МО МВД России «</w:t>
      </w:r>
      <w:proofErr w:type="spellStart"/>
      <w:r>
        <w:rPr>
          <w:rFonts w:ascii="Times New Roman" w:hAnsi="Times New Roman" w:cs="Times New Roman"/>
          <w:sz w:val="28"/>
          <w:szCs w:val="28"/>
        </w:rPr>
        <w:t>Краснозерский</w:t>
      </w:r>
      <w:proofErr w:type="spellEnd"/>
      <w:r>
        <w:rPr>
          <w:rFonts w:ascii="Times New Roman" w:hAnsi="Times New Roman" w:cs="Times New Roman"/>
          <w:sz w:val="28"/>
          <w:szCs w:val="28"/>
        </w:rPr>
        <w:t xml:space="preserve">». </w:t>
      </w:r>
    </w:p>
    <w:p w:rsidR="00AC39F8" w:rsidRDefault="00AC39F8" w:rsidP="00AC39F8">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При этом</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при трудоустройстве указанные лица не сообщили работодателю  о наименовании должности, в которой проходили службу в органах внутренних дел, что не позволило направить в МО МВД России «</w:t>
      </w:r>
      <w:proofErr w:type="spellStart"/>
      <w:r>
        <w:rPr>
          <w:rFonts w:ascii="Times New Roman" w:hAnsi="Times New Roman" w:cs="Times New Roman"/>
          <w:sz w:val="28"/>
          <w:szCs w:val="28"/>
        </w:rPr>
        <w:t>Краснозерский</w:t>
      </w:r>
      <w:proofErr w:type="spellEnd"/>
      <w:r>
        <w:rPr>
          <w:rFonts w:ascii="Times New Roman" w:hAnsi="Times New Roman" w:cs="Times New Roman"/>
          <w:sz w:val="28"/>
          <w:szCs w:val="28"/>
        </w:rPr>
        <w:t>» сведения о трудоустройстве бывших государственных служащих.</w:t>
      </w:r>
    </w:p>
    <w:p w:rsidR="00AC39F8" w:rsidRDefault="00AC39F8" w:rsidP="00AC39F8">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По результатам проверки прокурором района руководителям предприятий было внесено 3 представления с требованием увольнения лиц, принятых на работу с нарушением положений законодательства о противодействии коррупции.</w:t>
      </w:r>
    </w:p>
    <w:p w:rsidR="00AC39F8" w:rsidRDefault="00AC39F8" w:rsidP="00AC39F8">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По результатам рассмотрения актов прокурорского реагирования трудовые договоры, заключенные с нарушением  норм федерального законодательства, были расторгнуты. </w:t>
      </w:r>
    </w:p>
    <w:p w:rsidR="00AC39F8" w:rsidRDefault="00AC39F8" w:rsidP="00AC39F8">
      <w:pPr>
        <w:spacing w:after="0" w:line="240" w:lineRule="auto"/>
        <w:jc w:val="both"/>
        <w:rPr>
          <w:rFonts w:ascii="Times New Roman" w:hAnsi="Times New Roman" w:cs="Times New Roman"/>
          <w:sz w:val="28"/>
          <w:szCs w:val="28"/>
        </w:rPr>
      </w:pPr>
    </w:p>
    <w:p w:rsidR="00AC39F8" w:rsidRDefault="00AC39F8" w:rsidP="00AC39F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Старший помощник прокурора Краснозерского района</w:t>
      </w:r>
    </w:p>
    <w:p w:rsidR="00AC39F8" w:rsidRDefault="00AC39F8" w:rsidP="00AC39F8">
      <w:pPr>
        <w:spacing w:after="0" w:line="240" w:lineRule="auto"/>
        <w:jc w:val="both"/>
        <w:rPr>
          <w:rFonts w:ascii="Times New Roman" w:hAnsi="Times New Roman" w:cs="Times New Roman"/>
          <w:sz w:val="28"/>
          <w:szCs w:val="28"/>
        </w:rPr>
      </w:pPr>
    </w:p>
    <w:p w:rsidR="00AC39F8" w:rsidRDefault="00AC39F8" w:rsidP="00AC39F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младший советник юстиции                                                              О.П. </w:t>
      </w:r>
      <w:proofErr w:type="spellStart"/>
      <w:r>
        <w:rPr>
          <w:rFonts w:ascii="Times New Roman" w:hAnsi="Times New Roman" w:cs="Times New Roman"/>
          <w:sz w:val="28"/>
          <w:szCs w:val="28"/>
        </w:rPr>
        <w:t>Стенина</w:t>
      </w:r>
      <w:proofErr w:type="spellEnd"/>
    </w:p>
    <w:p w:rsidR="00AC39F8" w:rsidRDefault="00AC39F8" w:rsidP="00AC39F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При расторжении трудового договора расчет с работником производится в день его увольнения</w:t>
      </w:r>
    </w:p>
    <w:p w:rsidR="00AC39F8" w:rsidRDefault="00AC39F8" w:rsidP="00AC39F8">
      <w:pPr>
        <w:spacing w:after="0" w:line="240" w:lineRule="auto"/>
        <w:jc w:val="both"/>
        <w:rPr>
          <w:rFonts w:ascii="Times New Roman" w:hAnsi="Times New Roman" w:cs="Times New Roman"/>
          <w:sz w:val="28"/>
          <w:szCs w:val="28"/>
        </w:rPr>
      </w:pPr>
    </w:p>
    <w:p w:rsidR="00AC39F8" w:rsidRDefault="00AC39F8" w:rsidP="00AC39F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w:t>
      </w:r>
      <w:proofErr w:type="gramStart"/>
      <w:r>
        <w:rPr>
          <w:rFonts w:ascii="Times New Roman" w:hAnsi="Times New Roman" w:cs="Times New Roman"/>
          <w:sz w:val="28"/>
          <w:szCs w:val="28"/>
        </w:rPr>
        <w:t>ч</w:t>
      </w:r>
      <w:proofErr w:type="gramEnd"/>
      <w:r>
        <w:rPr>
          <w:rFonts w:ascii="Times New Roman" w:hAnsi="Times New Roman" w:cs="Times New Roman"/>
          <w:sz w:val="28"/>
          <w:szCs w:val="28"/>
        </w:rPr>
        <w:t xml:space="preserve">.ч. 2, 3 ст. 37 Конституции Российской Федерации принудительный труд запрещен, каждый имеет право на вознаграждение за труд без какой бы то ни было дискриминации. </w:t>
      </w:r>
    </w:p>
    <w:p w:rsidR="00AC39F8" w:rsidRDefault="00AC39F8" w:rsidP="00AC39F8">
      <w:pPr>
        <w:tabs>
          <w:tab w:val="left" w:pos="709"/>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 силу статей 127, 140 Трудового кодекса Российской Федерации при прекращении трудового договора выплата всех сумм, причитающихся работнику от работодателя, производится в день увольнения работника, в том числе компенсация за неиспользованные отпуска.</w:t>
      </w:r>
    </w:p>
    <w:p w:rsidR="00AC39F8" w:rsidRDefault="00AC39F8" w:rsidP="00AC39F8">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roofErr w:type="gramStart"/>
      <w:r>
        <w:rPr>
          <w:rFonts w:ascii="Times New Roman" w:hAnsi="Times New Roman" w:cs="Times New Roman"/>
          <w:color w:val="000000"/>
          <w:sz w:val="28"/>
          <w:szCs w:val="28"/>
        </w:rPr>
        <w:t xml:space="preserve">За нарушение срока указанных выплат предусмотрена административная ответственность частью 6 статьи 5.27 Кодекса Российской Федерации об административных правонарушениях, санкция которой предусматривает наказание в виде </w:t>
      </w:r>
      <w:r>
        <w:rPr>
          <w:rFonts w:ascii="Times New Roman" w:eastAsiaTheme="minorHAnsi" w:hAnsi="Times New Roman" w:cs="Times New Roman"/>
          <w:sz w:val="28"/>
          <w:szCs w:val="28"/>
          <w:lang w:eastAsia="en-US"/>
        </w:rPr>
        <w:t>предупреждения или наложения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одной тысячи до пяти тысяч рублей;</w:t>
      </w:r>
      <w:proofErr w:type="gramEnd"/>
      <w:r>
        <w:rPr>
          <w:rFonts w:ascii="Times New Roman" w:eastAsiaTheme="minorHAnsi" w:hAnsi="Times New Roman" w:cs="Times New Roman"/>
          <w:sz w:val="28"/>
          <w:szCs w:val="28"/>
          <w:lang w:eastAsia="en-US"/>
        </w:rPr>
        <w:t xml:space="preserve"> на юридических лиц - от тридцати тысяч до пятидесяти тысяч рублей.</w:t>
      </w:r>
    </w:p>
    <w:p w:rsidR="00AC39F8" w:rsidRDefault="00AC39F8" w:rsidP="00AC39F8">
      <w:pPr>
        <w:tabs>
          <w:tab w:val="left" w:pos="709"/>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За истекший период 2021 года по результатам проведенных прокуратурой Краснозёрского района проверок возбуждено 4 дела об административных правонарушениях в отношении 5 руководителей организаций, нарушивших сроки выплаты заработной платы и окончательного расчета при увольнении. В отношении 4 из них дела уже рассмотрены Государственной инспекцией труда Новосибирской области, каждому назначено наказание в виде штрафа в размере 10 тысяч рублей. Если штрафы не будут оплачены виновными лицами добровольно, материалы для принудительного исполнения будут переданы в службу судебных приставов.</w:t>
      </w:r>
    </w:p>
    <w:p w:rsidR="00AC39F8" w:rsidRDefault="00AC39F8" w:rsidP="00AC39F8">
      <w:pPr>
        <w:tabs>
          <w:tab w:val="left" w:pos="709"/>
        </w:tabs>
        <w:spacing w:after="0" w:line="240" w:lineRule="auto"/>
        <w:ind w:firstLine="709"/>
        <w:jc w:val="both"/>
        <w:rPr>
          <w:rFonts w:ascii="Times New Roman" w:hAnsi="Times New Roman" w:cs="Times New Roman"/>
          <w:color w:val="000000"/>
          <w:sz w:val="28"/>
          <w:szCs w:val="28"/>
        </w:rPr>
      </w:pPr>
    </w:p>
    <w:p w:rsidR="00AC39F8" w:rsidRDefault="00AC39F8" w:rsidP="00AC39F8">
      <w:pPr>
        <w:tabs>
          <w:tab w:val="left" w:pos="709"/>
        </w:tabs>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Помощник прокурора района                                                  Ю.И.Кузнецова</w:t>
      </w:r>
    </w:p>
    <w:p w:rsidR="00AC39F8" w:rsidRDefault="00AC39F8" w:rsidP="00AC39F8">
      <w:pPr>
        <w:spacing w:after="0" w:line="240" w:lineRule="auto"/>
        <w:jc w:val="both"/>
        <w:rPr>
          <w:rFonts w:ascii="Times New Roman" w:hAnsi="Times New Roman" w:cs="Times New Roman"/>
          <w:sz w:val="28"/>
          <w:szCs w:val="28"/>
        </w:rPr>
      </w:pPr>
    </w:p>
    <w:p w:rsidR="00AC39F8" w:rsidRDefault="00AC39F8" w:rsidP="00AC39F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Вопросы об ответственности за оборот наркотических средств</w:t>
      </w:r>
    </w:p>
    <w:p w:rsidR="00AC39F8" w:rsidRDefault="00AC39F8" w:rsidP="00AC39F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К сожалению, потребление и распространение наркотических сре</w:t>
      </w:r>
      <w:proofErr w:type="gramStart"/>
      <w:r>
        <w:rPr>
          <w:rFonts w:ascii="Times New Roman" w:hAnsi="Times New Roman" w:cs="Times New Roman"/>
          <w:sz w:val="28"/>
          <w:szCs w:val="28"/>
        </w:rPr>
        <w:t>дств ср</w:t>
      </w:r>
      <w:proofErr w:type="gramEnd"/>
      <w:r>
        <w:rPr>
          <w:rFonts w:ascii="Times New Roman" w:hAnsi="Times New Roman" w:cs="Times New Roman"/>
          <w:sz w:val="28"/>
          <w:szCs w:val="28"/>
        </w:rPr>
        <w:t>еди граждан в наше время не редкое явление. Однако</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с правовой точки рения многие граждане недостаточно верно понимают, что причастность к этому пагубному пристрастию может для них  повлечь. Ответим на самые частые вопросы.</w:t>
      </w:r>
    </w:p>
    <w:p w:rsidR="00AC39F8" w:rsidRDefault="00AC39F8" w:rsidP="00AC39F8">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Что такое наркотические средства?</w:t>
      </w:r>
    </w:p>
    <w:p w:rsidR="00AC39F8" w:rsidRDefault="00AC39F8" w:rsidP="00AC39F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Наркотические средства это вещества синтетического или естественного происхождения, препараты, включенные в </w:t>
      </w:r>
      <w:hyperlink r:id="rId4" w:history="1">
        <w:r>
          <w:rPr>
            <w:rStyle w:val="a3"/>
            <w:rFonts w:ascii="Times New Roman" w:hAnsi="Times New Roman" w:cs="Times New Roman"/>
            <w:sz w:val="28"/>
            <w:szCs w:val="28"/>
          </w:rPr>
          <w:t>Перечень</w:t>
        </w:r>
      </w:hyperlink>
      <w:r>
        <w:rPr>
          <w:rFonts w:ascii="Times New Roman" w:hAnsi="Times New Roman" w:cs="Times New Roman"/>
          <w:sz w:val="28"/>
          <w:szCs w:val="28"/>
        </w:rPr>
        <w:t xml:space="preserve"> наркотических средств, психотропных веществ и их </w:t>
      </w:r>
      <w:proofErr w:type="spellStart"/>
      <w:r>
        <w:rPr>
          <w:rFonts w:ascii="Times New Roman" w:hAnsi="Times New Roman" w:cs="Times New Roman"/>
          <w:sz w:val="28"/>
          <w:szCs w:val="28"/>
        </w:rPr>
        <w:t>прекурсоров</w:t>
      </w:r>
      <w:proofErr w:type="spellEnd"/>
      <w:r>
        <w:rPr>
          <w:rFonts w:ascii="Times New Roman" w:hAnsi="Times New Roman" w:cs="Times New Roman"/>
          <w:sz w:val="28"/>
          <w:szCs w:val="28"/>
        </w:rPr>
        <w:t>, подлежащих контролю в Российской Федерации, государственная политика в сфере оборота наркотических средств устанавливает Федеральный закон № 3-ФЗ «О наркотических веществах и психотропных веществах».</w:t>
      </w:r>
    </w:p>
    <w:p w:rsidR="00AC39F8" w:rsidRDefault="00AC39F8" w:rsidP="00AC39F8">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Что такое незаконное потребление наркотических средств</w:t>
      </w:r>
      <w:proofErr w:type="gramStart"/>
      <w:r>
        <w:rPr>
          <w:rFonts w:ascii="Times New Roman" w:hAnsi="Times New Roman" w:cs="Times New Roman"/>
          <w:b/>
          <w:i/>
          <w:sz w:val="28"/>
          <w:szCs w:val="28"/>
        </w:rPr>
        <w:t xml:space="preserve"> ?</w:t>
      </w:r>
      <w:proofErr w:type="gramEnd"/>
    </w:p>
    <w:p w:rsidR="00AC39F8" w:rsidRDefault="00AC39F8" w:rsidP="00AC39F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Незаконное потребление наркотических средств и психотропных веществ, это потребление наркотических средств без назначения врача. Наркомания - заболевание, обусловленное зависимостью от наркотического средства или психотропного вещества. Больной наркоманией - лицо, которому по результатам медицинского освидетельствования поставлен диагноз «наркомания».</w:t>
      </w:r>
    </w:p>
    <w:p w:rsidR="00AC39F8" w:rsidRDefault="00AC39F8" w:rsidP="00AC39F8">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Какие виды ответственности существуют за незаконный оборот наркотических средств?  </w:t>
      </w:r>
    </w:p>
    <w:p w:rsidR="00AC39F8" w:rsidRDefault="00AC39F8" w:rsidP="00AC39F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Статьей 6.8 </w:t>
      </w:r>
      <w:proofErr w:type="spellStart"/>
      <w:r>
        <w:rPr>
          <w:rFonts w:ascii="Times New Roman" w:hAnsi="Times New Roman" w:cs="Times New Roman"/>
          <w:sz w:val="28"/>
          <w:szCs w:val="28"/>
        </w:rPr>
        <w:t>КоАП</w:t>
      </w:r>
      <w:proofErr w:type="spellEnd"/>
      <w:r>
        <w:rPr>
          <w:rFonts w:ascii="Times New Roman" w:hAnsi="Times New Roman" w:cs="Times New Roman"/>
          <w:sz w:val="28"/>
          <w:szCs w:val="28"/>
        </w:rPr>
        <w:t xml:space="preserve"> РФ за незаконное приобретение, хранение, перевозку наркотические средства на граждан </w:t>
      </w:r>
      <w:proofErr w:type="gramStart"/>
      <w:r>
        <w:rPr>
          <w:rFonts w:ascii="Times New Roman" w:hAnsi="Times New Roman" w:cs="Times New Roman"/>
          <w:sz w:val="28"/>
          <w:szCs w:val="28"/>
        </w:rPr>
        <w:t>накладывается штраф</w:t>
      </w:r>
      <w:proofErr w:type="gramEnd"/>
      <w:r>
        <w:rPr>
          <w:rFonts w:ascii="Times New Roman" w:hAnsi="Times New Roman" w:cs="Times New Roman"/>
          <w:sz w:val="28"/>
          <w:szCs w:val="28"/>
        </w:rPr>
        <w:t xml:space="preserve"> до 5000 рублей или арест до 15 суток.</w:t>
      </w:r>
    </w:p>
    <w:p w:rsidR="00AC39F8" w:rsidRDefault="00AC39F8" w:rsidP="00AC39F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 незаконное приобретение, хранение, перевозку, изготовление, переработку наркотических средств, в значительном размере статьей 228 Уголовного кодекса Российской Федерации предусмотрена уголовная ответственность в виде лишения свободы до 3 лет.</w:t>
      </w:r>
    </w:p>
    <w:p w:rsidR="00AC39F8" w:rsidRDefault="00AC39F8" w:rsidP="00AC39F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Если вышеперечисленные действия совершены в крупном или особо крупном размере, то максимальные наказания составляют до 10 и 15 лет лишения свободы соответственно.</w:t>
      </w:r>
    </w:p>
    <w:p w:rsidR="00AC39F8" w:rsidRDefault="00AC39F8" w:rsidP="00AC39F8">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Что делать с приобретенными наркотиками, если гражданин решил «завязать» с ними?</w:t>
      </w:r>
    </w:p>
    <w:p w:rsidR="00AC39F8" w:rsidRDefault="00AC39F8" w:rsidP="00AC39F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 административному и уголовному законодательству лицо, добровольно сдавшее приобретенные наркотические средства, освобождается от административной и уголовной ответственности за данные деяния.</w:t>
      </w:r>
    </w:p>
    <w:p w:rsidR="00AC39F8" w:rsidRDefault="00AC39F8" w:rsidP="00AC39F8">
      <w:pPr>
        <w:spacing w:after="0" w:line="240" w:lineRule="auto"/>
        <w:ind w:firstLine="709"/>
        <w:jc w:val="both"/>
        <w:rPr>
          <w:rFonts w:ascii="Times New Roman" w:hAnsi="Times New Roman" w:cs="Times New Roman"/>
          <w:sz w:val="28"/>
          <w:szCs w:val="28"/>
        </w:rPr>
      </w:pPr>
    </w:p>
    <w:p w:rsidR="00AC39F8" w:rsidRDefault="00AC39F8" w:rsidP="00AC39F8">
      <w:pPr>
        <w:tabs>
          <w:tab w:val="left" w:pos="709"/>
        </w:tabs>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Помощник прокурора района                                                  Ю.И.Кузнецова</w:t>
      </w:r>
    </w:p>
    <w:p w:rsidR="00AC39F8" w:rsidRDefault="00AC39F8" w:rsidP="00AC39F8">
      <w:pPr>
        <w:rPr>
          <w:rFonts w:ascii="Times New Roman" w:hAnsi="Times New Roman" w:cs="Times New Roman"/>
          <w:sz w:val="28"/>
          <w:szCs w:val="28"/>
        </w:rPr>
      </w:pPr>
    </w:p>
    <w:p w:rsidR="00AC39F8" w:rsidRDefault="00AC39F8" w:rsidP="00AC39F8">
      <w:pPr>
        <w:jc w:val="center"/>
        <w:rPr>
          <w:rFonts w:ascii="Times New Roman" w:hAnsi="Times New Roman" w:cs="Times New Roman"/>
          <w:b/>
          <w:sz w:val="28"/>
          <w:szCs w:val="28"/>
        </w:rPr>
      </w:pPr>
      <w:r>
        <w:rPr>
          <w:rFonts w:ascii="Times New Roman" w:hAnsi="Times New Roman" w:cs="Times New Roman"/>
          <w:b/>
          <w:sz w:val="28"/>
          <w:szCs w:val="28"/>
        </w:rPr>
        <w:t>Усиление ответственности за реабилитацию нацизма</w:t>
      </w:r>
    </w:p>
    <w:p w:rsidR="00AC39F8" w:rsidRDefault="00AC39F8" w:rsidP="00AC39F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Федеральным законом от 05.04.2021 № 59 –ФЗ внесены изменения в статью 354.1 УК РФ (реабилитация нацизма), усилено наказание, введен новый состав административного правонарушения.</w:t>
      </w:r>
    </w:p>
    <w:p w:rsidR="00AC39F8" w:rsidRDefault="00AC39F8" w:rsidP="00AC39F8">
      <w:pPr>
        <w:spacing w:after="0" w:line="240" w:lineRule="auto"/>
        <w:ind w:firstLine="709"/>
        <w:jc w:val="both"/>
        <w:rPr>
          <w:rFonts w:ascii="Roboto" w:eastAsia="Times New Roman" w:hAnsi="Roboto" w:cs="Times New Roman"/>
          <w:sz w:val="24"/>
          <w:szCs w:val="24"/>
        </w:rPr>
      </w:pPr>
      <w:proofErr w:type="gramStart"/>
      <w:r>
        <w:rPr>
          <w:rFonts w:ascii="Times New Roman" w:hAnsi="Times New Roman" w:cs="Times New Roman"/>
          <w:sz w:val="28"/>
          <w:szCs w:val="28"/>
        </w:rPr>
        <w:t>Ужесточение уголовной ответственности за совершение деяний, предусмотренных названной</w:t>
      </w:r>
      <w:r>
        <w:rPr>
          <w:rFonts w:ascii="Times New Roman" w:eastAsia="Times New Roman" w:hAnsi="Times New Roman" w:cs="Times New Roman"/>
          <w:color w:val="000000"/>
          <w:sz w:val="28"/>
          <w:szCs w:val="28"/>
        </w:rPr>
        <w:t xml:space="preserve"> </w:t>
      </w:r>
      <w:r>
        <w:rPr>
          <w:rFonts w:ascii="Roboto" w:eastAsia="Times New Roman" w:hAnsi="Roboto" w:cs="Times New Roman"/>
          <w:color w:val="000000"/>
          <w:sz w:val="28"/>
          <w:szCs w:val="28"/>
        </w:rPr>
        <w:t>статьей обусловлено повышенной степенью общественной опасности данной категории преступлений,  поскольку </w:t>
      </w:r>
      <w:r>
        <w:rPr>
          <w:rFonts w:ascii="Roboto" w:eastAsia="Times New Roman" w:hAnsi="Roboto" w:cs="Times New Roman"/>
          <w:sz w:val="28"/>
          <w:szCs w:val="28"/>
        </w:rPr>
        <w:t xml:space="preserve">реабилитация нацизма означает ревизию приговора </w:t>
      </w:r>
      <w:proofErr w:type="spellStart"/>
      <w:r>
        <w:rPr>
          <w:rFonts w:ascii="Roboto" w:eastAsia="Times New Roman" w:hAnsi="Roboto" w:cs="Times New Roman"/>
          <w:sz w:val="28"/>
          <w:szCs w:val="28"/>
        </w:rPr>
        <w:t>Нюрнберского</w:t>
      </w:r>
      <w:proofErr w:type="spellEnd"/>
      <w:r>
        <w:rPr>
          <w:rFonts w:ascii="Roboto" w:eastAsia="Times New Roman" w:hAnsi="Roboto" w:cs="Times New Roman"/>
          <w:sz w:val="28"/>
          <w:szCs w:val="28"/>
        </w:rPr>
        <w:t xml:space="preserve"> трибунала в целях снятия обвинения с нацизма как с идеологии  и формы  общественного устройства, оправдание его существования.</w:t>
      </w:r>
      <w:proofErr w:type="gramEnd"/>
      <w:r>
        <w:rPr>
          <w:rFonts w:ascii="Roboto" w:eastAsia="Times New Roman" w:hAnsi="Roboto" w:cs="Times New Roman"/>
          <w:sz w:val="28"/>
          <w:szCs w:val="28"/>
        </w:rPr>
        <w:t>  Общественная опасность нацизма заключается  в том, что это идеология, отличительной чертой которой является утверждение об исключительном характере и превосходстве  одной расы над остальными, необходимости подавления «низших» национальностей как условия выживания и процветания «приоритетной» нации.</w:t>
      </w:r>
    </w:p>
    <w:p w:rsidR="00AC39F8" w:rsidRDefault="00AC39F8" w:rsidP="00AC39F8">
      <w:pPr>
        <w:shd w:val="clear" w:color="auto" w:fill="FFFFFF"/>
        <w:spacing w:after="0" w:line="240" w:lineRule="auto"/>
        <w:ind w:firstLine="709"/>
        <w:jc w:val="both"/>
        <w:rPr>
          <w:rFonts w:ascii="Roboto" w:eastAsia="Times New Roman" w:hAnsi="Roboto" w:cs="Times New Roman"/>
          <w:color w:val="333333"/>
          <w:sz w:val="24"/>
          <w:szCs w:val="24"/>
        </w:rPr>
      </w:pPr>
      <w:r>
        <w:rPr>
          <w:rFonts w:ascii="Roboto" w:eastAsia="Times New Roman" w:hAnsi="Roboto" w:cs="Times New Roman"/>
          <w:color w:val="000000"/>
          <w:sz w:val="28"/>
          <w:szCs w:val="28"/>
        </w:rPr>
        <w:t>В части первой   ст. 354.1 УК РФ дополнительно  введена    уголовная  ответственность за  распространение  заведомо ложных сведений о ветеранах  Великой Отечественной войны, совершенное публично.   </w:t>
      </w:r>
    </w:p>
    <w:p w:rsidR="00AC39F8" w:rsidRDefault="00AC39F8" w:rsidP="00AC39F8">
      <w:pPr>
        <w:shd w:val="clear" w:color="auto" w:fill="FFFFFF"/>
        <w:spacing w:after="0" w:line="240" w:lineRule="auto"/>
        <w:ind w:firstLine="709"/>
        <w:jc w:val="both"/>
        <w:rPr>
          <w:rFonts w:ascii="Roboto" w:eastAsia="Times New Roman" w:hAnsi="Roboto" w:cs="Times New Roman"/>
          <w:color w:val="333333"/>
          <w:sz w:val="24"/>
          <w:szCs w:val="24"/>
        </w:rPr>
      </w:pPr>
      <w:r>
        <w:rPr>
          <w:rFonts w:ascii="Roboto" w:eastAsia="Times New Roman" w:hAnsi="Roboto" w:cs="Times New Roman"/>
          <w:color w:val="000000"/>
          <w:sz w:val="28"/>
          <w:szCs w:val="28"/>
        </w:rPr>
        <w:t>Усилено наказание  в виде штрафа   до 3 миллионов рублей (в предыдущей редакции  максимальный размер штрафа  составлял  300  тысяч рублей).  Установлен дополнительный вид наказания - лишение права занимать определенные  должности или заниматься определенной деятельностью на срок до 3 лет.</w:t>
      </w:r>
    </w:p>
    <w:p w:rsidR="00AC39F8" w:rsidRDefault="00AC39F8" w:rsidP="00AC39F8">
      <w:pPr>
        <w:shd w:val="clear" w:color="auto" w:fill="FFFFFF"/>
        <w:spacing w:after="0" w:line="240" w:lineRule="auto"/>
        <w:ind w:firstLine="709"/>
        <w:jc w:val="both"/>
        <w:rPr>
          <w:rFonts w:ascii="Roboto" w:eastAsia="Times New Roman" w:hAnsi="Roboto" w:cs="Times New Roman"/>
          <w:color w:val="333333"/>
          <w:sz w:val="24"/>
          <w:szCs w:val="24"/>
        </w:rPr>
      </w:pPr>
      <w:r>
        <w:rPr>
          <w:rFonts w:ascii="Roboto" w:eastAsia="Times New Roman" w:hAnsi="Roboto" w:cs="Times New Roman"/>
          <w:color w:val="000000"/>
          <w:sz w:val="28"/>
          <w:szCs w:val="28"/>
        </w:rPr>
        <w:t>  Часть вторая дополнена  квалифицирующими признаками «совершение  преступления  лицом с использованием   своего служебного положения»,  «группой лиц по предварительному сговору или организованной группой»,  с «использованием  средств массовой информации либо информационно-телекоммуникационных сетей, в том числе сети «Интернет», «с искусственным созданием  доказательств обвинения». Усилено наказание в виде  штрафа, размер которого составил  от  двух до пяти миллионов рублей (в предыдущей редакции  от ста тысяч до пятисот тысяч рублей),  установлен дополнительный вид наказания  лишение права занимать определенные  должности или заниматься определенной деятельностью на срок до 5 лет.</w:t>
      </w:r>
    </w:p>
    <w:p w:rsidR="00AC39F8" w:rsidRDefault="00AC39F8" w:rsidP="00AC39F8">
      <w:pPr>
        <w:shd w:val="clear" w:color="auto" w:fill="FFFFFF"/>
        <w:spacing w:after="0" w:line="240" w:lineRule="auto"/>
        <w:ind w:firstLine="709"/>
        <w:jc w:val="both"/>
        <w:rPr>
          <w:rFonts w:ascii="Roboto" w:eastAsia="Times New Roman" w:hAnsi="Roboto" w:cs="Times New Roman"/>
          <w:color w:val="333333"/>
          <w:sz w:val="24"/>
          <w:szCs w:val="24"/>
        </w:rPr>
      </w:pPr>
      <w:r>
        <w:rPr>
          <w:rFonts w:ascii="Roboto" w:eastAsia="Times New Roman" w:hAnsi="Roboto" w:cs="Times New Roman"/>
          <w:color w:val="000000"/>
          <w:sz w:val="28"/>
          <w:szCs w:val="28"/>
        </w:rPr>
        <w:t>В части третьей   ведена уголовная ответственность за унижение  чести и достоинства  ветерана Великой Отечественной войны, совершенное публично.</w:t>
      </w:r>
    </w:p>
    <w:p w:rsidR="00AC39F8" w:rsidRDefault="00AC39F8" w:rsidP="00AC39F8">
      <w:pPr>
        <w:shd w:val="clear" w:color="auto" w:fill="FFFFFF"/>
        <w:spacing w:after="0" w:line="240" w:lineRule="auto"/>
        <w:ind w:firstLine="709"/>
        <w:jc w:val="both"/>
        <w:rPr>
          <w:rFonts w:ascii="Roboto" w:eastAsia="Times New Roman" w:hAnsi="Roboto" w:cs="Times New Roman"/>
          <w:color w:val="333333"/>
          <w:sz w:val="24"/>
          <w:szCs w:val="24"/>
        </w:rPr>
      </w:pPr>
      <w:r>
        <w:rPr>
          <w:rFonts w:ascii="Roboto" w:eastAsia="Times New Roman" w:hAnsi="Roboto" w:cs="Times New Roman"/>
          <w:color w:val="000000"/>
          <w:sz w:val="28"/>
          <w:szCs w:val="28"/>
        </w:rPr>
        <w:t>Увеличен штраф  до трех  миллионов рублей,   установлен дополнительный вид наказания - лишение права занимать определенные  должности или заниматься определенной деятельностью на срок до 3 лет.</w:t>
      </w:r>
    </w:p>
    <w:p w:rsidR="00AC39F8" w:rsidRDefault="00AC39F8" w:rsidP="00AC39F8">
      <w:pPr>
        <w:shd w:val="clear" w:color="auto" w:fill="FFFFFF"/>
        <w:spacing w:after="0" w:line="240" w:lineRule="auto"/>
        <w:ind w:firstLine="709"/>
        <w:jc w:val="both"/>
        <w:rPr>
          <w:rFonts w:ascii="Roboto" w:eastAsia="Times New Roman" w:hAnsi="Roboto" w:cs="Times New Roman"/>
          <w:color w:val="333333"/>
          <w:sz w:val="24"/>
          <w:szCs w:val="24"/>
        </w:rPr>
      </w:pPr>
      <w:r>
        <w:rPr>
          <w:rFonts w:ascii="Roboto" w:eastAsia="Times New Roman" w:hAnsi="Roboto" w:cs="Times New Roman"/>
          <w:color w:val="000000"/>
          <w:sz w:val="28"/>
          <w:szCs w:val="28"/>
        </w:rPr>
        <w:t xml:space="preserve">В новой редакции закона  введена часть четвертая, предусматривающая уголовную ответственность  за совершение деяний, предусмотренных  частью третьей, с квалифицирующими признаками:   совершенных  группой лиц, группой лиц по предварительному </w:t>
      </w:r>
      <w:r>
        <w:rPr>
          <w:rFonts w:ascii="Roboto" w:eastAsia="Times New Roman" w:hAnsi="Roboto" w:cs="Times New Roman"/>
          <w:color w:val="000000"/>
          <w:sz w:val="28"/>
          <w:szCs w:val="28"/>
        </w:rPr>
        <w:lastRenderedPageBreak/>
        <w:t>сговору или организованной группой, или с использованием  средств массовой информации  либо  информационно-телекоммуникационных сетей, в том числе  сети «Интернет».</w:t>
      </w:r>
    </w:p>
    <w:p w:rsidR="00AC39F8" w:rsidRDefault="00AC39F8" w:rsidP="00AC39F8">
      <w:pPr>
        <w:shd w:val="clear" w:color="auto" w:fill="FFFFFF"/>
        <w:spacing w:after="0" w:line="240" w:lineRule="auto"/>
        <w:ind w:firstLine="709"/>
        <w:jc w:val="both"/>
        <w:rPr>
          <w:rFonts w:ascii="Roboto" w:eastAsia="Times New Roman" w:hAnsi="Roboto" w:cs="Times New Roman"/>
          <w:color w:val="333333"/>
          <w:sz w:val="24"/>
          <w:szCs w:val="24"/>
        </w:rPr>
      </w:pPr>
      <w:r>
        <w:rPr>
          <w:rFonts w:ascii="Roboto" w:eastAsia="Times New Roman" w:hAnsi="Roboto" w:cs="Times New Roman"/>
          <w:color w:val="000000"/>
          <w:sz w:val="28"/>
          <w:szCs w:val="28"/>
        </w:rPr>
        <w:t>  Санкция части четвертой предусматривает наказание в виде штрафа в размере  от двух до пяти миллионов рублей, либо принудительные работы  на срок до пяти лет, либо лишение свободы на тот же срок, дополнительное наказание в виде лишения права  занимать определенные должности или заниматься определенной   деятельностью на срок до пяти лет.</w:t>
      </w:r>
    </w:p>
    <w:p w:rsidR="00AC39F8" w:rsidRDefault="00AC39F8" w:rsidP="00AC39F8">
      <w:pPr>
        <w:shd w:val="clear" w:color="auto" w:fill="FFFFFF"/>
        <w:spacing w:after="0" w:line="240" w:lineRule="auto"/>
        <w:ind w:firstLine="709"/>
        <w:jc w:val="both"/>
        <w:rPr>
          <w:rFonts w:ascii="Roboto" w:eastAsia="Times New Roman" w:hAnsi="Roboto" w:cs="Times New Roman"/>
          <w:color w:val="333333"/>
          <w:sz w:val="24"/>
          <w:szCs w:val="24"/>
        </w:rPr>
      </w:pPr>
      <w:r>
        <w:rPr>
          <w:rFonts w:ascii="Roboto" w:eastAsia="Times New Roman" w:hAnsi="Roboto" w:cs="Times New Roman"/>
          <w:color w:val="000000"/>
          <w:sz w:val="28"/>
          <w:szCs w:val="28"/>
        </w:rPr>
        <w:t> Федеральный закон № 59-ФЗ от 5 апреля 2021 года вступил в действие с 16 апреля 2021 года.   </w:t>
      </w:r>
    </w:p>
    <w:p w:rsidR="00AC39F8" w:rsidRDefault="00AC39F8" w:rsidP="00AC39F8">
      <w:pPr>
        <w:tabs>
          <w:tab w:val="left" w:pos="709"/>
        </w:tabs>
        <w:spacing w:after="0" w:line="240" w:lineRule="auto"/>
        <w:jc w:val="both"/>
        <w:rPr>
          <w:rFonts w:ascii="Times New Roman" w:hAnsi="Times New Roman" w:cs="Times New Roman"/>
          <w:color w:val="000000"/>
          <w:sz w:val="28"/>
          <w:szCs w:val="28"/>
        </w:rPr>
      </w:pPr>
    </w:p>
    <w:p w:rsidR="00AC39F8" w:rsidRDefault="00AC39F8" w:rsidP="00AC39F8">
      <w:pPr>
        <w:tabs>
          <w:tab w:val="left" w:pos="709"/>
        </w:tabs>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Помощник прокурора района                                                  Ю.И.Кузнецова</w:t>
      </w:r>
    </w:p>
    <w:p w:rsidR="00AC39F8" w:rsidRDefault="00AC39F8" w:rsidP="00AC39F8">
      <w:pPr>
        <w:tabs>
          <w:tab w:val="left" w:pos="709"/>
        </w:tabs>
        <w:spacing w:after="0" w:line="240" w:lineRule="auto"/>
        <w:jc w:val="both"/>
        <w:rPr>
          <w:rFonts w:ascii="Times New Roman" w:hAnsi="Times New Roman" w:cs="Times New Roman"/>
          <w:color w:val="000000"/>
          <w:sz w:val="28"/>
          <w:szCs w:val="28"/>
        </w:rPr>
      </w:pPr>
    </w:p>
    <w:p w:rsidR="00AC39F8" w:rsidRDefault="00AC39F8" w:rsidP="00AC39F8">
      <w:pPr>
        <w:spacing w:after="0" w:line="240" w:lineRule="auto"/>
        <w:jc w:val="both"/>
        <w:rPr>
          <w:rFonts w:ascii="Times New Roman" w:hAnsi="Times New Roman" w:cs="Times New Roman"/>
          <w:sz w:val="28"/>
          <w:szCs w:val="28"/>
        </w:rPr>
      </w:pPr>
    </w:p>
    <w:p w:rsidR="00AC39F8" w:rsidRDefault="00AC39F8" w:rsidP="00AC39F8">
      <w:pPr>
        <w:spacing w:line="240" w:lineRule="exact"/>
        <w:jc w:val="both"/>
        <w:rPr>
          <w:sz w:val="28"/>
          <w:szCs w:val="28"/>
        </w:rPr>
      </w:pPr>
    </w:p>
    <w:p w:rsidR="00AC39F8" w:rsidRDefault="00AC39F8" w:rsidP="00AC39F8">
      <w:pPr>
        <w:autoSpaceDE w:val="0"/>
        <w:autoSpaceDN w:val="0"/>
        <w:adjustRightInd w:val="0"/>
        <w:spacing w:after="0" w:line="240" w:lineRule="exact"/>
        <w:outlineLvl w:val="0"/>
        <w:rPr>
          <w:rFonts w:ascii="Times New Roman" w:hAnsi="Times New Roman" w:cs="Times New Roman"/>
          <w:sz w:val="28"/>
          <w:szCs w:val="28"/>
        </w:rPr>
      </w:pPr>
    </w:p>
    <w:p w:rsidR="00AC39F8" w:rsidRDefault="00AC39F8" w:rsidP="00AC39F8"/>
    <w:p w:rsidR="0076122E" w:rsidRDefault="0076122E"/>
    <w:sectPr w:rsidR="0076122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C39F8"/>
    <w:rsid w:val="003B691A"/>
    <w:rsid w:val="0076122E"/>
    <w:rsid w:val="00AC39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C39F8"/>
    <w:rPr>
      <w:color w:val="0000FF"/>
      <w:u w:val="single"/>
    </w:rPr>
  </w:style>
  <w:style w:type="paragraph" w:styleId="a4">
    <w:name w:val="Normal (Web)"/>
    <w:basedOn w:val="a"/>
    <w:uiPriority w:val="99"/>
    <w:semiHidden/>
    <w:unhideWhenUsed/>
    <w:rsid w:val="00AC39F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53241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42DD48E2F3ABE945BFBF4FEA81C855813BF3601685521145D6529AEC9F68E0F7DA783FF9D274DA27dDqA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1856</Words>
  <Characters>10581</Characters>
  <Application>Microsoft Office Word</Application>
  <DocSecurity>0</DocSecurity>
  <Lines>88</Lines>
  <Paragraphs>24</Paragraphs>
  <ScaleCrop>false</ScaleCrop>
  <Company>Microsoft</Company>
  <LinksUpToDate>false</LinksUpToDate>
  <CharactersWithSpaces>12413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2021-06-15T05:22:00Z</dcterms:created>
  <dcterms:modified xsi:type="dcterms:W3CDTF">2021-06-15T05:24:00Z</dcterms:modified>
</cp:coreProperties>
</file>