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9E" w:rsidRDefault="00AF739E" w:rsidP="00AF739E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AF739E" w:rsidRDefault="00AF739E" w:rsidP="00AF739E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AF739E" w:rsidRDefault="00AF739E" w:rsidP="00AF739E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№ </w:t>
      </w:r>
      <w:r>
        <w:rPr>
          <w:b/>
          <w:i/>
          <w:sz w:val="48"/>
          <w:szCs w:val="48"/>
        </w:rPr>
        <w:t>2 от 1</w:t>
      </w:r>
      <w:r>
        <w:rPr>
          <w:b/>
          <w:i/>
          <w:sz w:val="48"/>
          <w:szCs w:val="48"/>
        </w:rPr>
        <w:t>9.01.2023 года</w:t>
      </w:r>
    </w:p>
    <w:p w:rsidR="00A07932" w:rsidRDefault="00A07932"/>
    <w:p w:rsidR="00AF739E" w:rsidRPr="00AF739E" w:rsidRDefault="00AF739E" w:rsidP="00AF739E">
      <w:pPr>
        <w:jc w:val="center"/>
        <w:outlineLvl w:val="0"/>
        <w:rPr>
          <w:rFonts w:eastAsia="Calibri"/>
          <w:kern w:val="36"/>
          <w:sz w:val="28"/>
          <w:szCs w:val="28"/>
        </w:rPr>
      </w:pPr>
      <w:r w:rsidRPr="00AF739E">
        <w:rPr>
          <w:rFonts w:eastAsia="Calibri"/>
          <w:kern w:val="36"/>
          <w:sz w:val="28"/>
          <w:szCs w:val="28"/>
        </w:rPr>
        <w:t>АДМИНИСТРАЦИЯ ПОЛОВИНСКОГО СЕЛЬСОВЕТА</w:t>
      </w:r>
    </w:p>
    <w:p w:rsidR="00AF739E" w:rsidRPr="00AF739E" w:rsidRDefault="00AF739E" w:rsidP="00AF739E">
      <w:pPr>
        <w:jc w:val="center"/>
        <w:rPr>
          <w:rFonts w:eastAsia="Calibri"/>
          <w:sz w:val="28"/>
          <w:szCs w:val="28"/>
        </w:rPr>
      </w:pPr>
      <w:r w:rsidRPr="00AF739E">
        <w:rPr>
          <w:rFonts w:eastAsia="Calibri"/>
          <w:sz w:val="28"/>
          <w:szCs w:val="28"/>
        </w:rPr>
        <w:t>КРАСНОЗЕРСКОГО РАЙОНА НОВОСИБИРСКОЙ ОБЛАСТИ</w:t>
      </w:r>
    </w:p>
    <w:p w:rsidR="00AF739E" w:rsidRPr="00AF739E" w:rsidRDefault="00AF739E" w:rsidP="00AF739E">
      <w:pPr>
        <w:jc w:val="center"/>
        <w:rPr>
          <w:rFonts w:eastAsia="Calibri"/>
          <w:sz w:val="28"/>
          <w:szCs w:val="28"/>
        </w:rPr>
      </w:pPr>
    </w:p>
    <w:p w:rsidR="00AF739E" w:rsidRPr="00AF739E" w:rsidRDefault="00AF739E" w:rsidP="00AF739E">
      <w:pPr>
        <w:spacing w:before="100" w:beforeAutospacing="1" w:after="100" w:afterAutospacing="1"/>
        <w:jc w:val="center"/>
        <w:outlineLvl w:val="0"/>
        <w:rPr>
          <w:rFonts w:eastAsia="Calibri"/>
          <w:kern w:val="36"/>
          <w:sz w:val="28"/>
          <w:szCs w:val="28"/>
        </w:rPr>
      </w:pPr>
      <w:r w:rsidRPr="00AF739E">
        <w:rPr>
          <w:rFonts w:eastAsia="Calibri"/>
          <w:bCs/>
          <w:kern w:val="36"/>
          <w:sz w:val="28"/>
          <w:szCs w:val="28"/>
        </w:rPr>
        <w:t>ПОСТАНОВЛЕНИЕ</w:t>
      </w:r>
    </w:p>
    <w:p w:rsidR="00AF739E" w:rsidRPr="00AF739E" w:rsidRDefault="00AF739E" w:rsidP="00AF739E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</w:rPr>
      </w:pPr>
      <w:r w:rsidRPr="00AF739E">
        <w:rPr>
          <w:rFonts w:eastAsia="Calibri"/>
          <w:bCs/>
          <w:sz w:val="28"/>
          <w:szCs w:val="28"/>
        </w:rPr>
        <w:t xml:space="preserve">от 19.01.2023                                 с. </w:t>
      </w:r>
      <w:proofErr w:type="gramStart"/>
      <w:r w:rsidRPr="00AF739E">
        <w:rPr>
          <w:rFonts w:eastAsia="Calibri"/>
          <w:bCs/>
          <w:sz w:val="28"/>
          <w:szCs w:val="28"/>
        </w:rPr>
        <w:t>Половинное</w:t>
      </w:r>
      <w:proofErr w:type="gramEnd"/>
      <w:r w:rsidRPr="00AF739E">
        <w:rPr>
          <w:rFonts w:eastAsia="Calibri"/>
          <w:bCs/>
          <w:sz w:val="28"/>
          <w:szCs w:val="28"/>
        </w:rPr>
        <w:t xml:space="preserve">                                    № 6</w:t>
      </w:r>
    </w:p>
    <w:p w:rsidR="00AF739E" w:rsidRPr="00AF739E" w:rsidRDefault="00AF739E" w:rsidP="00AF739E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</w:rPr>
      </w:pPr>
    </w:p>
    <w:p w:rsidR="00AF739E" w:rsidRPr="00AF739E" w:rsidRDefault="00AF739E" w:rsidP="00AF739E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Об утверждении Порядка сноса зеленых насаждений на территории </w:t>
      </w:r>
      <w:r w:rsidRPr="00AF739E">
        <w:rPr>
          <w:rFonts w:eastAsia="Calibri"/>
          <w:sz w:val="28"/>
          <w:szCs w:val="28"/>
        </w:rPr>
        <w:t>Половинского сельсовета</w:t>
      </w:r>
      <w:r w:rsidRPr="00AF739E">
        <w:rPr>
          <w:rFonts w:eastAsia="Calibri"/>
          <w:sz w:val="28"/>
          <w:szCs w:val="28"/>
          <w:lang w:eastAsia="en-US"/>
        </w:rPr>
        <w:t xml:space="preserve"> </w:t>
      </w:r>
      <w:r w:rsidRPr="00AF739E">
        <w:rPr>
          <w:rFonts w:eastAsia="Calibri"/>
          <w:sz w:val="28"/>
          <w:szCs w:val="28"/>
        </w:rPr>
        <w:t>Краснозерского района Новосибирской области, Методики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</w:t>
      </w:r>
      <w:r w:rsidRPr="00AF739E">
        <w:rPr>
          <w:rFonts w:eastAsia="Calibri"/>
          <w:sz w:val="28"/>
          <w:szCs w:val="28"/>
          <w:lang w:eastAsia="en-US"/>
        </w:rPr>
        <w:t xml:space="preserve"> Половинского сельсовета Краснозерского района Новосибирской области</w:t>
      </w:r>
    </w:p>
    <w:p w:rsidR="00AF739E" w:rsidRPr="00AF739E" w:rsidRDefault="00AF739E" w:rsidP="00AF739E">
      <w:pPr>
        <w:snapToGrid w:val="0"/>
        <w:rPr>
          <w:rFonts w:eastAsia="Calibri"/>
          <w:sz w:val="28"/>
          <w:szCs w:val="28"/>
        </w:rPr>
      </w:pPr>
    </w:p>
    <w:p w:rsidR="00AF739E" w:rsidRPr="00AF739E" w:rsidRDefault="00AF739E" w:rsidP="00AF739E">
      <w:pPr>
        <w:ind w:firstLine="567"/>
        <w:jc w:val="both"/>
        <w:rPr>
          <w:sz w:val="28"/>
          <w:szCs w:val="28"/>
        </w:rPr>
      </w:pPr>
      <w:r w:rsidRPr="00AF739E">
        <w:rPr>
          <w:rFonts w:eastAsia="Calibri"/>
          <w:sz w:val="28"/>
          <w:szCs w:val="28"/>
          <w:lang w:eastAsia="en-US"/>
        </w:rPr>
        <w:t xml:space="preserve">В соответствии с Лесным кодексом Российской Федерации, в целях упорядочения сноса зеленых насаждений и возмещения ущерба при утрате объектов озеленения на территории Половинского сельсовета, администрация   </w:t>
      </w:r>
      <w:r w:rsidRPr="00AF739E">
        <w:rPr>
          <w:sz w:val="28"/>
          <w:szCs w:val="28"/>
        </w:rPr>
        <w:t>Половинского сельсовета Краснозерского района Новосибирской области</w:t>
      </w:r>
      <w:r w:rsidRPr="00AF739E">
        <w:rPr>
          <w:rFonts w:eastAsia="Calibri"/>
          <w:sz w:val="28"/>
          <w:szCs w:val="28"/>
          <w:lang w:eastAsia="en-US"/>
        </w:rPr>
        <w:t xml:space="preserve">,  </w:t>
      </w:r>
    </w:p>
    <w:p w:rsidR="00AF739E" w:rsidRPr="00AF739E" w:rsidRDefault="00AF739E" w:rsidP="00AF739E">
      <w:pPr>
        <w:snapToGrid w:val="0"/>
        <w:jc w:val="both"/>
        <w:rPr>
          <w:spacing w:val="2"/>
          <w:sz w:val="28"/>
          <w:szCs w:val="28"/>
        </w:rPr>
      </w:pPr>
      <w:r w:rsidRPr="00AF739E">
        <w:rPr>
          <w:spacing w:val="2"/>
          <w:sz w:val="28"/>
          <w:szCs w:val="28"/>
        </w:rPr>
        <w:t>ПОСТАНОВЛЯЕТ:</w:t>
      </w:r>
    </w:p>
    <w:p w:rsidR="00AF739E" w:rsidRPr="00AF739E" w:rsidRDefault="00AF739E" w:rsidP="00AF739E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AF739E">
        <w:rPr>
          <w:sz w:val="28"/>
          <w:szCs w:val="28"/>
        </w:rPr>
        <w:t xml:space="preserve">Утвердить Порядок </w:t>
      </w:r>
      <w:r w:rsidRPr="00AF739E">
        <w:rPr>
          <w:rFonts w:eastAsia="Calibri"/>
          <w:sz w:val="28"/>
          <w:szCs w:val="28"/>
          <w:lang w:eastAsia="en-US"/>
        </w:rPr>
        <w:t xml:space="preserve">сноса зеленых насаждений на территории Половинского сельсовета Краснозерского района Новосибирской области </w:t>
      </w:r>
      <w:r w:rsidRPr="00AF739E">
        <w:rPr>
          <w:sz w:val="28"/>
          <w:szCs w:val="28"/>
        </w:rPr>
        <w:t>согласно приложению № 1 к настоящему Постановлению.</w:t>
      </w:r>
    </w:p>
    <w:p w:rsidR="00AF739E" w:rsidRPr="00AF739E" w:rsidRDefault="00AF739E" w:rsidP="00AF739E">
      <w:pPr>
        <w:numPr>
          <w:ilvl w:val="0"/>
          <w:numId w:val="2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Утвердить М</w:t>
      </w:r>
      <w:r w:rsidRPr="00AF739E">
        <w:rPr>
          <w:rFonts w:eastAsia="Calibri"/>
          <w:sz w:val="28"/>
          <w:szCs w:val="28"/>
        </w:rPr>
        <w:t>етодику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</w:t>
      </w:r>
      <w:r w:rsidRPr="00AF739E">
        <w:rPr>
          <w:rFonts w:eastAsia="Calibri"/>
          <w:sz w:val="28"/>
          <w:szCs w:val="28"/>
          <w:lang w:eastAsia="en-US"/>
        </w:rPr>
        <w:t xml:space="preserve"> Половинского сельсовета Краснозерского района Новосибирской области согласно приложению № 2 </w:t>
      </w:r>
      <w:r w:rsidRPr="00AF739E">
        <w:rPr>
          <w:sz w:val="28"/>
          <w:szCs w:val="28"/>
        </w:rPr>
        <w:t>к настоящему Постановлению</w:t>
      </w:r>
    </w:p>
    <w:p w:rsidR="00AF739E" w:rsidRPr="00AF739E" w:rsidRDefault="00AF739E" w:rsidP="00AF739E">
      <w:pPr>
        <w:numPr>
          <w:ilvl w:val="0"/>
          <w:numId w:val="2"/>
        </w:numPr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</w:rPr>
        <w:t>Опубликовать данное постановление в периодическом печатном издании  "Бюллетень органов местного самоуправления Половинского сельсовета" и разместить на официальном сайте администрации Половинского сельсовета Краснозерского района Новосибирской области.</w:t>
      </w:r>
    </w:p>
    <w:p w:rsidR="00AF739E" w:rsidRPr="00AF739E" w:rsidRDefault="00AF739E" w:rsidP="00AF739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AF739E" w:rsidRPr="00AF739E" w:rsidRDefault="00AF739E" w:rsidP="00AF739E">
      <w:pPr>
        <w:tabs>
          <w:tab w:val="left" w:pos="1418"/>
        </w:tabs>
        <w:jc w:val="both"/>
        <w:rPr>
          <w:rFonts w:eastAsia="Calibri"/>
          <w:sz w:val="28"/>
          <w:szCs w:val="28"/>
        </w:rPr>
      </w:pPr>
      <w:r w:rsidRPr="00AF739E">
        <w:rPr>
          <w:rFonts w:eastAsia="Calibri"/>
          <w:sz w:val="28"/>
          <w:szCs w:val="28"/>
        </w:rPr>
        <w:t xml:space="preserve">Глава Половинского сельсовета   </w:t>
      </w:r>
    </w:p>
    <w:p w:rsidR="00AF739E" w:rsidRPr="00AF739E" w:rsidRDefault="00AF739E" w:rsidP="00AF739E">
      <w:pPr>
        <w:tabs>
          <w:tab w:val="left" w:pos="1418"/>
        </w:tabs>
        <w:jc w:val="both"/>
        <w:rPr>
          <w:rFonts w:eastAsia="Calibri"/>
          <w:sz w:val="28"/>
          <w:szCs w:val="28"/>
        </w:rPr>
      </w:pPr>
      <w:r w:rsidRPr="00AF739E">
        <w:rPr>
          <w:rFonts w:eastAsia="Calibri"/>
          <w:sz w:val="28"/>
          <w:szCs w:val="28"/>
        </w:rPr>
        <w:t>Краснозерского района</w:t>
      </w:r>
    </w:p>
    <w:p w:rsidR="00AF739E" w:rsidRPr="00AF739E" w:rsidRDefault="00AF739E" w:rsidP="00AF739E">
      <w:pPr>
        <w:tabs>
          <w:tab w:val="left" w:pos="1418"/>
        </w:tabs>
        <w:jc w:val="both"/>
        <w:rPr>
          <w:rFonts w:eastAsia="Calibri"/>
          <w:sz w:val="28"/>
          <w:szCs w:val="28"/>
        </w:rPr>
      </w:pPr>
      <w:r w:rsidRPr="00AF739E">
        <w:rPr>
          <w:rFonts w:eastAsia="Calibri"/>
          <w:sz w:val="28"/>
          <w:szCs w:val="28"/>
        </w:rPr>
        <w:t xml:space="preserve">Новосибирской области                                                             Е.А. Дронова                        </w:t>
      </w:r>
      <w:r>
        <w:rPr>
          <w:rFonts w:eastAsia="Calibri"/>
          <w:sz w:val="28"/>
          <w:szCs w:val="28"/>
        </w:rPr>
        <w:t xml:space="preserve">             </w:t>
      </w:r>
    </w:p>
    <w:p w:rsidR="00AF739E" w:rsidRPr="00AF739E" w:rsidRDefault="00AF739E" w:rsidP="00AF739E">
      <w:pPr>
        <w:rPr>
          <w:rFonts w:eastAsia="Calibri"/>
          <w:sz w:val="28"/>
          <w:szCs w:val="28"/>
        </w:rPr>
      </w:pPr>
    </w:p>
    <w:p w:rsidR="00AF739E" w:rsidRPr="00AF739E" w:rsidRDefault="00AF739E" w:rsidP="00AF739E">
      <w:pPr>
        <w:jc w:val="right"/>
      </w:pPr>
      <w:r w:rsidRPr="00AF739E">
        <w:t>Приложение № 1</w:t>
      </w:r>
    </w:p>
    <w:p w:rsidR="00AF739E" w:rsidRPr="00AF739E" w:rsidRDefault="00AF739E" w:rsidP="00AF739E">
      <w:pPr>
        <w:jc w:val="right"/>
      </w:pPr>
      <w:r w:rsidRPr="00AF739E">
        <w:t>к постановлению администрации</w:t>
      </w:r>
    </w:p>
    <w:p w:rsidR="00AF739E" w:rsidRPr="00AF739E" w:rsidRDefault="00AF739E" w:rsidP="00AF739E">
      <w:pPr>
        <w:jc w:val="right"/>
        <w:rPr>
          <w:rFonts w:eastAsia="Calibri"/>
        </w:rPr>
      </w:pPr>
      <w:r w:rsidRPr="00AF739E">
        <w:t>Половинского сельсовета</w:t>
      </w:r>
      <w:r w:rsidRPr="00AF739E">
        <w:rPr>
          <w:rFonts w:eastAsia="Calibri"/>
        </w:rPr>
        <w:t xml:space="preserve"> </w:t>
      </w:r>
    </w:p>
    <w:p w:rsidR="00AF739E" w:rsidRPr="00AF739E" w:rsidRDefault="00AF739E" w:rsidP="00AF739E">
      <w:pPr>
        <w:jc w:val="right"/>
      </w:pPr>
      <w:r w:rsidRPr="00AF739E">
        <w:rPr>
          <w:rFonts w:eastAsia="Calibri"/>
        </w:rPr>
        <w:t>Краснозерского района Новосибирской области</w:t>
      </w:r>
    </w:p>
    <w:p w:rsidR="00AF739E" w:rsidRPr="00AF739E" w:rsidRDefault="00AF739E" w:rsidP="00AF739E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AF739E">
        <w:rPr>
          <w:bCs/>
        </w:rPr>
        <w:t xml:space="preserve">                                                                                                                от 19.01.2023 № 6</w:t>
      </w:r>
    </w:p>
    <w:p w:rsidR="00AF739E" w:rsidRPr="00AF739E" w:rsidRDefault="00AF739E" w:rsidP="00AF739E">
      <w:pPr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jc w:val="center"/>
        <w:rPr>
          <w:b/>
          <w:sz w:val="28"/>
          <w:szCs w:val="28"/>
        </w:rPr>
      </w:pPr>
      <w:r w:rsidRPr="00AF739E">
        <w:rPr>
          <w:rFonts w:eastAsia="Calibri"/>
          <w:b/>
          <w:sz w:val="28"/>
          <w:szCs w:val="28"/>
          <w:lang w:eastAsia="en-US"/>
        </w:rPr>
        <w:t xml:space="preserve">Порядок сноса зеленых насаждений на территории </w:t>
      </w:r>
      <w:r w:rsidRPr="00AF739E">
        <w:rPr>
          <w:b/>
          <w:sz w:val="28"/>
          <w:szCs w:val="28"/>
        </w:rPr>
        <w:t>Половинского сельсовета Краснозерского района Новосибирской области</w:t>
      </w:r>
    </w:p>
    <w:p w:rsidR="00AF739E" w:rsidRPr="00AF739E" w:rsidRDefault="00AF739E" w:rsidP="00AF739E">
      <w:pPr>
        <w:jc w:val="center"/>
        <w:rPr>
          <w:i/>
          <w:sz w:val="28"/>
          <w:szCs w:val="28"/>
        </w:rPr>
      </w:pPr>
    </w:p>
    <w:p w:rsidR="00AF739E" w:rsidRPr="00AF739E" w:rsidRDefault="00AF739E" w:rsidP="00AF739E">
      <w:pPr>
        <w:numPr>
          <w:ilvl w:val="0"/>
          <w:numId w:val="1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AF739E">
        <w:rPr>
          <w:b/>
          <w:sz w:val="28"/>
          <w:szCs w:val="28"/>
        </w:rPr>
        <w:t>Общие положения</w:t>
      </w:r>
    </w:p>
    <w:p w:rsidR="00AF739E" w:rsidRPr="00AF739E" w:rsidRDefault="00AF739E" w:rsidP="00AF739E">
      <w:pPr>
        <w:ind w:left="720"/>
        <w:contextualSpacing/>
        <w:rPr>
          <w:i/>
          <w:sz w:val="28"/>
          <w:szCs w:val="28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1.1. Настоящий Порядок разработан в соответствии с Федеральным законом от 10.01.2002 № 7-ФЗ «Об охране окружающей среды", Правилами благоустройства, установленными на территории Половинского сельсовета Краснозерского района Новосибирской области (далее – поселение). Порядок обязателен для исполнения всеми гражданами и юридическими лицами любых организационно-правовых форм и форм собственности.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1.2. Зеленый фонд поселения является составной частью природного комплекса и включает в себя озелененные и лесные территории всех категорий и видов, образующие систему озеленения в пределах территории поселения.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1.3. Зеленые насаждения (как искусственных посадок, так и естественного произрастания) - совокупность древесно-кустарниковых, травянистых и цветочных растений, почвенного покрова, занимающих определенную территорию.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1.4. Вынужденным сносом зеленых насаждений считается снос совокупности древесно-кустарниковых, травянистых и цветочных растений, почвенного покрова, выполнение которого объективно необходимо.</w:t>
      </w:r>
    </w:p>
    <w:p w:rsidR="00AF739E" w:rsidRPr="00AF739E" w:rsidRDefault="00AF739E" w:rsidP="00AF739E">
      <w:pPr>
        <w:ind w:firstLine="540"/>
        <w:jc w:val="both"/>
        <w:rPr>
          <w:rFonts w:eastAsia="Calibri"/>
          <w:sz w:val="28"/>
          <w:szCs w:val="28"/>
        </w:rPr>
      </w:pPr>
      <w:r w:rsidRPr="00AF739E">
        <w:rPr>
          <w:rFonts w:eastAsia="Calibri"/>
          <w:sz w:val="28"/>
          <w:szCs w:val="28"/>
          <w:lang w:eastAsia="en-US"/>
        </w:rPr>
        <w:t>1.5. Незаконной рубкой (сносом) зеленых насаждений считается несанкционированное (без предварительного оформления соответствующих документов) уничтожение или повреждение древесно-кустарниковых, травянистых и цветочных растений, почвенного покрова.</w:t>
      </w:r>
      <w:r w:rsidRPr="00AF739E">
        <w:rPr>
          <w:rFonts w:eastAsia="Calibri"/>
          <w:sz w:val="28"/>
          <w:szCs w:val="28"/>
        </w:rPr>
        <w:t xml:space="preserve"> Незаконная рубка (снос) зеленых насаждений на территории населённых пунктов поселения запрещается. 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1.6.    Настоящий Порядок не распространяется на снос плодово-ягодных культур на территориях приусадебных участков, дачных кооперативов, ведомственных питомников лесных культур.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F739E">
        <w:rPr>
          <w:rFonts w:eastAsia="Calibri"/>
          <w:b/>
          <w:sz w:val="28"/>
          <w:szCs w:val="28"/>
          <w:lang w:eastAsia="en-US"/>
        </w:rPr>
        <w:t>Порядок оформления документов на снос зеленых насаждений</w:t>
      </w:r>
    </w:p>
    <w:p w:rsidR="00AF739E" w:rsidRPr="00AF739E" w:rsidRDefault="00AF739E" w:rsidP="00AF739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Юридическое или физическое лицо (далее - Заявитель), желающее получить разрешение на снос зеленых насаждений, обращается с </w:t>
      </w:r>
      <w:r w:rsidRPr="00AF739E">
        <w:rPr>
          <w:rFonts w:eastAsia="Calibri"/>
          <w:sz w:val="28"/>
          <w:szCs w:val="28"/>
          <w:lang w:eastAsia="en-US"/>
        </w:rPr>
        <w:lastRenderedPageBreak/>
        <w:t>письменным заявлением в администрацию Половинского сельсовета</w:t>
      </w:r>
      <w:r w:rsidRPr="00AF739E">
        <w:rPr>
          <w:rFonts w:eastAsia="Calibri"/>
          <w:sz w:val="28"/>
          <w:szCs w:val="28"/>
        </w:rPr>
        <w:t xml:space="preserve"> Краснозерского района Новосибирской области (далее – администрация)</w:t>
      </w:r>
      <w:r w:rsidRPr="00AF739E">
        <w:rPr>
          <w:rFonts w:eastAsia="Calibri"/>
          <w:sz w:val="28"/>
          <w:szCs w:val="28"/>
          <w:lang w:eastAsia="en-US"/>
        </w:rPr>
        <w:t>.</w:t>
      </w:r>
    </w:p>
    <w:p w:rsidR="00AF739E" w:rsidRPr="00AF739E" w:rsidRDefault="00AF739E" w:rsidP="00AF739E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Письменное заявление должно содержать следующие сведения:</w:t>
      </w:r>
    </w:p>
    <w:p w:rsidR="00AF739E" w:rsidRPr="00AF739E" w:rsidRDefault="00AF739E" w:rsidP="00AF739E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адрес места размещения зеленых насаждений;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причину, по которой предполагается снос;</w:t>
      </w:r>
    </w:p>
    <w:p w:rsidR="00AF739E" w:rsidRPr="00AF739E" w:rsidRDefault="00AF739E" w:rsidP="00AF739E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данные о Заявителе, в том числе об организационно-правовой форме, юридическом и почтовом адресе, идентификационном номере налогоплательщика (ИНН), банковских реквизитах, должности и Ф.И.О. руководителя организации.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 xml:space="preserve">2.2. </w:t>
      </w:r>
      <w:r w:rsidRPr="00AF739E">
        <w:rPr>
          <w:rFonts w:eastAsia="Calibri"/>
          <w:sz w:val="28"/>
          <w:szCs w:val="28"/>
          <w:lang w:eastAsia="en-US"/>
        </w:rPr>
        <w:t>К заявлению прилагается следующая документация: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план-схема места размещения существующих зеленых насаждений;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документы, подтверждающие предоставление земельного участка;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проект благоустройства и озеленения территории;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производстве строительства и реконструкции объектов - утвержденная в установленном порядке проектная документация (за исключением объектов недвижимости, на которые не требуется выдача проектной документации).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При сносе зеленых насаждений, расположенных на земельном участке, входящем в общее имущество многоквартирного дома, прилагается также протокол общего собрания собственников помещений в многоквартирном доме с решением о согласии на снос зеленых насаждений, принятый в соответствии с жилищным законодательством.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2.3. После поступления заявления администрация в течение 10  рабочих дней организует обследование указанного участка.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2.4. В результате обследования определяется количество, видовой состав и качественное состояние зеленых насаждений, производится расчет восстановительной стоимости в соответствии с утвержденной методикой определения восстановительной стоимости зеленых насаждений и оформляется акт обследования.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Если по результатам обследования возможна пересадка деревьев и кустарников, то она должна быть осуществлена за счет средств Заявителя.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2.5. На основании акта обследования администрация издает распоряжение о выдаче разрешения на снос зеленых насаждений на территории поселения.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Общий срок рассмотрения письменного заявления физических или юридических лиц не может превышать 20 дней со дня его регистрации.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2.6. На основании постановления администрации Заявитель </w:t>
      </w:r>
      <w:proofErr w:type="gramStart"/>
      <w:r w:rsidRPr="00AF739E">
        <w:rPr>
          <w:rFonts w:eastAsia="Calibri"/>
          <w:sz w:val="28"/>
          <w:szCs w:val="28"/>
          <w:lang w:eastAsia="en-US"/>
        </w:rPr>
        <w:t>оплачивает восстановительную стоимость сносимых</w:t>
      </w:r>
      <w:proofErr w:type="gramEnd"/>
      <w:r w:rsidRPr="00AF739E">
        <w:rPr>
          <w:rFonts w:eastAsia="Calibri"/>
          <w:sz w:val="28"/>
          <w:szCs w:val="28"/>
          <w:lang w:eastAsia="en-US"/>
        </w:rPr>
        <w:t xml:space="preserve"> зеленых насаждений.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После представления платежного документа об оплате восстановительной стоимости Заявителю выдается разрешение на проведение работ по сносу зеленых насаждений. Разрешение на проведение работ по сносу зеленых насаждений действительно в течение одного года </w:t>
      </w:r>
      <w:proofErr w:type="gramStart"/>
      <w:r w:rsidRPr="00AF739E">
        <w:rPr>
          <w:rFonts w:eastAsia="Calibri"/>
          <w:sz w:val="28"/>
          <w:szCs w:val="28"/>
          <w:lang w:eastAsia="en-US"/>
        </w:rPr>
        <w:t>с даты</w:t>
      </w:r>
      <w:proofErr w:type="gramEnd"/>
      <w:r w:rsidRPr="00AF739E">
        <w:rPr>
          <w:rFonts w:eastAsia="Calibri"/>
          <w:sz w:val="28"/>
          <w:szCs w:val="28"/>
          <w:lang w:eastAsia="en-US"/>
        </w:rPr>
        <w:t xml:space="preserve"> его выдачи. По истечении указанного срока разрешение на проведение работ по сносу зеленых насаждений утрачивает силу.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lastRenderedPageBreak/>
        <w:t>2.6.1. При незаконной рубке (сносе) зеленых насаждений лицо, причинившее вред, несет ответственность в соответствии с действующим законодательством, а также возмещает ущерб, причиненный их уничтожением, повреждением, оплатив восстановительную стоимость.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2.7. Формирование планов посадок зеленых насаждений за счет средств местного бюджета осуществляется с учетом необходимости посадки зеленых насаждений взамен утраченных в территориальной близости от объекта, на котором был произведен снос.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2.8. Снос (пересадка) зеленых насаждений может осуществляться в следующих случаях: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 xml:space="preserve">- при реализации проектов, предусмотренных </w:t>
      </w:r>
      <w:r w:rsidRPr="00AF739E">
        <w:rPr>
          <w:rFonts w:eastAsia="Calibri"/>
          <w:sz w:val="28"/>
          <w:szCs w:val="28"/>
          <w:lang w:eastAsia="en-US"/>
        </w:rPr>
        <w:t>Документами территориального планирования муниципального образования</w:t>
      </w:r>
      <w:r w:rsidRPr="00AF739E">
        <w:rPr>
          <w:rFonts w:eastAsia="Calibri"/>
          <w:iCs/>
          <w:sz w:val="28"/>
          <w:szCs w:val="28"/>
          <w:lang w:eastAsia="en-US"/>
        </w:rPr>
        <w:t>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реализации инвестиционных проектов;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производстве работ по реконструкции зданий и сооружений;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производстве работ по капитальному ремонту объектов общего пользования в соответствии с проектом благоустройства;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проведении санитарных рубок и реконструкции зеленых насаждений;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восстановлении режима инсоляции в жилых и нежилых помещениях по заключению органов санитарно-эпидемиологического надзора;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предупреждении и ликвидации аварийных и чрезвычайных ситуаций;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- при ведении дачного хозяйства и индивидуального жилищного строительства.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2.9. Снос зеленых насаждений без оплаты восстановительной стоимости разрешается: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- при проведении рубок ухода и реконструкции зеленых насаждений: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- при сносе аварийных, сухостойных деревьев;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 xml:space="preserve">- при сносе деревьев и кустарников, нарушающих световой режим в жилых и общественных зданиях (по заключению Территориального управления </w:t>
      </w:r>
      <w:proofErr w:type="spellStart"/>
      <w:r w:rsidRPr="00AF739E">
        <w:rPr>
          <w:rFonts w:eastAsia="Calibri"/>
          <w:iCs/>
          <w:sz w:val="28"/>
          <w:szCs w:val="28"/>
          <w:lang w:eastAsia="en-US"/>
        </w:rPr>
        <w:t>Роспотребнадзора</w:t>
      </w:r>
      <w:proofErr w:type="spellEnd"/>
      <w:r w:rsidRPr="00AF739E">
        <w:rPr>
          <w:rFonts w:eastAsia="Calibri"/>
          <w:iCs/>
          <w:sz w:val="28"/>
          <w:szCs w:val="28"/>
          <w:lang w:eastAsia="en-US"/>
        </w:rPr>
        <w:t xml:space="preserve"> по Новосибирской области);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- при сносе деревьев и кустарников, произрастающих в охранных зонах инженерных сетей и коммуникаций;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 xml:space="preserve">- при сносе зеленых насаждений, высаженных с нарушением действующих норм (требования </w:t>
      </w:r>
      <w:hyperlink r:id="rId6" w:history="1">
        <w:r w:rsidRPr="00AF739E">
          <w:rPr>
            <w:rFonts w:eastAsia="Calibri"/>
            <w:iCs/>
            <w:sz w:val="28"/>
            <w:szCs w:val="28"/>
            <w:lang w:eastAsia="en-US"/>
          </w:rPr>
          <w:t>п. 4.12</w:t>
        </w:r>
      </w:hyperlink>
      <w:r w:rsidRPr="00AF739E">
        <w:rPr>
          <w:rFonts w:eastAsia="Calibri"/>
          <w:iCs/>
          <w:sz w:val="28"/>
          <w:szCs w:val="28"/>
          <w:lang w:eastAsia="en-US"/>
        </w:rPr>
        <w:t xml:space="preserve"> СНиП 2.07.01-89);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- при предупреждении и ликвидации аварийных и чрезвычайных ситуаций (по заключению Главного управления МЧС России по Новосибирской области);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 xml:space="preserve">- при реализации проектов по строительству (реконструкции) и капитальному ремонту социально значимых объектов </w:t>
      </w:r>
      <w:r w:rsidRPr="00AF739E">
        <w:rPr>
          <w:rFonts w:eastAsia="Calibri"/>
          <w:sz w:val="28"/>
          <w:szCs w:val="28"/>
          <w:lang w:eastAsia="en-US"/>
        </w:rPr>
        <w:t>поселения</w:t>
      </w:r>
      <w:r w:rsidRPr="00AF739E">
        <w:rPr>
          <w:rFonts w:eastAsia="Calibri"/>
          <w:iCs/>
          <w:sz w:val="28"/>
          <w:szCs w:val="28"/>
          <w:lang w:eastAsia="en-US"/>
        </w:rPr>
        <w:t>, финансируемых за счет бюджетов всех уровней;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t>- при диаметре штамба дерева до 4 сантиметров на высоте 1,3 метра, при возрасте посадки кустарника до 3 лет;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 w:rsidRPr="00AF739E">
        <w:rPr>
          <w:rFonts w:eastAsia="Calibri"/>
          <w:iCs/>
          <w:sz w:val="28"/>
          <w:szCs w:val="28"/>
          <w:lang w:eastAsia="en-US"/>
        </w:rPr>
        <w:lastRenderedPageBreak/>
        <w:t>2.10. Заявление о сносе зеленых насаждений, произрастающих у многоквартирных домов, подлежит обязательному согласованию с лицом, осуществляющим управление многоквартирным домом.</w:t>
      </w:r>
    </w:p>
    <w:p w:rsidR="00AF739E" w:rsidRPr="00AF739E" w:rsidRDefault="00AF739E" w:rsidP="00AF739E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jc w:val="right"/>
      </w:pPr>
      <w:r w:rsidRPr="00AF739E">
        <w:t>Приложение №2</w:t>
      </w:r>
    </w:p>
    <w:p w:rsidR="00AF739E" w:rsidRPr="00AF739E" w:rsidRDefault="00AF739E" w:rsidP="00AF739E">
      <w:pPr>
        <w:jc w:val="right"/>
      </w:pPr>
      <w:r w:rsidRPr="00AF739E">
        <w:t>к постановлению администрации</w:t>
      </w:r>
    </w:p>
    <w:p w:rsidR="00AF739E" w:rsidRPr="00AF739E" w:rsidRDefault="00AF739E" w:rsidP="00AF739E">
      <w:pPr>
        <w:jc w:val="right"/>
        <w:rPr>
          <w:rFonts w:eastAsia="Calibri"/>
        </w:rPr>
      </w:pPr>
      <w:r w:rsidRPr="00AF739E">
        <w:t>Половинского сельсовета</w:t>
      </w:r>
      <w:r w:rsidRPr="00AF739E">
        <w:rPr>
          <w:rFonts w:eastAsia="Calibri"/>
        </w:rPr>
        <w:t xml:space="preserve"> </w:t>
      </w:r>
    </w:p>
    <w:p w:rsidR="00AF739E" w:rsidRPr="00AF739E" w:rsidRDefault="00AF739E" w:rsidP="00AF739E">
      <w:pPr>
        <w:jc w:val="right"/>
      </w:pPr>
      <w:r w:rsidRPr="00AF739E">
        <w:rPr>
          <w:rFonts w:eastAsia="Calibri"/>
        </w:rPr>
        <w:t>Краснозерского района Новосибирской области</w:t>
      </w:r>
    </w:p>
    <w:p w:rsidR="00AF739E" w:rsidRPr="00AF739E" w:rsidRDefault="00AF739E" w:rsidP="00AF739E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AF739E">
        <w:rPr>
          <w:bCs/>
        </w:rPr>
        <w:t>от 19.01.2023 № 6</w:t>
      </w:r>
    </w:p>
    <w:p w:rsidR="00AF739E" w:rsidRPr="00AF739E" w:rsidRDefault="00AF739E" w:rsidP="00AF739E">
      <w:pPr>
        <w:tabs>
          <w:tab w:val="left" w:pos="851"/>
          <w:tab w:val="left" w:pos="1134"/>
        </w:tabs>
        <w:autoSpaceDE w:val="0"/>
        <w:autoSpaceDN w:val="0"/>
        <w:adjustRightInd w:val="0"/>
        <w:ind w:left="567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tabs>
          <w:tab w:val="left" w:pos="851"/>
          <w:tab w:val="left" w:pos="1134"/>
        </w:tabs>
        <w:autoSpaceDE w:val="0"/>
        <w:autoSpaceDN w:val="0"/>
        <w:adjustRightInd w:val="0"/>
        <w:ind w:left="567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F739E">
        <w:rPr>
          <w:rFonts w:eastAsia="Calibri"/>
          <w:b/>
          <w:bCs/>
          <w:sz w:val="28"/>
          <w:szCs w:val="28"/>
          <w:lang w:eastAsia="en-US"/>
        </w:rPr>
        <w:t xml:space="preserve">Методика </w:t>
      </w:r>
      <w:r w:rsidRPr="00AF739E">
        <w:rPr>
          <w:rFonts w:eastAsia="Calibri"/>
          <w:b/>
          <w:sz w:val="28"/>
          <w:szCs w:val="28"/>
        </w:rPr>
        <w:t>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Половинского сельсовета Краснозерского района Новосибирской области</w:t>
      </w:r>
    </w:p>
    <w:p w:rsidR="00AF739E" w:rsidRPr="00AF739E" w:rsidRDefault="00AF739E" w:rsidP="00AF739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 Основные термины: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1.1. Восстановительная стоимость - стоимостная оценка всех видов затрат, связанных с посадкой и содержанием городских зеленых насаждений, в пересчете на одно условное дерево, куст, погонный метр.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1.2. </w:t>
      </w:r>
      <w:r w:rsidRPr="00AF739E">
        <w:rPr>
          <w:rFonts w:eastAsia="Calibri"/>
          <w:sz w:val="28"/>
          <w:szCs w:val="28"/>
        </w:rPr>
        <w:t xml:space="preserve">Зеленые насаждения - </w:t>
      </w:r>
      <w:r w:rsidRPr="00AF739E">
        <w:rPr>
          <w:rFonts w:eastAsia="Calibri"/>
          <w:sz w:val="28"/>
          <w:szCs w:val="28"/>
          <w:lang w:eastAsia="en-US"/>
        </w:rPr>
        <w:t xml:space="preserve">древесно-кустарниковая и травянистая растительность естественного и искусственного происхождения, а также отдельно стоящие деревья и кустарники, не отнесенные к лесным насаждениям, создающие благоприятную окружающую среду в </w:t>
      </w:r>
      <w:proofErr w:type="spellStart"/>
      <w:r w:rsidRPr="00AF739E">
        <w:rPr>
          <w:rFonts w:eastAsia="Calibri"/>
          <w:sz w:val="28"/>
          <w:szCs w:val="28"/>
        </w:rPr>
        <w:t>Половинском</w:t>
      </w:r>
      <w:proofErr w:type="spellEnd"/>
      <w:r w:rsidRPr="00AF739E">
        <w:rPr>
          <w:rFonts w:eastAsia="Calibri"/>
          <w:sz w:val="28"/>
          <w:szCs w:val="28"/>
        </w:rPr>
        <w:t xml:space="preserve"> сельсовете Краснозерского района Новосибирской области.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1.3. Уничтожение зеленых и лесных насаждений - вырубка деревьев, кустарников, снос газонов, механическое повреждение стволов, химическое поражение, обгорание и прочие повреждения до степени прекращения их роста.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1.4. Повреждение древесных насаждений - повреждение корневой системы, коры, ствола, кроны деревьев (кустарников), повреждение деревьев химическими реагентами.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2. Методика разработана для установления стоимости основных типов насаждений с учетом ценности и качественного состояния, а также для определения размера ущерба, возникающего в результате их уничтожения или повреждения.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3. За основу берется показатель стоимости определенных видов деревьев и кустарников в зависимости от породного состава и возраста. Восстановительная стоимость складывается из стоимости посадочного материала, сметной стоимости посадки и ухода, обеспечивающего полное восстановление декоративных и экологических качеств. Размеры </w:t>
      </w:r>
      <w:r w:rsidRPr="00AF739E">
        <w:rPr>
          <w:rFonts w:eastAsia="Calibri"/>
          <w:sz w:val="28"/>
          <w:szCs w:val="28"/>
          <w:lang w:eastAsia="en-US"/>
        </w:rPr>
        <w:lastRenderedPageBreak/>
        <w:t>восстановительной стоимости для различных групп зеленых насаждений представлены в таблицах 1, 2, 3.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 xml:space="preserve">Стоимость одной условной единицы группы зеленых насаждений указана в базовой сумме минимального </w:t>
      </w:r>
      <w:proofErr w:type="gramStart"/>
      <w:r w:rsidRPr="00AF739E">
        <w:rPr>
          <w:rFonts w:eastAsia="Calibri"/>
          <w:sz w:val="28"/>
          <w:szCs w:val="28"/>
          <w:lang w:eastAsia="en-US"/>
        </w:rPr>
        <w:t>размера оплаты труда</w:t>
      </w:r>
      <w:proofErr w:type="gramEnd"/>
      <w:r w:rsidRPr="00AF739E">
        <w:rPr>
          <w:rFonts w:eastAsia="Calibri"/>
          <w:sz w:val="28"/>
          <w:szCs w:val="28"/>
          <w:lang w:eastAsia="en-US"/>
        </w:rPr>
        <w:t>, применяемой для начисления налогов, сборов, штрафов и иных платежей.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таблица 1</w:t>
      </w:r>
    </w:p>
    <w:p w:rsidR="00AF739E" w:rsidRPr="00AF739E" w:rsidRDefault="00AF739E" w:rsidP="00AF739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0" w:name="Par13"/>
      <w:bookmarkEnd w:id="0"/>
      <w:r w:rsidRPr="00AF739E">
        <w:rPr>
          <w:rFonts w:eastAsia="Calibri"/>
          <w:sz w:val="28"/>
          <w:szCs w:val="28"/>
          <w:lang w:eastAsia="en-US"/>
        </w:rPr>
        <w:t>Деревья</w:t>
      </w:r>
    </w:p>
    <w:p w:rsidR="00AF739E" w:rsidRPr="00AF739E" w:rsidRDefault="00AF739E" w:rsidP="00AF739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2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964"/>
        <w:gridCol w:w="1020"/>
        <w:gridCol w:w="1276"/>
        <w:gridCol w:w="1276"/>
        <w:gridCol w:w="1701"/>
        <w:gridCol w:w="1034"/>
      </w:tblGrid>
      <w:tr w:rsidR="00AF739E" w:rsidRPr="00AF739E" w:rsidTr="00DC4CA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N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 xml:space="preserve">Диаметр штамба в </w:t>
            </w:r>
            <w:proofErr w:type="gramStart"/>
            <w:r w:rsidRPr="00AF739E">
              <w:rPr>
                <w:rFonts w:eastAsia="Calibri"/>
                <w:sz w:val="28"/>
                <w:szCs w:val="28"/>
                <w:lang w:eastAsia="en-US"/>
              </w:rPr>
              <w:t>см</w:t>
            </w:r>
            <w:proofErr w:type="gramEnd"/>
            <w:r w:rsidRPr="00AF739E">
              <w:rPr>
                <w:rFonts w:eastAsia="Calibri"/>
                <w:sz w:val="28"/>
                <w:szCs w:val="28"/>
                <w:lang w:eastAsia="en-US"/>
              </w:rPr>
              <w:t xml:space="preserve"> на высоте 1,3 м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Стоимость одного дерева в МРОТ</w:t>
            </w:r>
          </w:p>
        </w:tc>
      </w:tr>
      <w:tr w:rsidR="00AF739E" w:rsidRPr="00AF739E" w:rsidTr="00DC4CA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береза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рябина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кедр, пихта, сосна лиственница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ель (кроме канадской голубой формы)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 xml:space="preserve">груша, </w:t>
            </w:r>
            <w:proofErr w:type="spellStart"/>
            <w:r w:rsidRPr="00AF739E">
              <w:rPr>
                <w:rFonts w:eastAsia="Calibri"/>
                <w:sz w:val="28"/>
                <w:szCs w:val="28"/>
                <w:lang w:eastAsia="en-US"/>
              </w:rPr>
              <w:t>боярка</w:t>
            </w:r>
            <w:proofErr w:type="spellEnd"/>
            <w:r w:rsidRPr="00AF739E">
              <w:rPr>
                <w:rFonts w:eastAsia="Calibri"/>
                <w:sz w:val="28"/>
                <w:szCs w:val="28"/>
                <w:lang w:eastAsia="en-US"/>
              </w:rPr>
              <w:t xml:space="preserve">, яблоня, черемуха и др. </w:t>
            </w:r>
            <w:proofErr w:type="gramStart"/>
            <w:r w:rsidRPr="00AF739E">
              <w:rPr>
                <w:rFonts w:eastAsia="Calibri"/>
                <w:sz w:val="28"/>
                <w:szCs w:val="28"/>
                <w:lang w:eastAsia="en-US"/>
              </w:rPr>
              <w:t>косточковые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тополь, клен, ива и другие быстрорастущие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71,10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12,20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12,79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75,07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16,30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16,89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79,30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20,40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20,99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83,03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24,50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25,09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90,76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56,59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32,48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33,12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98,52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40,46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41,12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106,25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48,44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49,12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118,82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61,40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62,11</w:t>
            </w:r>
          </w:p>
        </w:tc>
      </w:tr>
      <w:tr w:rsidR="00AF739E" w:rsidRPr="00AF739E" w:rsidTr="00DC4CA9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131,39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57,99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74,34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75,10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137,68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80,74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81,53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143,79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87,13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87,94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150,00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93,54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94,15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156,21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99,92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100,78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162,42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106,33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107,19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168,61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112,73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113,62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174,82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119,12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120,02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181,03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150,37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125,52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126,43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187,24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156,83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131,91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132,86</w:t>
            </w:r>
          </w:p>
        </w:tc>
      </w:tr>
      <w:tr w:rsidR="00AF739E" w:rsidRPr="00AF739E" w:rsidTr="00DC4C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193,45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138,31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139,27</w:t>
            </w:r>
          </w:p>
        </w:tc>
      </w:tr>
    </w:tbl>
    <w:p w:rsidR="00AF739E" w:rsidRPr="00AF739E" w:rsidRDefault="00AF739E" w:rsidP="00AF73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  <w:r w:rsidRPr="00AF739E">
        <w:rPr>
          <w:rFonts w:eastAsia="Calibri"/>
          <w:sz w:val="28"/>
          <w:szCs w:val="28"/>
          <w:lang w:eastAsia="en-US"/>
        </w:rPr>
        <w:t>таблица 2</w:t>
      </w:r>
    </w:p>
    <w:p w:rsidR="00AF739E" w:rsidRPr="00AF739E" w:rsidRDefault="00AF739E" w:rsidP="00AF739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2" w:name="Par178"/>
      <w:bookmarkEnd w:id="2"/>
      <w:r w:rsidRPr="00AF739E">
        <w:rPr>
          <w:rFonts w:eastAsia="Calibri"/>
          <w:sz w:val="28"/>
          <w:szCs w:val="28"/>
          <w:lang w:eastAsia="en-US"/>
        </w:rPr>
        <w:t>Кустарники</w:t>
      </w:r>
    </w:p>
    <w:p w:rsidR="00AF739E" w:rsidRPr="00AF739E" w:rsidRDefault="00AF739E" w:rsidP="00AF73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3938"/>
        <w:gridCol w:w="3149"/>
      </w:tblGrid>
      <w:tr w:rsidR="00AF739E" w:rsidRPr="00AF739E" w:rsidTr="00DC4CA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N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Возраст посадок, лет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Стоимость одного кустарника в МРОТ</w:t>
            </w:r>
          </w:p>
        </w:tc>
      </w:tr>
      <w:tr w:rsidR="00AF739E" w:rsidRPr="00AF739E" w:rsidTr="00DC4CA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свободно растущие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в живых изгородях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4,35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12,52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5,25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14,29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6,14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16,06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7,05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17,82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7,95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19,59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8,86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21,36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9,77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23,13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10,68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24,97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11,56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26,66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12,47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28,43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13,38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30,22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14,29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31,99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15,20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33,76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16,10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35,52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17,01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37,29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17,90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39,06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18,81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40,83</w:t>
            </w:r>
          </w:p>
        </w:tc>
      </w:tr>
      <w:tr w:rsidR="00AF739E" w:rsidRPr="00AF739E" w:rsidTr="00DC4C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20 и более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19,71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42,59</w:t>
            </w:r>
          </w:p>
        </w:tc>
      </w:tr>
    </w:tbl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Pr="00AF739E">
        <w:rPr>
          <w:rFonts w:eastAsia="Calibri"/>
          <w:sz w:val="28"/>
          <w:szCs w:val="28"/>
          <w:lang w:eastAsia="en-US"/>
        </w:rPr>
        <w:t>таблица 3</w:t>
      </w:r>
    </w:p>
    <w:p w:rsidR="00AF739E" w:rsidRPr="00AF739E" w:rsidRDefault="00AF739E" w:rsidP="00AF739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3" w:name="Par259"/>
      <w:bookmarkEnd w:id="3"/>
      <w:r w:rsidRPr="00AF739E">
        <w:rPr>
          <w:rFonts w:eastAsia="Calibri"/>
          <w:sz w:val="28"/>
          <w:szCs w:val="28"/>
          <w:lang w:eastAsia="en-US"/>
        </w:rPr>
        <w:t>Газоны, цветники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731"/>
      </w:tblGrid>
      <w:tr w:rsidR="00AF739E" w:rsidRPr="00AF739E" w:rsidTr="00DC4CA9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Наименование элементов благоустройства малых форм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Стоимость в МРОТ</w:t>
            </w:r>
          </w:p>
        </w:tc>
      </w:tr>
      <w:tr w:rsidR="00AF739E" w:rsidRPr="00AF739E" w:rsidTr="00DC4CA9"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1. Газоны, за один квадратный метр: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партерные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2,48</w:t>
            </w: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обыкновенные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1,33</w:t>
            </w: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на откосах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1,52</w:t>
            </w:r>
          </w:p>
        </w:tc>
      </w:tr>
      <w:tr w:rsidR="00AF739E" w:rsidRPr="00AF739E" w:rsidTr="00DC4CA9"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2. Цветники, за один квадратный метр: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из однолетников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9,30</w:t>
            </w: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из двулетников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10,97</w:t>
            </w: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 xml:space="preserve">из </w:t>
            </w:r>
            <w:proofErr w:type="spellStart"/>
            <w:r w:rsidRPr="00AF739E">
              <w:rPr>
                <w:rFonts w:eastAsia="Calibri"/>
                <w:sz w:val="28"/>
                <w:szCs w:val="28"/>
                <w:lang w:eastAsia="en-US"/>
              </w:rPr>
              <w:t>сальвии</w:t>
            </w:r>
            <w:proofErr w:type="spellEnd"/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45,66</w:t>
            </w:r>
          </w:p>
        </w:tc>
      </w:tr>
      <w:tr w:rsidR="00AF739E" w:rsidRPr="00AF739E" w:rsidTr="00DC4CA9">
        <w:trPr>
          <w:trHeight w:val="894"/>
        </w:trPr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из пионов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i/>
                <w:sz w:val="28"/>
                <w:szCs w:val="28"/>
                <w:lang w:eastAsia="en-US"/>
              </w:rPr>
              <w:t>11,61</w:t>
            </w:r>
          </w:p>
        </w:tc>
      </w:tr>
      <w:tr w:rsidR="00AF739E" w:rsidRPr="00AF739E" w:rsidTr="00DC4CA9"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F739E">
              <w:rPr>
                <w:rFonts w:eastAsia="Calibri"/>
                <w:sz w:val="28"/>
                <w:szCs w:val="28"/>
                <w:lang w:eastAsia="en-US"/>
              </w:rPr>
              <w:t>прочие - по калькуляции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9E" w:rsidRPr="00AF739E" w:rsidRDefault="00AF739E" w:rsidP="00AF73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В зависимости от качественного состояния зеленых насаждений к восстановительной стоимости насаждений применяются коэффициенты: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i/>
          <w:sz w:val="28"/>
          <w:szCs w:val="28"/>
          <w:lang w:eastAsia="en-US"/>
        </w:rPr>
        <w:t>2</w:t>
      </w:r>
      <w:r w:rsidRPr="00AF739E">
        <w:rPr>
          <w:rFonts w:eastAsia="Calibri"/>
          <w:sz w:val="28"/>
          <w:szCs w:val="28"/>
          <w:lang w:eastAsia="en-US"/>
        </w:rPr>
        <w:t xml:space="preserve"> - для особо ценных, </w:t>
      </w:r>
      <w:proofErr w:type="spellStart"/>
      <w:r w:rsidRPr="00AF739E">
        <w:rPr>
          <w:rFonts w:eastAsia="Calibri"/>
          <w:sz w:val="28"/>
          <w:szCs w:val="28"/>
          <w:lang w:eastAsia="en-US"/>
        </w:rPr>
        <w:t>интродуцированных</w:t>
      </w:r>
      <w:proofErr w:type="spellEnd"/>
      <w:r w:rsidRPr="00AF739E">
        <w:rPr>
          <w:rFonts w:eastAsia="Calibri"/>
          <w:sz w:val="28"/>
          <w:szCs w:val="28"/>
          <w:lang w:eastAsia="en-US"/>
        </w:rPr>
        <w:t xml:space="preserve"> зеленых насаждений;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i/>
          <w:sz w:val="28"/>
          <w:szCs w:val="28"/>
          <w:lang w:eastAsia="en-US"/>
        </w:rPr>
        <w:t>1</w:t>
      </w:r>
      <w:r w:rsidRPr="00AF739E">
        <w:rPr>
          <w:rFonts w:eastAsia="Calibri"/>
          <w:sz w:val="28"/>
          <w:szCs w:val="28"/>
          <w:lang w:eastAsia="en-US"/>
        </w:rPr>
        <w:t xml:space="preserve"> - для высокодекоративных здоровых зеленых насаждений;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i/>
          <w:sz w:val="28"/>
          <w:szCs w:val="28"/>
          <w:lang w:eastAsia="en-US"/>
        </w:rPr>
        <w:t>0,75</w:t>
      </w:r>
      <w:r w:rsidRPr="00AF739E">
        <w:rPr>
          <w:rFonts w:eastAsia="Calibri"/>
          <w:sz w:val="28"/>
          <w:szCs w:val="28"/>
          <w:lang w:eastAsia="en-US"/>
        </w:rPr>
        <w:t xml:space="preserve"> - для высокодекоративных ослабленных зеленых насаждений;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i/>
          <w:sz w:val="28"/>
          <w:szCs w:val="28"/>
          <w:lang w:eastAsia="en-US"/>
        </w:rPr>
        <w:t>0,5</w:t>
      </w:r>
      <w:r w:rsidRPr="00AF739E">
        <w:rPr>
          <w:rFonts w:eastAsia="Calibri"/>
          <w:sz w:val="28"/>
          <w:szCs w:val="28"/>
          <w:lang w:eastAsia="en-US"/>
        </w:rPr>
        <w:t xml:space="preserve"> - для ослабленных </w:t>
      </w:r>
      <w:proofErr w:type="spellStart"/>
      <w:r w:rsidRPr="00AF739E">
        <w:rPr>
          <w:rFonts w:eastAsia="Calibri"/>
          <w:sz w:val="28"/>
          <w:szCs w:val="28"/>
          <w:lang w:eastAsia="en-US"/>
        </w:rPr>
        <w:t>низкодекоративных</w:t>
      </w:r>
      <w:proofErr w:type="spellEnd"/>
      <w:r w:rsidRPr="00AF739E">
        <w:rPr>
          <w:rFonts w:eastAsia="Calibri"/>
          <w:sz w:val="28"/>
          <w:szCs w:val="28"/>
          <w:lang w:eastAsia="en-US"/>
        </w:rPr>
        <w:t xml:space="preserve"> зеленых насаждений.</w:t>
      </w:r>
    </w:p>
    <w:p w:rsidR="00AF739E" w:rsidRPr="00AF739E" w:rsidRDefault="00AF739E" w:rsidP="00AF739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F739E">
        <w:rPr>
          <w:rFonts w:eastAsia="Calibri"/>
          <w:sz w:val="28"/>
          <w:szCs w:val="28"/>
          <w:lang w:eastAsia="en-US"/>
        </w:rPr>
        <w:t>При повреждении зеленых насаждений ущерб оценивается комиссионно исходя из восстановительной стоимости и степени повреждения.</w:t>
      </w:r>
    </w:p>
    <w:p w:rsidR="00AF739E" w:rsidRPr="00AF739E" w:rsidRDefault="00AF739E" w:rsidP="00AF739E">
      <w:pPr>
        <w:rPr>
          <w:rFonts w:eastAsia="Calibri"/>
          <w:sz w:val="28"/>
          <w:szCs w:val="28"/>
        </w:rPr>
      </w:pPr>
    </w:p>
    <w:p w:rsidR="00AF739E" w:rsidRPr="00AF739E" w:rsidRDefault="00AF739E" w:rsidP="00AF739E">
      <w:pPr>
        <w:rPr>
          <w:rFonts w:eastAsia="Calibri"/>
          <w:sz w:val="28"/>
          <w:szCs w:val="28"/>
        </w:rPr>
      </w:pPr>
    </w:p>
    <w:p w:rsidR="00AF739E" w:rsidRPr="00AF739E" w:rsidRDefault="00AF739E" w:rsidP="00AF739E">
      <w:pPr>
        <w:rPr>
          <w:rFonts w:eastAsia="Calibri"/>
          <w:sz w:val="28"/>
          <w:szCs w:val="28"/>
        </w:rPr>
      </w:pPr>
    </w:p>
    <w:p w:rsidR="00AF739E" w:rsidRDefault="00AF739E"/>
    <w:sectPr w:rsidR="00AF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1505"/>
    <w:multiLevelType w:val="hybridMultilevel"/>
    <w:tmpl w:val="BB0E7D5C"/>
    <w:lvl w:ilvl="0" w:tplc="8E3AC93C">
      <w:start w:val="1"/>
      <w:numFmt w:val="decimal"/>
      <w:lvlText w:val="%1."/>
      <w:lvlJc w:val="left"/>
      <w:pPr>
        <w:ind w:left="780" w:hanging="492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6849114A"/>
    <w:multiLevelType w:val="multilevel"/>
    <w:tmpl w:val="C100D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9E"/>
    <w:rsid w:val="00A07932"/>
    <w:rsid w:val="00AF739E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3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3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3A3FE3A7548FAE48FC08E91D7D2E3C4C77CF0EC0863391FF833046A0BF6218D6688217A7ED59T22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2023-01-19T04:38:00Z</cp:lastPrinted>
  <dcterms:created xsi:type="dcterms:W3CDTF">2023-01-19T04:28:00Z</dcterms:created>
  <dcterms:modified xsi:type="dcterms:W3CDTF">2023-01-19T04:48:00Z</dcterms:modified>
</cp:coreProperties>
</file>