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B26" w:rsidRDefault="00413704" w:rsidP="00186B26">
      <w:pPr>
        <w:spacing w:after="0"/>
        <w:rPr>
          <w:b/>
          <w:i/>
          <w:sz w:val="48"/>
          <w:szCs w:val="48"/>
        </w:rPr>
      </w:pPr>
      <w:r>
        <w:rPr>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37.75pt;height:41.25pt">
            <v:shadow on="t" opacity="52429f"/>
            <v:textpath style="font-family:&quot;Arial&quot;;font-style:italic;v-text-kern:t" trim="t" fitpath="t" string="Бюллетень    "/>
          </v:shape>
        </w:pict>
      </w:r>
      <w:r w:rsidR="00186B26">
        <w:rPr>
          <w:b/>
          <w:i/>
          <w:sz w:val="48"/>
          <w:szCs w:val="48"/>
        </w:rPr>
        <w:t>органов местного</w:t>
      </w:r>
    </w:p>
    <w:p w:rsidR="00186B26" w:rsidRDefault="00186B26" w:rsidP="00186B26">
      <w:pPr>
        <w:spacing w:after="0"/>
        <w:rPr>
          <w:b/>
          <w:i/>
          <w:sz w:val="48"/>
          <w:szCs w:val="48"/>
        </w:rPr>
      </w:pPr>
      <w:r>
        <w:rPr>
          <w:b/>
          <w:i/>
          <w:sz w:val="48"/>
          <w:szCs w:val="48"/>
        </w:rPr>
        <w:t xml:space="preserve">самоуправления Половинского сельсовета </w:t>
      </w:r>
    </w:p>
    <w:p w:rsidR="00186B26" w:rsidRDefault="00186B26" w:rsidP="00186B26">
      <w:pPr>
        <w:pBdr>
          <w:bottom w:val="double" w:sz="6" w:space="1" w:color="auto"/>
        </w:pBdr>
        <w:tabs>
          <w:tab w:val="right" w:pos="9355"/>
        </w:tabs>
        <w:spacing w:after="0"/>
        <w:rPr>
          <w:b/>
          <w:i/>
          <w:sz w:val="48"/>
          <w:szCs w:val="48"/>
        </w:rPr>
      </w:pPr>
      <w:r>
        <w:rPr>
          <w:b/>
          <w:i/>
          <w:sz w:val="48"/>
          <w:szCs w:val="48"/>
        </w:rPr>
        <w:t>№</w:t>
      </w:r>
      <w:r w:rsidRPr="004F76A9">
        <w:rPr>
          <w:b/>
          <w:i/>
          <w:sz w:val="48"/>
          <w:szCs w:val="48"/>
        </w:rPr>
        <w:t>2</w:t>
      </w:r>
      <w:r>
        <w:rPr>
          <w:b/>
          <w:i/>
          <w:sz w:val="48"/>
          <w:szCs w:val="48"/>
        </w:rPr>
        <w:t>6 от 12.0</w:t>
      </w:r>
      <w:r w:rsidRPr="004F76A9">
        <w:rPr>
          <w:b/>
          <w:i/>
          <w:sz w:val="48"/>
          <w:szCs w:val="48"/>
        </w:rPr>
        <w:t>4</w:t>
      </w:r>
      <w:r>
        <w:rPr>
          <w:b/>
          <w:i/>
          <w:sz w:val="48"/>
          <w:szCs w:val="48"/>
        </w:rPr>
        <w:t>.2023 год</w:t>
      </w:r>
    </w:p>
    <w:p w:rsidR="00ED120B" w:rsidRDefault="00ED120B" w:rsidP="00ED120B">
      <w:pPr>
        <w:rPr>
          <w:rFonts w:cs="Calibri"/>
          <w:noProof/>
        </w:rPr>
      </w:pPr>
      <w:r>
        <w:rPr>
          <w:noProof/>
        </w:rPr>
        <w:drawing>
          <wp:inline distT="0" distB="0" distL="0" distR="0">
            <wp:extent cx="1748367" cy="7493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8" cstate="print">
                      <a:extLst>
                        <a:ext uri="{28A0092B-C50C-407E-A947-70E740481C1C}">
                          <a14:useLocalDpi xmlns:a14="http://schemas.microsoft.com/office/drawing/2010/main" val="0"/>
                        </a:ext>
                      </a:extLst>
                    </a:blip>
                    <a:srcRect l="18519" t="24634" r="12821" b="33795"/>
                    <a:stretch/>
                  </pic:blipFill>
                  <pic:spPr bwMode="auto">
                    <a:xfrm>
                      <a:off x="0" y="0"/>
                      <a:ext cx="1782364" cy="763870"/>
                    </a:xfrm>
                    <a:prstGeom prst="rect">
                      <a:avLst/>
                    </a:prstGeom>
                    <a:ln>
                      <a:noFill/>
                    </a:ln>
                    <a:extLst>
                      <a:ext uri="{53640926-AAD7-44D8-BBD7-CCE9431645EC}">
                        <a14:shadowObscured xmlns:a14="http://schemas.microsoft.com/office/drawing/2010/main"/>
                      </a:ext>
                    </a:extLst>
                  </pic:spPr>
                </pic:pic>
              </a:graphicData>
            </a:graphic>
          </wp:inline>
        </w:drawing>
      </w:r>
    </w:p>
    <w:p w:rsidR="00ED120B" w:rsidRPr="00472A3E" w:rsidRDefault="00ED120B" w:rsidP="00ED120B">
      <w:pPr>
        <w:spacing w:after="0"/>
        <w:jc w:val="center"/>
        <w:rPr>
          <w:rFonts w:ascii="Segoe UI" w:hAnsi="Segoe UI" w:cs="Segoe UI"/>
          <w:b/>
          <w:sz w:val="28"/>
          <w:szCs w:val="28"/>
        </w:rPr>
      </w:pPr>
      <w:r w:rsidRPr="00472A3E">
        <w:rPr>
          <w:rFonts w:ascii="Segoe UI" w:hAnsi="Segoe UI" w:cs="Segoe UI"/>
          <w:b/>
          <w:sz w:val="28"/>
          <w:szCs w:val="28"/>
        </w:rPr>
        <w:t>Шесть тысяч геодезических пунктов Новосибирской области</w:t>
      </w:r>
    </w:p>
    <w:p w:rsidR="00ED120B" w:rsidRDefault="00ED120B" w:rsidP="00ED120B">
      <w:pPr>
        <w:spacing w:after="0"/>
        <w:jc w:val="center"/>
        <w:rPr>
          <w:rFonts w:ascii="Segoe UI" w:hAnsi="Segoe UI" w:cs="Segoe UI"/>
          <w:b/>
          <w:sz w:val="28"/>
          <w:szCs w:val="28"/>
        </w:rPr>
      </w:pPr>
      <w:r w:rsidRPr="00472A3E">
        <w:rPr>
          <w:rFonts w:ascii="Segoe UI" w:hAnsi="Segoe UI" w:cs="Segoe UI"/>
          <w:b/>
          <w:sz w:val="28"/>
          <w:szCs w:val="28"/>
        </w:rPr>
        <w:t>под охраной</w:t>
      </w:r>
    </w:p>
    <w:p w:rsidR="00ED120B" w:rsidRPr="00ED120B" w:rsidRDefault="00ED120B" w:rsidP="00ED120B">
      <w:pPr>
        <w:spacing w:after="0"/>
        <w:jc w:val="center"/>
        <w:rPr>
          <w:rFonts w:ascii="Times New Roman" w:hAnsi="Times New Roman" w:cs="Times New Roman"/>
          <w:b/>
          <w:sz w:val="28"/>
          <w:szCs w:val="28"/>
        </w:rPr>
      </w:pPr>
    </w:p>
    <w:p w:rsidR="00ED120B" w:rsidRPr="00ED120B" w:rsidRDefault="00ED120B" w:rsidP="00ED120B">
      <w:pPr>
        <w:pStyle w:val="a3"/>
        <w:spacing w:before="0" w:beforeAutospacing="0" w:after="0" w:afterAutospacing="0"/>
        <w:ind w:firstLine="720"/>
        <w:jc w:val="both"/>
        <w:rPr>
          <w:rStyle w:val="apple-converted-space"/>
          <w:color w:val="000000"/>
          <w:sz w:val="28"/>
          <w:szCs w:val="28"/>
        </w:rPr>
      </w:pPr>
      <w:r w:rsidRPr="00ED120B">
        <w:rPr>
          <w:rStyle w:val="apple-converted-space"/>
          <w:color w:val="000000"/>
          <w:sz w:val="28"/>
          <w:szCs w:val="28"/>
        </w:rPr>
        <w:t> В Новосибирской области находится более 3,5 тысяч геодезических пунктов и более 2,5 тысяч нивелирных пунктов.</w:t>
      </w:r>
    </w:p>
    <w:p w:rsidR="00ED120B" w:rsidRPr="00ED120B" w:rsidRDefault="00ED120B" w:rsidP="00ED120B">
      <w:pPr>
        <w:pStyle w:val="a3"/>
        <w:spacing w:before="0" w:beforeAutospacing="0" w:after="0" w:afterAutospacing="0"/>
        <w:ind w:firstLine="720"/>
        <w:jc w:val="both"/>
        <w:rPr>
          <w:rStyle w:val="apple-converted-space"/>
          <w:color w:val="000000"/>
          <w:sz w:val="28"/>
          <w:szCs w:val="28"/>
        </w:rPr>
      </w:pPr>
      <w:r w:rsidRPr="00ED120B">
        <w:rPr>
          <w:rStyle w:val="apple-converted-space"/>
          <w:color w:val="000000"/>
          <w:sz w:val="28"/>
          <w:szCs w:val="28"/>
        </w:rPr>
        <w:t>Эти пункты важны для равномерного и точного распространения на территории всей страны единой системы координат и высот, выполнения геодезических, картографических, кадастровых, изыскательских и строительных работ.</w:t>
      </w:r>
    </w:p>
    <w:p w:rsidR="00ED120B" w:rsidRPr="00ED120B" w:rsidRDefault="00ED120B" w:rsidP="00ED120B">
      <w:pPr>
        <w:pStyle w:val="a3"/>
        <w:spacing w:before="0" w:beforeAutospacing="0" w:after="0" w:afterAutospacing="0"/>
        <w:ind w:firstLine="720"/>
        <w:jc w:val="both"/>
        <w:rPr>
          <w:rStyle w:val="apple-converted-space"/>
          <w:color w:val="000000"/>
          <w:sz w:val="28"/>
          <w:szCs w:val="28"/>
        </w:rPr>
      </w:pPr>
      <w:r w:rsidRPr="00ED120B">
        <w:rPr>
          <w:rStyle w:val="apple-converted-space"/>
          <w:color w:val="000000"/>
          <w:sz w:val="28"/>
          <w:szCs w:val="28"/>
        </w:rPr>
        <w:t xml:space="preserve">В последние годы все более актуальной становится проблема их сохранения. </w:t>
      </w:r>
    </w:p>
    <w:p w:rsidR="00ED120B" w:rsidRPr="00ED120B" w:rsidRDefault="00ED120B" w:rsidP="00ED120B">
      <w:pPr>
        <w:pStyle w:val="a3"/>
        <w:spacing w:before="0" w:beforeAutospacing="0" w:after="0" w:afterAutospacing="0"/>
        <w:ind w:firstLine="720"/>
        <w:jc w:val="both"/>
        <w:rPr>
          <w:rStyle w:val="apple-converted-space"/>
          <w:color w:val="000000"/>
          <w:sz w:val="28"/>
          <w:szCs w:val="28"/>
        </w:rPr>
      </w:pPr>
      <w:r w:rsidRPr="00ED120B">
        <w:rPr>
          <w:rStyle w:val="apple-converted-space"/>
          <w:color w:val="000000"/>
          <w:sz w:val="28"/>
          <w:szCs w:val="28"/>
        </w:rPr>
        <w:t xml:space="preserve">Специалистами новосибирского </w:t>
      </w:r>
      <w:proofErr w:type="spellStart"/>
      <w:r w:rsidRPr="00ED120B">
        <w:rPr>
          <w:rStyle w:val="apple-converted-space"/>
          <w:color w:val="000000"/>
          <w:sz w:val="28"/>
          <w:szCs w:val="28"/>
        </w:rPr>
        <w:t>Росреестра</w:t>
      </w:r>
      <w:proofErr w:type="spellEnd"/>
      <w:r w:rsidRPr="00ED120B">
        <w:rPr>
          <w:rStyle w:val="apple-converted-space"/>
          <w:color w:val="000000"/>
          <w:sz w:val="28"/>
          <w:szCs w:val="28"/>
        </w:rPr>
        <w:t xml:space="preserve"> обследовано 1625 пунктов, установлены охранные зоны 3562 геодезических пунктов, 2516 нивелирных пунктов, 15 гравиметрических пунктов, сведения о них внесены в ЕГРН в полном объеме.</w:t>
      </w:r>
    </w:p>
    <w:p w:rsidR="00ED120B" w:rsidRPr="00ED120B" w:rsidRDefault="00ED120B" w:rsidP="00ED120B">
      <w:pPr>
        <w:pStyle w:val="a3"/>
        <w:spacing w:before="0" w:beforeAutospacing="0" w:after="0" w:afterAutospacing="0"/>
        <w:ind w:firstLine="720"/>
        <w:jc w:val="both"/>
        <w:rPr>
          <w:rStyle w:val="apple-converted-space"/>
          <w:color w:val="000000"/>
          <w:sz w:val="28"/>
          <w:szCs w:val="28"/>
        </w:rPr>
      </w:pPr>
      <w:r w:rsidRPr="00ED120B">
        <w:rPr>
          <w:rStyle w:val="apple-converted-space"/>
          <w:color w:val="000000"/>
          <w:sz w:val="28"/>
          <w:szCs w:val="28"/>
        </w:rPr>
        <w:t>В пределах границ охранных зон пунктов запрещается проводить работы, которые могут привести к их повреждению или уничтожению.</w:t>
      </w:r>
    </w:p>
    <w:p w:rsidR="00ED120B" w:rsidRPr="00ED120B" w:rsidRDefault="00ED120B" w:rsidP="00ED120B">
      <w:pPr>
        <w:pStyle w:val="a3"/>
        <w:spacing w:before="0" w:beforeAutospacing="0" w:after="0" w:afterAutospacing="0"/>
        <w:ind w:firstLine="720"/>
        <w:jc w:val="both"/>
        <w:rPr>
          <w:rStyle w:val="apple-converted-space"/>
          <w:color w:val="000000"/>
          <w:sz w:val="28"/>
          <w:szCs w:val="28"/>
        </w:rPr>
      </w:pPr>
      <w:r w:rsidRPr="00ED120B">
        <w:rPr>
          <w:rStyle w:val="apple-converted-space"/>
          <w:color w:val="000000"/>
          <w:sz w:val="28"/>
          <w:szCs w:val="28"/>
        </w:rPr>
        <w:t>Узнать, есть ли на земельном участке охранная зона геодезического пункта можно с помощью общедоступного сервиса «Публичная кадастровая карта» http://pkk.rosreestr.ru (информация сервиса является справочной).</w:t>
      </w:r>
    </w:p>
    <w:p w:rsidR="00ED120B" w:rsidRPr="00ED120B" w:rsidRDefault="00ED120B" w:rsidP="00ED120B">
      <w:pPr>
        <w:pStyle w:val="a3"/>
        <w:spacing w:before="0" w:beforeAutospacing="0" w:after="0" w:afterAutospacing="0"/>
        <w:ind w:firstLine="720"/>
        <w:jc w:val="both"/>
        <w:rPr>
          <w:b/>
          <w:sz w:val="28"/>
          <w:szCs w:val="28"/>
        </w:rPr>
      </w:pPr>
      <w:r w:rsidRPr="00ED120B">
        <w:rPr>
          <w:rStyle w:val="apple-converted-space"/>
          <w:color w:val="000000"/>
          <w:sz w:val="28"/>
          <w:szCs w:val="28"/>
        </w:rPr>
        <w:t>Для этого пользователю необходимо найти на карте интересующий его земельный участок (ввести кадастровый номер в панели «Поиск» или найти визуально). В меню, в левом верхнем углу, выбрать инструмент «Слои» и сделать активным слой «Зона с особыми условиями использования территорий». На карте зеленым цветом отобразятся зоны с особыми условиями использования территорий, учтенные в ЕГРН, в том числе и охранные зоны геодезических пунктов.</w:t>
      </w:r>
    </w:p>
    <w:p w:rsidR="00ED120B" w:rsidRPr="00ED120B" w:rsidRDefault="00ED120B" w:rsidP="00ED120B">
      <w:pPr>
        <w:autoSpaceDE w:val="0"/>
        <w:autoSpaceDN w:val="0"/>
        <w:adjustRightInd w:val="0"/>
        <w:spacing w:after="0"/>
        <w:jc w:val="right"/>
        <w:rPr>
          <w:rFonts w:ascii="Times New Roman" w:hAnsi="Times New Roman" w:cs="Times New Roman"/>
          <w:b/>
          <w:sz w:val="28"/>
          <w:szCs w:val="28"/>
        </w:rPr>
      </w:pPr>
    </w:p>
    <w:p w:rsidR="00ED120B" w:rsidRPr="00ED120B" w:rsidRDefault="00ED120B" w:rsidP="00ED120B">
      <w:pPr>
        <w:autoSpaceDE w:val="0"/>
        <w:autoSpaceDN w:val="0"/>
        <w:adjustRightInd w:val="0"/>
        <w:spacing w:after="0"/>
        <w:jc w:val="right"/>
        <w:rPr>
          <w:rFonts w:ascii="Times New Roman" w:hAnsi="Times New Roman" w:cs="Times New Roman"/>
          <w:b/>
          <w:sz w:val="28"/>
          <w:szCs w:val="28"/>
        </w:rPr>
      </w:pPr>
    </w:p>
    <w:p w:rsidR="00ED120B" w:rsidRPr="00ED120B" w:rsidRDefault="00ED120B" w:rsidP="00ED120B">
      <w:pPr>
        <w:autoSpaceDE w:val="0"/>
        <w:autoSpaceDN w:val="0"/>
        <w:adjustRightInd w:val="0"/>
        <w:spacing w:after="0"/>
        <w:jc w:val="right"/>
        <w:rPr>
          <w:rFonts w:ascii="Times New Roman" w:eastAsia="Quattrocento Sans" w:hAnsi="Times New Roman" w:cs="Times New Roman"/>
          <w:b/>
          <w:i/>
          <w:color w:val="000000"/>
          <w:sz w:val="24"/>
          <w:szCs w:val="24"/>
        </w:rPr>
      </w:pPr>
      <w:r w:rsidRPr="00ED120B">
        <w:rPr>
          <w:rFonts w:ascii="Times New Roman" w:eastAsia="Quattrocento Sans" w:hAnsi="Times New Roman" w:cs="Times New Roman"/>
          <w:b/>
          <w:i/>
          <w:color w:val="000000"/>
          <w:sz w:val="24"/>
          <w:szCs w:val="24"/>
        </w:rPr>
        <w:t xml:space="preserve">материал подготовлен Управлением </w:t>
      </w:r>
      <w:proofErr w:type="spellStart"/>
      <w:r w:rsidRPr="00ED120B">
        <w:rPr>
          <w:rFonts w:ascii="Times New Roman" w:eastAsia="Quattrocento Sans" w:hAnsi="Times New Roman" w:cs="Times New Roman"/>
          <w:b/>
          <w:i/>
          <w:color w:val="000000"/>
          <w:sz w:val="24"/>
          <w:szCs w:val="24"/>
        </w:rPr>
        <w:t>Росреестра</w:t>
      </w:r>
      <w:proofErr w:type="spellEnd"/>
    </w:p>
    <w:p w:rsidR="00ED120B" w:rsidRPr="00ED120B" w:rsidRDefault="00ED120B" w:rsidP="00ED120B">
      <w:pPr>
        <w:autoSpaceDE w:val="0"/>
        <w:autoSpaceDN w:val="0"/>
        <w:adjustRightInd w:val="0"/>
        <w:spacing w:after="0"/>
        <w:jc w:val="right"/>
        <w:rPr>
          <w:rFonts w:ascii="Times New Roman" w:eastAsia="Quattrocento Sans" w:hAnsi="Times New Roman" w:cs="Times New Roman"/>
          <w:b/>
          <w:i/>
          <w:color w:val="000000"/>
          <w:sz w:val="24"/>
          <w:szCs w:val="24"/>
        </w:rPr>
      </w:pPr>
      <w:r w:rsidRPr="00ED120B">
        <w:rPr>
          <w:rFonts w:ascii="Times New Roman" w:eastAsia="Quattrocento Sans" w:hAnsi="Times New Roman" w:cs="Times New Roman"/>
          <w:b/>
          <w:i/>
          <w:color w:val="000000"/>
          <w:sz w:val="24"/>
          <w:szCs w:val="24"/>
        </w:rPr>
        <w:t>по Новосибирской области</w:t>
      </w:r>
    </w:p>
    <w:p w:rsidR="00ED120B" w:rsidRPr="00ED120B" w:rsidRDefault="00ED120B">
      <w:pPr>
        <w:rPr>
          <w:rFonts w:ascii="Times New Roman" w:hAnsi="Times New Roman" w:cs="Times New Roman"/>
        </w:rPr>
      </w:pPr>
      <w:r w:rsidRPr="00ED120B">
        <w:rPr>
          <w:rFonts w:ascii="Times New Roman" w:hAnsi="Times New Roman" w:cs="Times New Roman"/>
        </w:rPr>
        <w:t>------------------------------------------------------------------------------------------------------</w:t>
      </w:r>
      <w:r>
        <w:rPr>
          <w:rFonts w:ascii="Times New Roman" w:hAnsi="Times New Roman" w:cs="Times New Roman"/>
        </w:rPr>
        <w:t>-------------------------</w:t>
      </w:r>
    </w:p>
    <w:p w:rsidR="00ED120B" w:rsidRPr="00ED120B" w:rsidRDefault="00ED120B" w:rsidP="00ED120B">
      <w:pPr>
        <w:rPr>
          <w:rFonts w:ascii="Times New Roman" w:hAnsi="Times New Roman" w:cs="Times New Roman"/>
          <w:noProof/>
        </w:rPr>
      </w:pPr>
      <w:r w:rsidRPr="00ED120B">
        <w:rPr>
          <w:rFonts w:ascii="Times New Roman" w:hAnsi="Times New Roman" w:cs="Times New Roman"/>
          <w:noProof/>
        </w:rPr>
        <w:lastRenderedPageBreak/>
        <w:drawing>
          <wp:inline distT="0" distB="0" distL="0" distR="0">
            <wp:extent cx="1748367" cy="749300"/>
            <wp:effectExtent l="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8" cstate="print">
                      <a:extLst>
                        <a:ext uri="{28A0092B-C50C-407E-A947-70E740481C1C}">
                          <a14:useLocalDpi xmlns:a14="http://schemas.microsoft.com/office/drawing/2010/main" val="0"/>
                        </a:ext>
                      </a:extLst>
                    </a:blip>
                    <a:srcRect l="18519" t="24634" r="12821" b="33795"/>
                    <a:stretch/>
                  </pic:blipFill>
                  <pic:spPr bwMode="auto">
                    <a:xfrm>
                      <a:off x="0" y="0"/>
                      <a:ext cx="1782364" cy="763870"/>
                    </a:xfrm>
                    <a:prstGeom prst="rect">
                      <a:avLst/>
                    </a:prstGeom>
                    <a:ln>
                      <a:noFill/>
                    </a:ln>
                    <a:extLst>
                      <a:ext uri="{53640926-AAD7-44D8-BBD7-CCE9431645EC}">
                        <a14:shadowObscured xmlns:a14="http://schemas.microsoft.com/office/drawing/2010/main"/>
                      </a:ext>
                    </a:extLst>
                  </pic:spPr>
                </pic:pic>
              </a:graphicData>
            </a:graphic>
          </wp:inline>
        </w:drawing>
      </w:r>
    </w:p>
    <w:p w:rsidR="00ED120B" w:rsidRPr="00ED120B" w:rsidRDefault="00ED120B" w:rsidP="00ED120B">
      <w:pPr>
        <w:autoSpaceDE w:val="0"/>
        <w:autoSpaceDN w:val="0"/>
        <w:adjustRightInd w:val="0"/>
        <w:spacing w:after="0"/>
        <w:ind w:firstLine="709"/>
        <w:jc w:val="center"/>
        <w:rPr>
          <w:rFonts w:ascii="Times New Roman" w:hAnsi="Times New Roman" w:cs="Times New Roman"/>
          <w:b/>
          <w:noProof/>
          <w:sz w:val="28"/>
        </w:rPr>
      </w:pPr>
      <w:r w:rsidRPr="00ED120B">
        <w:rPr>
          <w:rFonts w:ascii="Times New Roman" w:hAnsi="Times New Roman" w:cs="Times New Roman"/>
          <w:b/>
          <w:noProof/>
          <w:sz w:val="28"/>
        </w:rPr>
        <w:t>Час Росреестра - в МФЦ:</w:t>
      </w:r>
    </w:p>
    <w:p w:rsidR="00ED120B" w:rsidRPr="00ED120B" w:rsidRDefault="00ED120B" w:rsidP="00ED120B">
      <w:pPr>
        <w:autoSpaceDE w:val="0"/>
        <w:autoSpaceDN w:val="0"/>
        <w:adjustRightInd w:val="0"/>
        <w:spacing w:after="0"/>
        <w:ind w:firstLine="709"/>
        <w:jc w:val="center"/>
        <w:rPr>
          <w:rFonts w:ascii="Times New Roman" w:hAnsi="Times New Roman" w:cs="Times New Roman"/>
          <w:noProof/>
          <w:sz w:val="28"/>
        </w:rPr>
      </w:pPr>
      <w:r w:rsidRPr="00ED120B">
        <w:rPr>
          <w:rFonts w:ascii="Times New Roman" w:hAnsi="Times New Roman" w:cs="Times New Roman"/>
          <w:b/>
          <w:noProof/>
          <w:sz w:val="28"/>
        </w:rPr>
        <w:t>специалисты Росреестра отвечают на вопросы заявителей</w:t>
      </w:r>
    </w:p>
    <w:p w:rsidR="00ED120B" w:rsidRPr="00ED120B" w:rsidRDefault="00ED120B" w:rsidP="00ED120B">
      <w:pPr>
        <w:autoSpaceDE w:val="0"/>
        <w:autoSpaceDN w:val="0"/>
        <w:adjustRightInd w:val="0"/>
        <w:spacing w:after="0"/>
        <w:ind w:firstLine="709"/>
        <w:jc w:val="both"/>
        <w:rPr>
          <w:rFonts w:ascii="Times New Roman" w:hAnsi="Times New Roman" w:cs="Times New Roman"/>
          <w:sz w:val="28"/>
          <w:szCs w:val="28"/>
        </w:rPr>
      </w:pPr>
    </w:p>
    <w:p w:rsidR="00ED120B" w:rsidRPr="00ED120B" w:rsidRDefault="00ED120B" w:rsidP="00ED120B">
      <w:pPr>
        <w:autoSpaceDE w:val="0"/>
        <w:autoSpaceDN w:val="0"/>
        <w:adjustRightInd w:val="0"/>
        <w:spacing w:after="0"/>
        <w:ind w:firstLine="709"/>
        <w:jc w:val="both"/>
        <w:rPr>
          <w:rFonts w:ascii="Times New Roman" w:hAnsi="Times New Roman" w:cs="Times New Roman"/>
          <w:sz w:val="28"/>
          <w:szCs w:val="28"/>
        </w:rPr>
      </w:pPr>
      <w:r w:rsidRPr="00ED120B">
        <w:rPr>
          <w:rFonts w:ascii="Times New Roman" w:hAnsi="Times New Roman" w:cs="Times New Roman"/>
          <w:b/>
          <w:sz w:val="28"/>
          <w:szCs w:val="28"/>
        </w:rPr>
        <w:t xml:space="preserve">6 апреля 2023 года с 10:00 до 11:00 </w:t>
      </w:r>
      <w:proofErr w:type="spellStart"/>
      <w:r w:rsidRPr="00ED120B">
        <w:rPr>
          <w:rFonts w:ascii="Times New Roman" w:hAnsi="Times New Roman" w:cs="Times New Roman"/>
          <w:sz w:val="28"/>
          <w:szCs w:val="28"/>
        </w:rPr>
        <w:t>Росреестром</w:t>
      </w:r>
      <w:proofErr w:type="spellEnd"/>
      <w:r w:rsidRPr="00ED120B">
        <w:rPr>
          <w:rFonts w:ascii="Times New Roman" w:hAnsi="Times New Roman" w:cs="Times New Roman"/>
          <w:sz w:val="28"/>
          <w:szCs w:val="28"/>
        </w:rPr>
        <w:t xml:space="preserve"> совместно с МФЦ бесплатно проводятся консультации:</w:t>
      </w:r>
    </w:p>
    <w:p w:rsidR="00ED120B" w:rsidRPr="00ED120B" w:rsidRDefault="00ED120B" w:rsidP="00ED120B">
      <w:pPr>
        <w:autoSpaceDE w:val="0"/>
        <w:autoSpaceDN w:val="0"/>
        <w:adjustRightInd w:val="0"/>
        <w:spacing w:after="0"/>
        <w:ind w:firstLine="709"/>
        <w:jc w:val="both"/>
        <w:rPr>
          <w:rFonts w:ascii="Times New Roman" w:hAnsi="Times New Roman" w:cs="Times New Roman"/>
          <w:sz w:val="28"/>
          <w:szCs w:val="28"/>
        </w:rPr>
      </w:pPr>
      <w:r w:rsidRPr="00ED120B">
        <w:rPr>
          <w:rFonts w:ascii="Times New Roman" w:hAnsi="Times New Roman" w:cs="Times New Roman"/>
          <w:sz w:val="28"/>
          <w:szCs w:val="28"/>
        </w:rPr>
        <w:t>- г. Новосибирск, МФЦ «Площадь Труда», площадь Труда, 1</w:t>
      </w:r>
    </w:p>
    <w:p w:rsidR="00ED120B" w:rsidRPr="00ED120B" w:rsidRDefault="00ED120B" w:rsidP="00ED120B">
      <w:pPr>
        <w:autoSpaceDE w:val="0"/>
        <w:autoSpaceDN w:val="0"/>
        <w:adjustRightInd w:val="0"/>
        <w:spacing w:after="0"/>
        <w:ind w:firstLine="709"/>
        <w:jc w:val="both"/>
        <w:rPr>
          <w:rFonts w:ascii="Times New Roman" w:hAnsi="Times New Roman" w:cs="Times New Roman"/>
          <w:sz w:val="28"/>
          <w:szCs w:val="28"/>
        </w:rPr>
      </w:pPr>
      <w:r w:rsidRPr="00ED120B">
        <w:rPr>
          <w:rFonts w:ascii="Times New Roman" w:hAnsi="Times New Roman" w:cs="Times New Roman"/>
          <w:sz w:val="28"/>
          <w:szCs w:val="28"/>
        </w:rPr>
        <w:t>- г. Новосибирск, МФЦ «Советский», ул. Арбузова, 6</w:t>
      </w:r>
    </w:p>
    <w:p w:rsidR="00ED120B" w:rsidRPr="00ED120B" w:rsidRDefault="00ED120B" w:rsidP="00ED120B">
      <w:pPr>
        <w:autoSpaceDE w:val="0"/>
        <w:autoSpaceDN w:val="0"/>
        <w:adjustRightInd w:val="0"/>
        <w:spacing w:after="0"/>
        <w:ind w:firstLine="709"/>
        <w:jc w:val="both"/>
        <w:rPr>
          <w:rFonts w:ascii="Times New Roman" w:hAnsi="Times New Roman" w:cs="Times New Roman"/>
          <w:sz w:val="28"/>
          <w:szCs w:val="28"/>
        </w:rPr>
      </w:pPr>
      <w:r w:rsidRPr="00ED120B">
        <w:rPr>
          <w:rFonts w:ascii="Times New Roman" w:hAnsi="Times New Roman" w:cs="Times New Roman"/>
          <w:sz w:val="28"/>
          <w:szCs w:val="28"/>
        </w:rPr>
        <w:t xml:space="preserve">- г. Бердск, МФЦ г. Бердска, Радужный </w:t>
      </w:r>
      <w:proofErr w:type="gramStart"/>
      <w:r w:rsidRPr="00ED120B">
        <w:rPr>
          <w:rFonts w:ascii="Times New Roman" w:hAnsi="Times New Roman" w:cs="Times New Roman"/>
          <w:sz w:val="28"/>
          <w:szCs w:val="28"/>
        </w:rPr>
        <w:t>м-н</w:t>
      </w:r>
      <w:proofErr w:type="gramEnd"/>
      <w:r w:rsidRPr="00ED120B">
        <w:rPr>
          <w:rFonts w:ascii="Times New Roman" w:hAnsi="Times New Roman" w:cs="Times New Roman"/>
          <w:sz w:val="28"/>
          <w:szCs w:val="28"/>
        </w:rPr>
        <w:t>, 7, корп. 1</w:t>
      </w:r>
    </w:p>
    <w:p w:rsidR="00ED120B" w:rsidRPr="00ED120B" w:rsidRDefault="00ED120B" w:rsidP="00ED120B">
      <w:pPr>
        <w:autoSpaceDE w:val="0"/>
        <w:autoSpaceDN w:val="0"/>
        <w:adjustRightInd w:val="0"/>
        <w:spacing w:after="0"/>
        <w:ind w:firstLine="709"/>
        <w:jc w:val="both"/>
        <w:rPr>
          <w:rFonts w:ascii="Times New Roman" w:hAnsi="Times New Roman" w:cs="Times New Roman"/>
          <w:sz w:val="28"/>
          <w:szCs w:val="28"/>
        </w:rPr>
      </w:pPr>
      <w:r w:rsidRPr="00ED120B">
        <w:rPr>
          <w:rFonts w:ascii="Times New Roman" w:hAnsi="Times New Roman" w:cs="Times New Roman"/>
          <w:sz w:val="28"/>
          <w:szCs w:val="28"/>
        </w:rPr>
        <w:t xml:space="preserve">- г. Черепаново, МФЦ </w:t>
      </w:r>
      <w:proofErr w:type="spellStart"/>
      <w:r w:rsidRPr="00ED120B">
        <w:rPr>
          <w:rFonts w:ascii="Times New Roman" w:hAnsi="Times New Roman" w:cs="Times New Roman"/>
          <w:sz w:val="28"/>
          <w:szCs w:val="28"/>
        </w:rPr>
        <w:t>Черепановского</w:t>
      </w:r>
      <w:proofErr w:type="spellEnd"/>
      <w:r w:rsidRPr="00ED120B">
        <w:rPr>
          <w:rFonts w:ascii="Times New Roman" w:hAnsi="Times New Roman" w:cs="Times New Roman"/>
          <w:sz w:val="28"/>
          <w:szCs w:val="28"/>
        </w:rPr>
        <w:t xml:space="preserve"> района, ул. </w:t>
      </w:r>
      <w:proofErr w:type="gramStart"/>
      <w:r w:rsidRPr="00ED120B">
        <w:rPr>
          <w:rFonts w:ascii="Times New Roman" w:hAnsi="Times New Roman" w:cs="Times New Roman"/>
          <w:sz w:val="28"/>
          <w:szCs w:val="28"/>
        </w:rPr>
        <w:t>Интернациональная</w:t>
      </w:r>
      <w:proofErr w:type="gramEnd"/>
      <w:r w:rsidRPr="00ED120B">
        <w:rPr>
          <w:rFonts w:ascii="Times New Roman" w:hAnsi="Times New Roman" w:cs="Times New Roman"/>
          <w:sz w:val="28"/>
          <w:szCs w:val="28"/>
        </w:rPr>
        <w:t>, 5Б</w:t>
      </w:r>
    </w:p>
    <w:p w:rsidR="00ED120B" w:rsidRPr="00ED120B" w:rsidRDefault="00ED120B" w:rsidP="00ED120B">
      <w:pPr>
        <w:autoSpaceDE w:val="0"/>
        <w:autoSpaceDN w:val="0"/>
        <w:adjustRightInd w:val="0"/>
        <w:spacing w:after="0"/>
        <w:ind w:firstLine="709"/>
        <w:jc w:val="both"/>
        <w:rPr>
          <w:rFonts w:ascii="Times New Roman" w:hAnsi="Times New Roman" w:cs="Times New Roman"/>
          <w:sz w:val="28"/>
          <w:szCs w:val="28"/>
        </w:rPr>
      </w:pPr>
      <w:r w:rsidRPr="00ED120B">
        <w:rPr>
          <w:rFonts w:ascii="Times New Roman" w:hAnsi="Times New Roman" w:cs="Times New Roman"/>
          <w:sz w:val="28"/>
          <w:szCs w:val="28"/>
        </w:rPr>
        <w:t>- г. Новосибирск, МФЦ «Железнодорожный», ул. 1905 года, 83</w:t>
      </w:r>
    </w:p>
    <w:p w:rsidR="00ED120B" w:rsidRPr="00ED120B" w:rsidRDefault="00ED120B" w:rsidP="00ED120B">
      <w:pPr>
        <w:autoSpaceDE w:val="0"/>
        <w:autoSpaceDN w:val="0"/>
        <w:adjustRightInd w:val="0"/>
        <w:spacing w:after="0"/>
        <w:ind w:firstLine="709"/>
        <w:jc w:val="both"/>
        <w:rPr>
          <w:rFonts w:ascii="Times New Roman" w:hAnsi="Times New Roman" w:cs="Times New Roman"/>
          <w:sz w:val="28"/>
          <w:szCs w:val="28"/>
        </w:rPr>
      </w:pPr>
    </w:p>
    <w:p w:rsidR="00ED120B" w:rsidRPr="00ED120B" w:rsidRDefault="00ED120B" w:rsidP="00ED120B">
      <w:pPr>
        <w:autoSpaceDE w:val="0"/>
        <w:autoSpaceDN w:val="0"/>
        <w:adjustRightInd w:val="0"/>
        <w:spacing w:after="0"/>
        <w:ind w:firstLine="709"/>
        <w:jc w:val="both"/>
        <w:rPr>
          <w:rFonts w:ascii="Times New Roman" w:hAnsi="Times New Roman" w:cs="Times New Roman"/>
          <w:sz w:val="28"/>
          <w:szCs w:val="28"/>
        </w:rPr>
      </w:pPr>
      <w:r w:rsidRPr="00ED120B">
        <w:rPr>
          <w:rFonts w:ascii="Times New Roman" w:hAnsi="Times New Roman" w:cs="Times New Roman"/>
          <w:sz w:val="28"/>
          <w:szCs w:val="28"/>
        </w:rPr>
        <w:t xml:space="preserve">Справка: «Час </w:t>
      </w:r>
      <w:proofErr w:type="spellStart"/>
      <w:r w:rsidRPr="00ED120B">
        <w:rPr>
          <w:rFonts w:ascii="Times New Roman" w:hAnsi="Times New Roman" w:cs="Times New Roman"/>
          <w:sz w:val="28"/>
          <w:szCs w:val="28"/>
        </w:rPr>
        <w:t>Росреестра</w:t>
      </w:r>
      <w:proofErr w:type="spellEnd"/>
      <w:r w:rsidRPr="00ED120B">
        <w:rPr>
          <w:rFonts w:ascii="Times New Roman" w:hAnsi="Times New Roman" w:cs="Times New Roman"/>
          <w:sz w:val="28"/>
          <w:szCs w:val="28"/>
        </w:rPr>
        <w:t xml:space="preserve"> в МФЦ» - консультации специалистов </w:t>
      </w:r>
      <w:proofErr w:type="gramStart"/>
      <w:r w:rsidRPr="00ED120B">
        <w:rPr>
          <w:rFonts w:ascii="Times New Roman" w:hAnsi="Times New Roman" w:cs="Times New Roman"/>
          <w:sz w:val="28"/>
          <w:szCs w:val="28"/>
        </w:rPr>
        <w:t>регионального</w:t>
      </w:r>
      <w:proofErr w:type="gramEnd"/>
      <w:r w:rsidRPr="00ED120B">
        <w:rPr>
          <w:rFonts w:ascii="Times New Roman" w:hAnsi="Times New Roman" w:cs="Times New Roman"/>
          <w:sz w:val="28"/>
          <w:szCs w:val="28"/>
        </w:rPr>
        <w:t xml:space="preserve"> </w:t>
      </w:r>
      <w:proofErr w:type="spellStart"/>
      <w:r w:rsidRPr="00ED120B">
        <w:rPr>
          <w:rFonts w:ascii="Times New Roman" w:hAnsi="Times New Roman" w:cs="Times New Roman"/>
          <w:sz w:val="28"/>
          <w:szCs w:val="28"/>
        </w:rPr>
        <w:t>Росреестра</w:t>
      </w:r>
      <w:proofErr w:type="spellEnd"/>
      <w:r w:rsidRPr="00ED120B">
        <w:rPr>
          <w:rFonts w:ascii="Times New Roman" w:hAnsi="Times New Roman" w:cs="Times New Roman"/>
          <w:sz w:val="28"/>
          <w:szCs w:val="28"/>
        </w:rPr>
        <w:t>, которые проводятся каждый четверг с 10:00 до 11:00 в филиалах МФЦ.</w:t>
      </w:r>
    </w:p>
    <w:p w:rsidR="00ED120B" w:rsidRPr="00ED120B" w:rsidRDefault="00ED120B" w:rsidP="00ED120B">
      <w:pPr>
        <w:autoSpaceDE w:val="0"/>
        <w:autoSpaceDN w:val="0"/>
        <w:adjustRightInd w:val="0"/>
        <w:spacing w:after="0"/>
        <w:ind w:firstLine="709"/>
        <w:jc w:val="both"/>
        <w:rPr>
          <w:rFonts w:ascii="Times New Roman" w:hAnsi="Times New Roman" w:cs="Times New Roman"/>
          <w:sz w:val="28"/>
          <w:szCs w:val="28"/>
        </w:rPr>
      </w:pPr>
    </w:p>
    <w:p w:rsidR="00ED120B" w:rsidRPr="00ED120B" w:rsidRDefault="00ED120B" w:rsidP="00ED120B">
      <w:pPr>
        <w:autoSpaceDE w:val="0"/>
        <w:autoSpaceDN w:val="0"/>
        <w:adjustRightInd w:val="0"/>
        <w:spacing w:after="0"/>
        <w:ind w:firstLine="709"/>
        <w:jc w:val="both"/>
        <w:rPr>
          <w:rFonts w:ascii="Times New Roman" w:hAnsi="Times New Roman" w:cs="Times New Roman"/>
          <w:sz w:val="28"/>
          <w:szCs w:val="28"/>
        </w:rPr>
      </w:pPr>
      <w:r w:rsidRPr="00ED120B">
        <w:rPr>
          <w:rFonts w:ascii="Times New Roman" w:hAnsi="Times New Roman" w:cs="Times New Roman"/>
          <w:sz w:val="28"/>
          <w:szCs w:val="28"/>
        </w:rPr>
        <w:t>Справочная  МФЦ:  052, www.mfc-nso.ru</w:t>
      </w:r>
    </w:p>
    <w:p w:rsidR="00ED120B" w:rsidRPr="00ED120B" w:rsidRDefault="00ED120B" w:rsidP="00ED120B">
      <w:pPr>
        <w:autoSpaceDE w:val="0"/>
        <w:autoSpaceDN w:val="0"/>
        <w:adjustRightInd w:val="0"/>
        <w:spacing w:after="0"/>
        <w:ind w:firstLine="709"/>
        <w:jc w:val="both"/>
        <w:rPr>
          <w:rFonts w:ascii="Times New Roman" w:hAnsi="Times New Roman" w:cs="Times New Roman"/>
          <w:sz w:val="28"/>
          <w:szCs w:val="28"/>
        </w:rPr>
      </w:pPr>
      <w:r w:rsidRPr="00ED120B">
        <w:rPr>
          <w:rFonts w:ascii="Times New Roman" w:hAnsi="Times New Roman" w:cs="Times New Roman"/>
          <w:sz w:val="28"/>
          <w:szCs w:val="28"/>
        </w:rPr>
        <w:t xml:space="preserve">Справочная </w:t>
      </w:r>
      <w:proofErr w:type="spellStart"/>
      <w:r w:rsidRPr="00ED120B">
        <w:rPr>
          <w:rFonts w:ascii="Times New Roman" w:hAnsi="Times New Roman" w:cs="Times New Roman"/>
          <w:sz w:val="28"/>
          <w:szCs w:val="28"/>
        </w:rPr>
        <w:t>Росреестра</w:t>
      </w:r>
      <w:proofErr w:type="spellEnd"/>
      <w:r w:rsidRPr="00ED120B">
        <w:rPr>
          <w:rFonts w:ascii="Times New Roman" w:hAnsi="Times New Roman" w:cs="Times New Roman"/>
          <w:sz w:val="28"/>
          <w:szCs w:val="28"/>
        </w:rPr>
        <w:t>: 8 800 100 34 34.</w:t>
      </w:r>
    </w:p>
    <w:p w:rsidR="00ED120B" w:rsidRPr="00ED120B" w:rsidRDefault="00ED120B" w:rsidP="00ED120B">
      <w:pPr>
        <w:autoSpaceDE w:val="0"/>
        <w:autoSpaceDN w:val="0"/>
        <w:adjustRightInd w:val="0"/>
        <w:spacing w:after="0"/>
        <w:ind w:firstLine="709"/>
        <w:jc w:val="both"/>
        <w:rPr>
          <w:rFonts w:ascii="Times New Roman" w:eastAsia="Quattrocento Sans" w:hAnsi="Times New Roman" w:cs="Times New Roman"/>
          <w:b/>
          <w:i/>
          <w:color w:val="000000"/>
          <w:sz w:val="24"/>
          <w:szCs w:val="24"/>
        </w:rPr>
      </w:pPr>
    </w:p>
    <w:p w:rsidR="00ED120B" w:rsidRPr="00ED120B" w:rsidRDefault="00ED120B" w:rsidP="00ED120B">
      <w:pPr>
        <w:autoSpaceDE w:val="0"/>
        <w:autoSpaceDN w:val="0"/>
        <w:adjustRightInd w:val="0"/>
        <w:spacing w:after="0"/>
        <w:jc w:val="right"/>
        <w:rPr>
          <w:rFonts w:ascii="Times New Roman" w:eastAsia="Quattrocento Sans" w:hAnsi="Times New Roman" w:cs="Times New Roman"/>
          <w:b/>
          <w:i/>
          <w:color w:val="000000"/>
          <w:sz w:val="24"/>
          <w:szCs w:val="24"/>
        </w:rPr>
      </w:pPr>
      <w:r w:rsidRPr="00ED120B">
        <w:rPr>
          <w:rFonts w:ascii="Times New Roman" w:eastAsia="Quattrocento Sans" w:hAnsi="Times New Roman" w:cs="Times New Roman"/>
          <w:b/>
          <w:i/>
          <w:color w:val="000000"/>
          <w:sz w:val="24"/>
          <w:szCs w:val="24"/>
        </w:rPr>
        <w:t xml:space="preserve">Материал подготовлен Управлением </w:t>
      </w:r>
      <w:proofErr w:type="spellStart"/>
      <w:r w:rsidRPr="00ED120B">
        <w:rPr>
          <w:rFonts w:ascii="Times New Roman" w:eastAsia="Quattrocento Sans" w:hAnsi="Times New Roman" w:cs="Times New Roman"/>
          <w:b/>
          <w:i/>
          <w:color w:val="000000"/>
          <w:sz w:val="24"/>
          <w:szCs w:val="24"/>
        </w:rPr>
        <w:t>Росреестра</w:t>
      </w:r>
      <w:proofErr w:type="spellEnd"/>
    </w:p>
    <w:p w:rsidR="00ED120B" w:rsidRPr="00ED120B" w:rsidRDefault="00ED120B" w:rsidP="00ED120B">
      <w:pPr>
        <w:pBdr>
          <w:bottom w:val="single" w:sz="6" w:space="1" w:color="auto"/>
        </w:pBdr>
        <w:autoSpaceDE w:val="0"/>
        <w:autoSpaceDN w:val="0"/>
        <w:adjustRightInd w:val="0"/>
        <w:spacing w:after="0"/>
        <w:jc w:val="right"/>
        <w:rPr>
          <w:rFonts w:ascii="Times New Roman" w:eastAsia="Quattrocento Sans" w:hAnsi="Times New Roman" w:cs="Times New Roman"/>
          <w:b/>
          <w:i/>
          <w:color w:val="000000"/>
          <w:sz w:val="24"/>
          <w:szCs w:val="24"/>
        </w:rPr>
      </w:pPr>
      <w:r w:rsidRPr="00ED120B">
        <w:rPr>
          <w:rFonts w:ascii="Times New Roman" w:eastAsia="Quattrocento Sans" w:hAnsi="Times New Roman" w:cs="Times New Roman"/>
          <w:b/>
          <w:i/>
          <w:color w:val="000000"/>
          <w:sz w:val="24"/>
          <w:szCs w:val="24"/>
        </w:rPr>
        <w:t>по Новосибирской области</w:t>
      </w:r>
    </w:p>
    <w:p w:rsidR="00ED120B" w:rsidRPr="00ED120B" w:rsidRDefault="00ED120B" w:rsidP="00ED120B">
      <w:pPr>
        <w:rPr>
          <w:rFonts w:ascii="Times New Roman" w:hAnsi="Times New Roman" w:cs="Times New Roman"/>
        </w:rPr>
      </w:pPr>
    </w:p>
    <w:p w:rsidR="00ED120B" w:rsidRPr="00ED120B" w:rsidRDefault="00ED120B" w:rsidP="00ED120B">
      <w:pPr>
        <w:rPr>
          <w:rFonts w:ascii="Times New Roman" w:hAnsi="Times New Roman" w:cs="Times New Roman"/>
          <w:noProof/>
        </w:rPr>
      </w:pPr>
      <w:r w:rsidRPr="00ED120B">
        <w:rPr>
          <w:rFonts w:ascii="Times New Roman" w:hAnsi="Times New Roman" w:cs="Times New Roman"/>
          <w:noProof/>
        </w:rPr>
        <w:drawing>
          <wp:inline distT="0" distB="0" distL="0" distR="0">
            <wp:extent cx="1748367" cy="749300"/>
            <wp:effectExtent l="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8" cstate="print">
                      <a:extLst>
                        <a:ext uri="{28A0092B-C50C-407E-A947-70E740481C1C}">
                          <a14:useLocalDpi xmlns:a14="http://schemas.microsoft.com/office/drawing/2010/main" val="0"/>
                        </a:ext>
                      </a:extLst>
                    </a:blip>
                    <a:srcRect l="18519" t="24634" r="12821" b="33795"/>
                    <a:stretch/>
                  </pic:blipFill>
                  <pic:spPr bwMode="auto">
                    <a:xfrm>
                      <a:off x="0" y="0"/>
                      <a:ext cx="1782364" cy="763870"/>
                    </a:xfrm>
                    <a:prstGeom prst="rect">
                      <a:avLst/>
                    </a:prstGeom>
                    <a:ln>
                      <a:noFill/>
                    </a:ln>
                    <a:extLst>
                      <a:ext uri="{53640926-AAD7-44D8-BBD7-CCE9431645EC}">
                        <a14:shadowObscured xmlns:a14="http://schemas.microsoft.com/office/drawing/2010/main"/>
                      </a:ext>
                    </a:extLst>
                  </pic:spPr>
                </pic:pic>
              </a:graphicData>
            </a:graphic>
          </wp:inline>
        </w:drawing>
      </w:r>
    </w:p>
    <w:p w:rsidR="00ED120B" w:rsidRPr="00ED120B" w:rsidRDefault="00ED120B" w:rsidP="00ED120B">
      <w:pPr>
        <w:spacing w:after="0"/>
        <w:jc w:val="center"/>
        <w:rPr>
          <w:rFonts w:ascii="Times New Roman" w:hAnsi="Times New Roman" w:cs="Times New Roman"/>
          <w:b/>
          <w:sz w:val="28"/>
          <w:szCs w:val="28"/>
        </w:rPr>
      </w:pPr>
      <w:proofErr w:type="gramStart"/>
      <w:r w:rsidRPr="00ED120B">
        <w:rPr>
          <w:rFonts w:ascii="Times New Roman" w:hAnsi="Times New Roman" w:cs="Times New Roman"/>
          <w:b/>
          <w:sz w:val="28"/>
          <w:szCs w:val="28"/>
        </w:rPr>
        <w:t>Региональный</w:t>
      </w:r>
      <w:proofErr w:type="gramEnd"/>
      <w:r w:rsidRPr="00ED120B">
        <w:rPr>
          <w:rFonts w:ascii="Times New Roman" w:hAnsi="Times New Roman" w:cs="Times New Roman"/>
          <w:b/>
          <w:sz w:val="28"/>
          <w:szCs w:val="28"/>
        </w:rPr>
        <w:t xml:space="preserve"> </w:t>
      </w:r>
      <w:proofErr w:type="spellStart"/>
      <w:r w:rsidRPr="00ED120B">
        <w:rPr>
          <w:rFonts w:ascii="Times New Roman" w:hAnsi="Times New Roman" w:cs="Times New Roman"/>
          <w:b/>
          <w:sz w:val="28"/>
          <w:szCs w:val="28"/>
        </w:rPr>
        <w:t>Роскадастр</w:t>
      </w:r>
      <w:proofErr w:type="spellEnd"/>
      <w:r w:rsidRPr="00ED120B">
        <w:rPr>
          <w:rFonts w:ascii="Times New Roman" w:hAnsi="Times New Roman" w:cs="Times New Roman"/>
          <w:b/>
          <w:sz w:val="28"/>
          <w:szCs w:val="28"/>
        </w:rPr>
        <w:t xml:space="preserve"> напомнил, в каких случаях могут понадобиться сведения ЕГРН</w:t>
      </w:r>
    </w:p>
    <w:p w:rsidR="00ED120B" w:rsidRPr="00ED120B" w:rsidRDefault="00ED120B" w:rsidP="00ED120B">
      <w:pPr>
        <w:spacing w:after="0"/>
        <w:jc w:val="center"/>
        <w:rPr>
          <w:rFonts w:ascii="Times New Roman" w:hAnsi="Times New Roman" w:cs="Times New Roman"/>
          <w:b/>
          <w:sz w:val="28"/>
          <w:szCs w:val="28"/>
        </w:rPr>
      </w:pPr>
    </w:p>
    <w:p w:rsidR="00ED120B" w:rsidRPr="00ED120B" w:rsidRDefault="00ED120B" w:rsidP="00ED120B">
      <w:pPr>
        <w:pStyle w:val="a3"/>
        <w:spacing w:before="0" w:beforeAutospacing="0" w:after="0" w:afterAutospacing="0" w:line="360" w:lineRule="auto"/>
        <w:ind w:firstLine="709"/>
        <w:jc w:val="both"/>
        <w:rPr>
          <w:bCs/>
          <w:sz w:val="28"/>
          <w:szCs w:val="32"/>
        </w:rPr>
      </w:pPr>
      <w:r w:rsidRPr="00ED120B">
        <w:rPr>
          <w:bCs/>
          <w:sz w:val="28"/>
          <w:szCs w:val="32"/>
        </w:rPr>
        <w:t>Сегодня основным документом, подтверждающим право собственности на любой вид объекта недвижимости, является выписка из Единого государственного реестра недвижимости (ЕГРН).</w:t>
      </w:r>
    </w:p>
    <w:p w:rsidR="00ED120B" w:rsidRPr="00ED120B" w:rsidRDefault="00ED120B" w:rsidP="00ED120B">
      <w:pPr>
        <w:spacing w:after="0" w:line="360" w:lineRule="auto"/>
        <w:ind w:firstLine="709"/>
        <w:jc w:val="both"/>
        <w:rPr>
          <w:rFonts w:ascii="Times New Roman" w:eastAsia="Times New Roman" w:hAnsi="Times New Roman" w:cs="Times New Roman"/>
          <w:sz w:val="28"/>
          <w:szCs w:val="32"/>
        </w:rPr>
      </w:pPr>
      <w:r w:rsidRPr="00ED120B">
        <w:rPr>
          <w:rFonts w:ascii="Times New Roman" w:eastAsia="Times New Roman" w:hAnsi="Times New Roman" w:cs="Times New Roman"/>
          <w:sz w:val="28"/>
          <w:szCs w:val="32"/>
        </w:rPr>
        <w:t xml:space="preserve">В марте вступили в силу законодательные изменения, усилившие защиту персональных данных россиян. Теперь информация о </w:t>
      </w:r>
      <w:r w:rsidRPr="00ED120B">
        <w:rPr>
          <w:rFonts w:ascii="Times New Roman" w:eastAsia="Times New Roman" w:hAnsi="Times New Roman" w:cs="Times New Roman"/>
          <w:sz w:val="28"/>
          <w:szCs w:val="32"/>
        </w:rPr>
        <w:lastRenderedPageBreak/>
        <w:t xml:space="preserve">правообладателе в выписке из ЕГРН доступна только при его согласии. Для этого владельцу недвижимости необходимо обратиться в </w:t>
      </w:r>
      <w:proofErr w:type="spellStart"/>
      <w:r w:rsidRPr="00ED120B">
        <w:rPr>
          <w:rFonts w:ascii="Times New Roman" w:eastAsia="Times New Roman" w:hAnsi="Times New Roman" w:cs="Times New Roman"/>
          <w:sz w:val="28"/>
          <w:szCs w:val="32"/>
        </w:rPr>
        <w:t>Росреестр</w:t>
      </w:r>
      <w:proofErr w:type="spellEnd"/>
      <w:r w:rsidRPr="00ED120B">
        <w:rPr>
          <w:rFonts w:ascii="Times New Roman" w:eastAsia="Times New Roman" w:hAnsi="Times New Roman" w:cs="Times New Roman"/>
          <w:sz w:val="28"/>
          <w:szCs w:val="32"/>
        </w:rPr>
        <w:t xml:space="preserve"> и внести соответствующую запись в ЕГРН. Подать заявление можно через каналы взаимодействия банков и </w:t>
      </w:r>
      <w:proofErr w:type="spellStart"/>
      <w:r w:rsidRPr="00ED120B">
        <w:rPr>
          <w:rFonts w:ascii="Times New Roman" w:eastAsia="Times New Roman" w:hAnsi="Times New Roman" w:cs="Times New Roman"/>
          <w:sz w:val="28"/>
          <w:szCs w:val="32"/>
        </w:rPr>
        <w:t>Росреестра</w:t>
      </w:r>
      <w:proofErr w:type="spellEnd"/>
      <w:r w:rsidRPr="00ED120B">
        <w:rPr>
          <w:rFonts w:ascii="Times New Roman" w:eastAsia="Times New Roman" w:hAnsi="Times New Roman" w:cs="Times New Roman"/>
          <w:sz w:val="28"/>
          <w:szCs w:val="32"/>
        </w:rPr>
        <w:t xml:space="preserve">, а также МФЦ и личный кабинет на официальном </w:t>
      </w:r>
      <w:hyperlink r:id="rId9" w:history="1">
        <w:r w:rsidRPr="00ED120B">
          <w:rPr>
            <w:rStyle w:val="aa"/>
            <w:rFonts w:ascii="Times New Roman" w:eastAsia="Times New Roman" w:hAnsi="Times New Roman" w:cs="Times New Roman"/>
            <w:sz w:val="28"/>
            <w:szCs w:val="32"/>
          </w:rPr>
          <w:t>сайте</w:t>
        </w:r>
      </w:hyperlink>
      <w:r w:rsidRPr="00ED120B">
        <w:rPr>
          <w:rFonts w:ascii="Times New Roman" w:eastAsia="Times New Roman" w:hAnsi="Times New Roman" w:cs="Times New Roman"/>
          <w:sz w:val="28"/>
          <w:szCs w:val="32"/>
        </w:rPr>
        <w:t xml:space="preserve"> ведомства.</w:t>
      </w:r>
    </w:p>
    <w:p w:rsidR="00ED120B" w:rsidRPr="00ED120B" w:rsidRDefault="00ED120B" w:rsidP="00ED120B">
      <w:pPr>
        <w:spacing w:after="0" w:line="360" w:lineRule="auto"/>
        <w:ind w:firstLine="709"/>
        <w:jc w:val="both"/>
        <w:rPr>
          <w:rFonts w:ascii="Times New Roman" w:eastAsia="Times New Roman" w:hAnsi="Times New Roman" w:cs="Times New Roman"/>
          <w:sz w:val="28"/>
          <w:szCs w:val="32"/>
        </w:rPr>
      </w:pPr>
      <w:r w:rsidRPr="00ED120B">
        <w:rPr>
          <w:rFonts w:ascii="Times New Roman" w:eastAsia="Times New Roman" w:hAnsi="Times New Roman" w:cs="Times New Roman"/>
          <w:sz w:val="28"/>
          <w:szCs w:val="32"/>
        </w:rPr>
        <w:t>При отсутствии такой записи персональные данные из ЕГРН могут быть представлены по запросу нотариуса на основании письменного заявления и исключительно в целях защиты прав и законных интересов граждан. Достоверность выписки можно проверить с помощью QR-кода на ней.</w:t>
      </w:r>
    </w:p>
    <w:p w:rsidR="00ED120B" w:rsidRPr="00ED120B" w:rsidRDefault="00ED120B" w:rsidP="00ED120B">
      <w:pPr>
        <w:pStyle w:val="a3"/>
        <w:spacing w:before="0" w:beforeAutospacing="0" w:after="0" w:afterAutospacing="0" w:line="360" w:lineRule="auto"/>
        <w:ind w:firstLine="709"/>
        <w:jc w:val="both"/>
        <w:rPr>
          <w:i/>
          <w:sz w:val="28"/>
          <w:szCs w:val="32"/>
        </w:rPr>
      </w:pPr>
      <w:r w:rsidRPr="00ED120B">
        <w:rPr>
          <w:bCs/>
          <w:i/>
          <w:sz w:val="28"/>
          <w:szCs w:val="32"/>
        </w:rPr>
        <w:t>Общедоступные сведения</w:t>
      </w:r>
    </w:p>
    <w:p w:rsidR="00ED120B" w:rsidRPr="00ED120B" w:rsidRDefault="00ED120B" w:rsidP="00ED120B">
      <w:pPr>
        <w:pStyle w:val="a3"/>
        <w:spacing w:before="0" w:beforeAutospacing="0" w:after="0" w:afterAutospacing="0" w:line="360" w:lineRule="auto"/>
        <w:ind w:firstLine="709"/>
        <w:jc w:val="both"/>
        <w:rPr>
          <w:sz w:val="28"/>
          <w:szCs w:val="32"/>
        </w:rPr>
      </w:pPr>
      <w:r w:rsidRPr="00ED120B">
        <w:rPr>
          <w:b/>
          <w:bCs/>
          <w:sz w:val="28"/>
          <w:szCs w:val="32"/>
        </w:rPr>
        <w:t>Выписка из ЕГРН об основных характеристиках и зарегистрированных правах на объект недвижимости</w:t>
      </w:r>
    </w:p>
    <w:p w:rsidR="00ED120B" w:rsidRPr="00ED120B" w:rsidRDefault="00ED120B" w:rsidP="00ED120B">
      <w:pPr>
        <w:pStyle w:val="a3"/>
        <w:spacing w:before="0" w:beforeAutospacing="0" w:after="0" w:afterAutospacing="0" w:line="360" w:lineRule="auto"/>
        <w:ind w:firstLine="709"/>
        <w:jc w:val="both"/>
        <w:rPr>
          <w:sz w:val="28"/>
          <w:szCs w:val="32"/>
        </w:rPr>
      </w:pPr>
      <w:r w:rsidRPr="00ED120B">
        <w:rPr>
          <w:sz w:val="28"/>
          <w:szCs w:val="32"/>
        </w:rPr>
        <w:t>Данная выписка подтверждает осуществление кадастрового учета, факт регистрации прав, внесение в ЕГРН сведений о ранее учтенном объекте.</w:t>
      </w:r>
    </w:p>
    <w:p w:rsidR="00ED120B" w:rsidRPr="00ED120B" w:rsidRDefault="00ED120B" w:rsidP="00ED120B">
      <w:pPr>
        <w:pStyle w:val="a3"/>
        <w:spacing w:before="0" w:beforeAutospacing="0" w:after="0" w:afterAutospacing="0" w:line="360" w:lineRule="auto"/>
        <w:ind w:firstLine="709"/>
        <w:jc w:val="both"/>
        <w:rPr>
          <w:sz w:val="28"/>
          <w:szCs w:val="32"/>
        </w:rPr>
      </w:pPr>
      <w:r w:rsidRPr="00ED120B">
        <w:rPr>
          <w:sz w:val="28"/>
          <w:szCs w:val="32"/>
        </w:rPr>
        <w:t xml:space="preserve">Кроме того, в выписке содержатся план расположения помещения на этаже, схематическое отображение расположения объекта на земельном участке, данные о кадастровой стоимости. Также с помощью выписки можно проверить наличие отметки о согласии или отсутствии согласия супруга (супруги) на продажу объекта недвижимости. </w:t>
      </w:r>
    </w:p>
    <w:p w:rsidR="00ED120B" w:rsidRPr="00ED120B" w:rsidRDefault="00ED120B" w:rsidP="00ED120B">
      <w:pPr>
        <w:pStyle w:val="a3"/>
        <w:spacing w:before="0" w:beforeAutospacing="0" w:after="0" w:afterAutospacing="0" w:line="360" w:lineRule="auto"/>
        <w:ind w:firstLine="709"/>
        <w:jc w:val="both"/>
        <w:rPr>
          <w:sz w:val="28"/>
          <w:szCs w:val="32"/>
        </w:rPr>
      </w:pPr>
      <w:r w:rsidRPr="00ED120B">
        <w:rPr>
          <w:sz w:val="28"/>
          <w:szCs w:val="32"/>
        </w:rPr>
        <w:t>Такая выписка нужна, если необходимо подтвердить свои права на недвижимость или получить информацию о наличии зарегистрированных ограничений или обременений в отношении объекта недвижимости.</w:t>
      </w:r>
    </w:p>
    <w:p w:rsidR="00ED120B" w:rsidRPr="00ED120B" w:rsidRDefault="00ED120B" w:rsidP="00ED120B">
      <w:pPr>
        <w:pStyle w:val="a3"/>
        <w:spacing w:before="0" w:beforeAutospacing="0" w:after="0" w:afterAutospacing="0" w:line="360" w:lineRule="auto"/>
        <w:ind w:firstLine="709"/>
        <w:jc w:val="both"/>
        <w:rPr>
          <w:sz w:val="28"/>
          <w:szCs w:val="32"/>
        </w:rPr>
      </w:pPr>
      <w:r w:rsidRPr="00ED120B">
        <w:rPr>
          <w:b/>
          <w:bCs/>
          <w:sz w:val="28"/>
          <w:szCs w:val="32"/>
        </w:rPr>
        <w:t>Выписка из ЕГРН об объекте недвижимости</w:t>
      </w:r>
    </w:p>
    <w:p w:rsidR="00ED120B" w:rsidRPr="00ED120B" w:rsidRDefault="00ED120B" w:rsidP="00ED120B">
      <w:pPr>
        <w:pStyle w:val="a3"/>
        <w:spacing w:before="0" w:beforeAutospacing="0" w:after="0" w:afterAutospacing="0" w:line="360" w:lineRule="auto"/>
        <w:ind w:firstLine="709"/>
        <w:jc w:val="both"/>
        <w:rPr>
          <w:sz w:val="28"/>
          <w:szCs w:val="32"/>
        </w:rPr>
      </w:pPr>
      <w:r w:rsidRPr="00ED120B">
        <w:rPr>
          <w:sz w:val="28"/>
          <w:szCs w:val="32"/>
        </w:rPr>
        <w:t>Данная выписка содержит наиболее полную информацию о характеристиках объекта недвижимости в текстовом и графическом виде, а также об обременениях и ограничениях. Документ поможет определить, попадает ли земельный участок в границы охранной зоны или зоны с особыми условиями использования территории, включен ли объект в реестр объектов культурного наследия.</w:t>
      </w:r>
    </w:p>
    <w:p w:rsidR="00ED120B" w:rsidRPr="00ED120B" w:rsidRDefault="00ED120B" w:rsidP="00ED120B">
      <w:pPr>
        <w:spacing w:after="0" w:line="360" w:lineRule="auto"/>
        <w:ind w:firstLine="709"/>
        <w:jc w:val="both"/>
        <w:rPr>
          <w:rFonts w:ascii="Times New Roman" w:hAnsi="Times New Roman" w:cs="Times New Roman"/>
          <w:sz w:val="28"/>
          <w:szCs w:val="32"/>
        </w:rPr>
      </w:pPr>
      <w:r w:rsidRPr="00ED120B">
        <w:rPr>
          <w:rFonts w:ascii="Times New Roman" w:hAnsi="Times New Roman" w:cs="Times New Roman"/>
          <w:sz w:val="28"/>
          <w:szCs w:val="32"/>
        </w:rPr>
        <w:lastRenderedPageBreak/>
        <w:t xml:space="preserve">Также выписка содержит сведения о возможном запрете проведения сделок с принадлежащим собственнику имуществом без его личного участия, описание местоположения границ объекта, а также данные о наличии или отсутствии ранее возникших прав (до 31.01.1998). </w:t>
      </w:r>
    </w:p>
    <w:p w:rsidR="00ED120B" w:rsidRPr="00ED120B" w:rsidRDefault="00ED120B" w:rsidP="00ED120B">
      <w:pPr>
        <w:pStyle w:val="a3"/>
        <w:spacing w:before="0" w:beforeAutospacing="0" w:after="0" w:afterAutospacing="0" w:line="360" w:lineRule="auto"/>
        <w:ind w:firstLine="709"/>
        <w:jc w:val="both"/>
        <w:rPr>
          <w:sz w:val="28"/>
          <w:szCs w:val="32"/>
        </w:rPr>
      </w:pPr>
      <w:r w:rsidRPr="00ED120B">
        <w:rPr>
          <w:b/>
          <w:bCs/>
          <w:sz w:val="28"/>
          <w:szCs w:val="32"/>
        </w:rPr>
        <w:t xml:space="preserve">Выписка из ЕГРН о переходе прав </w:t>
      </w:r>
    </w:p>
    <w:p w:rsidR="00ED120B" w:rsidRPr="00ED120B" w:rsidRDefault="00ED120B" w:rsidP="00ED120B">
      <w:pPr>
        <w:pStyle w:val="a3"/>
        <w:spacing w:before="0" w:beforeAutospacing="0" w:after="0" w:afterAutospacing="0" w:line="360" w:lineRule="auto"/>
        <w:ind w:firstLine="709"/>
        <w:jc w:val="both"/>
        <w:rPr>
          <w:sz w:val="28"/>
          <w:szCs w:val="32"/>
        </w:rPr>
      </w:pPr>
      <w:r w:rsidRPr="00ED120B">
        <w:rPr>
          <w:sz w:val="28"/>
          <w:szCs w:val="32"/>
        </w:rPr>
        <w:t xml:space="preserve">Данный вид выписки содержит информацию о возникновении, переходе или прекращении прав на недвижимость, в том числе права собственности. Выписка позволяет узнать полную историю владения объектом недвижимости. </w:t>
      </w:r>
    </w:p>
    <w:p w:rsidR="00ED120B" w:rsidRPr="00ED120B" w:rsidRDefault="00ED120B" w:rsidP="00ED120B">
      <w:pPr>
        <w:pStyle w:val="a3"/>
        <w:spacing w:before="0" w:beforeAutospacing="0" w:after="0" w:afterAutospacing="0" w:line="360" w:lineRule="auto"/>
        <w:ind w:firstLine="709"/>
        <w:jc w:val="both"/>
        <w:rPr>
          <w:sz w:val="28"/>
          <w:szCs w:val="32"/>
        </w:rPr>
      </w:pPr>
      <w:r w:rsidRPr="00ED120B">
        <w:rPr>
          <w:b/>
          <w:bCs/>
          <w:sz w:val="28"/>
          <w:szCs w:val="32"/>
        </w:rPr>
        <w:t xml:space="preserve">Выписка из ЕГРН о зарегистрированных договорах участия в долевом строительстве </w:t>
      </w:r>
    </w:p>
    <w:p w:rsidR="00ED120B" w:rsidRPr="00ED120B" w:rsidRDefault="00ED120B" w:rsidP="00ED120B">
      <w:pPr>
        <w:pStyle w:val="a3"/>
        <w:spacing w:before="0" w:beforeAutospacing="0" w:after="0" w:afterAutospacing="0" w:line="360" w:lineRule="auto"/>
        <w:ind w:firstLine="709"/>
        <w:jc w:val="both"/>
        <w:rPr>
          <w:sz w:val="28"/>
          <w:szCs w:val="32"/>
        </w:rPr>
      </w:pPr>
      <w:r w:rsidRPr="00ED120B">
        <w:rPr>
          <w:sz w:val="28"/>
          <w:szCs w:val="32"/>
        </w:rPr>
        <w:t xml:space="preserve">Документ представляет собой выписку о земельном участке, на котором ведется строительство многоквартирного дома. Выписка может пригодиться гражданам, которые приобретают квартиру или нежилое помещение по уступке права требований. Потенциальный участник долевого строительства с ее помощью сможет выяснить, сколько объектов уже продано в конкретном строящемся доме. </w:t>
      </w:r>
      <w:r w:rsidRPr="00ED120B">
        <w:rPr>
          <w:b/>
          <w:bCs/>
          <w:sz w:val="28"/>
          <w:szCs w:val="32"/>
        </w:rPr>
        <w:t> </w:t>
      </w:r>
    </w:p>
    <w:p w:rsidR="00ED120B" w:rsidRPr="00ED120B" w:rsidRDefault="00ED120B" w:rsidP="00ED120B">
      <w:pPr>
        <w:pStyle w:val="a3"/>
        <w:spacing w:before="0" w:beforeAutospacing="0" w:after="0" w:afterAutospacing="0" w:line="360" w:lineRule="auto"/>
        <w:ind w:firstLine="709"/>
        <w:jc w:val="both"/>
        <w:rPr>
          <w:i/>
          <w:sz w:val="28"/>
          <w:szCs w:val="32"/>
        </w:rPr>
      </w:pPr>
      <w:r w:rsidRPr="00ED120B">
        <w:rPr>
          <w:bCs/>
          <w:i/>
          <w:sz w:val="28"/>
          <w:szCs w:val="32"/>
        </w:rPr>
        <w:t>Сведения ограниченного доступа</w:t>
      </w:r>
    </w:p>
    <w:p w:rsidR="00ED120B" w:rsidRPr="00ED120B" w:rsidRDefault="00ED120B" w:rsidP="00ED120B">
      <w:pPr>
        <w:pStyle w:val="a3"/>
        <w:spacing w:before="0" w:beforeAutospacing="0" w:after="0" w:afterAutospacing="0" w:line="360" w:lineRule="auto"/>
        <w:ind w:firstLine="709"/>
        <w:jc w:val="both"/>
        <w:rPr>
          <w:sz w:val="28"/>
          <w:szCs w:val="32"/>
        </w:rPr>
      </w:pPr>
      <w:r w:rsidRPr="00ED120B">
        <w:rPr>
          <w:b/>
          <w:bCs/>
          <w:sz w:val="28"/>
          <w:szCs w:val="32"/>
        </w:rPr>
        <w:t>Выписка из ЕГРН о правах отдельного лица на имевшиеся (имеющиеся) у него объекты недвижимости</w:t>
      </w:r>
    </w:p>
    <w:p w:rsidR="00ED120B" w:rsidRPr="00ED120B" w:rsidRDefault="00ED120B" w:rsidP="00ED120B">
      <w:pPr>
        <w:spacing w:after="0" w:line="360" w:lineRule="auto"/>
        <w:ind w:firstLine="709"/>
        <w:jc w:val="both"/>
        <w:rPr>
          <w:rFonts w:ascii="Times New Roman" w:eastAsia="Times New Roman" w:hAnsi="Times New Roman" w:cs="Times New Roman"/>
          <w:sz w:val="28"/>
          <w:szCs w:val="32"/>
        </w:rPr>
      </w:pPr>
      <w:r w:rsidRPr="00ED120B">
        <w:rPr>
          <w:rFonts w:ascii="Times New Roman" w:eastAsia="Times New Roman" w:hAnsi="Times New Roman" w:cs="Times New Roman"/>
          <w:sz w:val="28"/>
          <w:szCs w:val="32"/>
        </w:rPr>
        <w:t>С помощью выписки можно получить сведения о наличии прав на недвижимость по состоянию на определенную дату. Документ позволяет подтвердить, какая недвижимость была зарегистрирована в интересующий период.</w:t>
      </w:r>
    </w:p>
    <w:p w:rsidR="00ED120B" w:rsidRPr="00ED120B" w:rsidRDefault="00ED120B" w:rsidP="00ED120B">
      <w:pPr>
        <w:spacing w:after="0" w:line="360" w:lineRule="auto"/>
        <w:ind w:firstLine="709"/>
        <w:jc w:val="both"/>
        <w:rPr>
          <w:rFonts w:ascii="Times New Roman" w:eastAsia="Times New Roman" w:hAnsi="Times New Roman" w:cs="Times New Roman"/>
          <w:sz w:val="28"/>
          <w:szCs w:val="32"/>
        </w:rPr>
      </w:pPr>
      <w:r w:rsidRPr="00ED120B">
        <w:rPr>
          <w:rFonts w:ascii="Times New Roman" w:eastAsia="Times New Roman" w:hAnsi="Times New Roman" w:cs="Times New Roman"/>
          <w:sz w:val="28"/>
          <w:szCs w:val="32"/>
        </w:rPr>
        <w:t>Выписка нужна в ситуации, когда, например, после продажи квартиры бывший собственник получает уведомления об уплате налога. Также выписка пригодится для о</w:t>
      </w:r>
      <w:r w:rsidRPr="00ED120B">
        <w:rPr>
          <w:rFonts w:ascii="Times New Roman" w:hAnsi="Times New Roman" w:cs="Times New Roman"/>
          <w:sz w:val="28"/>
          <w:szCs w:val="32"/>
        </w:rPr>
        <w:t xml:space="preserve">формления наследства, чтобы узнать о наличии недвижимости у наследодателя. </w:t>
      </w:r>
    </w:p>
    <w:p w:rsidR="00ED120B" w:rsidRPr="00ED120B" w:rsidRDefault="00ED120B" w:rsidP="00ED120B">
      <w:pPr>
        <w:pStyle w:val="a3"/>
        <w:spacing w:before="0" w:beforeAutospacing="0" w:after="0" w:afterAutospacing="0" w:line="360" w:lineRule="auto"/>
        <w:ind w:firstLine="709"/>
        <w:jc w:val="both"/>
        <w:rPr>
          <w:sz w:val="28"/>
          <w:szCs w:val="32"/>
        </w:rPr>
      </w:pPr>
      <w:r w:rsidRPr="00ED120B">
        <w:rPr>
          <w:b/>
          <w:bCs/>
          <w:sz w:val="28"/>
          <w:szCs w:val="32"/>
        </w:rPr>
        <w:t xml:space="preserve">Выписка из ЕГРН о признании правообладателя </w:t>
      </w:r>
      <w:proofErr w:type="gramStart"/>
      <w:r w:rsidRPr="00ED120B">
        <w:rPr>
          <w:b/>
          <w:bCs/>
          <w:sz w:val="28"/>
          <w:szCs w:val="32"/>
        </w:rPr>
        <w:t>недееспособным</w:t>
      </w:r>
      <w:proofErr w:type="gramEnd"/>
      <w:r w:rsidRPr="00ED120B">
        <w:rPr>
          <w:b/>
          <w:bCs/>
          <w:sz w:val="28"/>
          <w:szCs w:val="32"/>
        </w:rPr>
        <w:t xml:space="preserve"> или ограниченно дееспособным</w:t>
      </w:r>
    </w:p>
    <w:p w:rsidR="00ED120B" w:rsidRPr="00ED120B" w:rsidRDefault="00ED120B" w:rsidP="00ED120B">
      <w:pPr>
        <w:spacing w:after="0" w:line="360" w:lineRule="auto"/>
        <w:ind w:firstLine="709"/>
        <w:jc w:val="both"/>
        <w:rPr>
          <w:rFonts w:ascii="Times New Roman" w:eastAsia="Times New Roman" w:hAnsi="Times New Roman" w:cs="Times New Roman"/>
          <w:sz w:val="28"/>
          <w:szCs w:val="32"/>
        </w:rPr>
      </w:pPr>
      <w:r w:rsidRPr="00ED120B">
        <w:rPr>
          <w:rFonts w:ascii="Times New Roman" w:eastAsia="Times New Roman" w:hAnsi="Times New Roman" w:cs="Times New Roman"/>
          <w:sz w:val="28"/>
          <w:szCs w:val="32"/>
        </w:rPr>
        <w:lastRenderedPageBreak/>
        <w:t xml:space="preserve">Данная выписка может потребоваться судом и нотариусом для совершения нотариальных действий, чтобы удостовериться в дееспособности человека. Сделка, совершенная с недееспособным правообладателем, будет считаться недействительной. </w:t>
      </w:r>
    </w:p>
    <w:p w:rsidR="00ED120B" w:rsidRPr="00ED120B" w:rsidRDefault="00ED120B" w:rsidP="00ED120B">
      <w:pPr>
        <w:pStyle w:val="a3"/>
        <w:spacing w:before="0" w:beforeAutospacing="0" w:after="0" w:afterAutospacing="0" w:line="360" w:lineRule="auto"/>
        <w:ind w:firstLine="709"/>
        <w:jc w:val="both"/>
        <w:rPr>
          <w:sz w:val="28"/>
          <w:szCs w:val="32"/>
        </w:rPr>
      </w:pPr>
      <w:r w:rsidRPr="00ED120B">
        <w:rPr>
          <w:b/>
          <w:bCs/>
          <w:sz w:val="28"/>
          <w:szCs w:val="32"/>
        </w:rPr>
        <w:t>Выписка о содержании правоустанавливающих документов</w:t>
      </w:r>
    </w:p>
    <w:p w:rsidR="00ED120B" w:rsidRPr="00ED120B" w:rsidRDefault="00ED120B" w:rsidP="00ED120B">
      <w:pPr>
        <w:pStyle w:val="a3"/>
        <w:spacing w:before="0" w:beforeAutospacing="0" w:after="0" w:afterAutospacing="0" w:line="360" w:lineRule="auto"/>
        <w:ind w:firstLine="709"/>
        <w:jc w:val="both"/>
        <w:rPr>
          <w:sz w:val="28"/>
          <w:szCs w:val="32"/>
        </w:rPr>
      </w:pPr>
      <w:r w:rsidRPr="00ED120B">
        <w:rPr>
          <w:sz w:val="28"/>
          <w:szCs w:val="32"/>
        </w:rPr>
        <w:t>Такой вид выписки пригодится, например, если оригиналы документов на жилье утрачены. В ней можно получить информацию о содержании документа, на основании которого возникло право собственности. Выписка сможет доказать наличие права собственности и дать информацию о том, откуда право появилось и на каком основании сохраняется.</w:t>
      </w:r>
    </w:p>
    <w:p w:rsidR="00ED120B" w:rsidRPr="00ED120B" w:rsidRDefault="00ED120B" w:rsidP="00ED120B">
      <w:pPr>
        <w:spacing w:after="0" w:line="360" w:lineRule="auto"/>
        <w:ind w:firstLine="709"/>
        <w:jc w:val="both"/>
        <w:rPr>
          <w:rFonts w:ascii="Times New Roman" w:eastAsia="Times New Roman" w:hAnsi="Times New Roman" w:cs="Times New Roman"/>
          <w:b/>
          <w:sz w:val="28"/>
          <w:szCs w:val="32"/>
        </w:rPr>
      </w:pPr>
      <w:r w:rsidRPr="00ED120B">
        <w:rPr>
          <w:rFonts w:ascii="Times New Roman" w:eastAsia="Times New Roman" w:hAnsi="Times New Roman" w:cs="Times New Roman"/>
          <w:b/>
          <w:sz w:val="28"/>
          <w:szCs w:val="32"/>
        </w:rPr>
        <w:t>Копии правоустанавливающих документов</w:t>
      </w:r>
    </w:p>
    <w:p w:rsidR="00ED120B" w:rsidRPr="00ED120B" w:rsidRDefault="00ED120B" w:rsidP="00ED120B">
      <w:pPr>
        <w:spacing w:after="0" w:line="360" w:lineRule="auto"/>
        <w:ind w:firstLine="709"/>
        <w:jc w:val="both"/>
        <w:rPr>
          <w:rFonts w:ascii="Times New Roman" w:eastAsia="Times New Roman" w:hAnsi="Times New Roman" w:cs="Times New Roman"/>
          <w:sz w:val="28"/>
          <w:szCs w:val="32"/>
        </w:rPr>
      </w:pPr>
      <w:r w:rsidRPr="00ED120B">
        <w:rPr>
          <w:rFonts w:ascii="Times New Roman" w:eastAsia="Times New Roman" w:hAnsi="Times New Roman" w:cs="Times New Roman"/>
          <w:sz w:val="28"/>
          <w:szCs w:val="32"/>
        </w:rPr>
        <w:t>Правоустанавливающими являются документы, на основании которых возникло право собственности на объект недвижимости (договор купли-продажи, дарения, свидетельство о праве на наследство и др.) либо совершена сделка. Копии правоустанавливающих документов могут понадобиться при продаже, наследовании и в других случаях, если у правообладателя нет необходимого документа на руках, например, экземпляр был утерян.</w:t>
      </w:r>
    </w:p>
    <w:p w:rsidR="00ED120B" w:rsidRPr="00ED120B" w:rsidRDefault="00ED120B" w:rsidP="00ED120B">
      <w:pPr>
        <w:spacing w:after="0" w:line="360" w:lineRule="auto"/>
        <w:ind w:firstLine="709"/>
        <w:jc w:val="both"/>
        <w:rPr>
          <w:rFonts w:ascii="Times New Roman" w:hAnsi="Times New Roman" w:cs="Times New Roman"/>
          <w:i/>
          <w:sz w:val="28"/>
          <w:szCs w:val="32"/>
        </w:rPr>
      </w:pPr>
      <w:r w:rsidRPr="00ED120B">
        <w:rPr>
          <w:rFonts w:ascii="Times New Roman" w:eastAsia="Times New Roman" w:hAnsi="Times New Roman" w:cs="Times New Roman"/>
          <w:b/>
          <w:i/>
          <w:sz w:val="28"/>
          <w:szCs w:val="32"/>
        </w:rPr>
        <w:t>Как получить сведения ЕГРН?</w:t>
      </w:r>
    </w:p>
    <w:p w:rsidR="00ED120B" w:rsidRPr="00ED120B" w:rsidRDefault="00ED120B" w:rsidP="00ED120B">
      <w:pPr>
        <w:spacing w:after="0" w:line="360" w:lineRule="auto"/>
        <w:ind w:firstLine="709"/>
        <w:jc w:val="both"/>
        <w:rPr>
          <w:rFonts w:ascii="Times New Roman" w:hAnsi="Times New Roman" w:cs="Times New Roman"/>
          <w:sz w:val="28"/>
          <w:szCs w:val="32"/>
        </w:rPr>
      </w:pPr>
      <w:r w:rsidRPr="00ED120B">
        <w:rPr>
          <w:rFonts w:ascii="Times New Roman" w:hAnsi="Times New Roman" w:cs="Times New Roman"/>
          <w:sz w:val="28"/>
          <w:szCs w:val="32"/>
        </w:rPr>
        <w:t xml:space="preserve">Получить сведения ЕГРН в бумажном виде можно в офисах </w:t>
      </w:r>
      <w:hyperlink r:id="rId10" w:history="1">
        <w:r w:rsidRPr="00ED120B">
          <w:rPr>
            <w:rStyle w:val="aa"/>
            <w:rFonts w:ascii="Times New Roman" w:hAnsi="Times New Roman" w:cs="Times New Roman"/>
            <w:sz w:val="28"/>
            <w:szCs w:val="32"/>
          </w:rPr>
          <w:t>МФЦ</w:t>
        </w:r>
      </w:hyperlink>
      <w:r w:rsidRPr="00ED120B">
        <w:rPr>
          <w:rFonts w:ascii="Times New Roman" w:hAnsi="Times New Roman" w:cs="Times New Roman"/>
          <w:sz w:val="28"/>
          <w:szCs w:val="32"/>
        </w:rPr>
        <w:t xml:space="preserve"> или в рамках выездного обслуживания филиала ППК «</w:t>
      </w:r>
      <w:proofErr w:type="spellStart"/>
      <w:r w:rsidR="00413704">
        <w:fldChar w:fldCharType="begin"/>
      </w:r>
      <w:r w:rsidR="00413704">
        <w:instrText xml:space="preserve"> HYPERLINK "https://kadastr.ru/services/vyezdnoe-obsluzhivanie/" </w:instrText>
      </w:r>
      <w:r w:rsidR="00413704">
        <w:fldChar w:fldCharType="separate"/>
      </w:r>
      <w:r w:rsidRPr="00ED120B">
        <w:rPr>
          <w:rStyle w:val="aa"/>
          <w:rFonts w:ascii="Times New Roman" w:hAnsi="Times New Roman" w:cs="Times New Roman"/>
          <w:sz w:val="28"/>
          <w:szCs w:val="32"/>
        </w:rPr>
        <w:t>Роскадастр</w:t>
      </w:r>
      <w:proofErr w:type="spellEnd"/>
      <w:r w:rsidR="00413704">
        <w:rPr>
          <w:rStyle w:val="aa"/>
          <w:rFonts w:ascii="Times New Roman" w:hAnsi="Times New Roman" w:cs="Times New Roman"/>
          <w:sz w:val="28"/>
          <w:szCs w:val="32"/>
        </w:rPr>
        <w:fldChar w:fldCharType="end"/>
      </w:r>
      <w:r w:rsidRPr="00ED120B">
        <w:rPr>
          <w:rFonts w:ascii="Times New Roman" w:hAnsi="Times New Roman" w:cs="Times New Roman"/>
          <w:sz w:val="28"/>
          <w:szCs w:val="32"/>
        </w:rPr>
        <w:t xml:space="preserve">». Электронный документ доступен для запроса на официальном сайте </w:t>
      </w:r>
      <w:hyperlink r:id="rId11" w:history="1">
        <w:proofErr w:type="spellStart"/>
        <w:r w:rsidRPr="00ED120B">
          <w:rPr>
            <w:rStyle w:val="aa"/>
            <w:rFonts w:ascii="Times New Roman" w:hAnsi="Times New Roman" w:cs="Times New Roman"/>
            <w:sz w:val="28"/>
            <w:szCs w:val="32"/>
          </w:rPr>
          <w:t>Росреестра</w:t>
        </w:r>
        <w:proofErr w:type="spellEnd"/>
      </w:hyperlink>
      <w:r w:rsidRPr="00ED120B">
        <w:rPr>
          <w:rFonts w:ascii="Times New Roman" w:hAnsi="Times New Roman" w:cs="Times New Roman"/>
          <w:sz w:val="28"/>
          <w:szCs w:val="32"/>
        </w:rPr>
        <w:t xml:space="preserve"> или на портале </w:t>
      </w:r>
      <w:hyperlink r:id="rId12" w:history="1">
        <w:proofErr w:type="spellStart"/>
        <w:r w:rsidRPr="00ED120B">
          <w:rPr>
            <w:rStyle w:val="aa"/>
            <w:rFonts w:ascii="Times New Roman" w:hAnsi="Times New Roman" w:cs="Times New Roman"/>
            <w:sz w:val="28"/>
            <w:szCs w:val="32"/>
          </w:rPr>
          <w:t>Госуслуг</w:t>
        </w:r>
        <w:proofErr w:type="spellEnd"/>
      </w:hyperlink>
      <w:r w:rsidRPr="00ED120B">
        <w:rPr>
          <w:rFonts w:ascii="Times New Roman" w:hAnsi="Times New Roman" w:cs="Times New Roman"/>
          <w:sz w:val="28"/>
          <w:szCs w:val="32"/>
        </w:rPr>
        <w:t>.</w:t>
      </w:r>
    </w:p>
    <w:p w:rsidR="00ED120B" w:rsidRPr="00ED120B" w:rsidRDefault="00ED120B" w:rsidP="00ED120B">
      <w:pPr>
        <w:spacing w:after="0" w:line="360" w:lineRule="auto"/>
        <w:ind w:firstLine="709"/>
        <w:jc w:val="both"/>
        <w:rPr>
          <w:rFonts w:ascii="Times New Roman" w:eastAsia="Times New Roman" w:hAnsi="Times New Roman" w:cs="Times New Roman"/>
          <w:sz w:val="28"/>
          <w:szCs w:val="32"/>
        </w:rPr>
      </w:pPr>
      <w:r w:rsidRPr="00ED120B">
        <w:rPr>
          <w:rFonts w:ascii="Times New Roman" w:eastAsia="Times New Roman" w:hAnsi="Times New Roman" w:cs="Times New Roman"/>
          <w:sz w:val="28"/>
          <w:szCs w:val="32"/>
        </w:rPr>
        <w:t>Получение данных ЕГРН из неофициальных источников создает предпосылки к мошенническим действиям в сфере недвижимости.</w:t>
      </w:r>
    </w:p>
    <w:p w:rsidR="00ED120B" w:rsidRPr="00ED120B" w:rsidRDefault="00ED120B" w:rsidP="00ED120B">
      <w:pPr>
        <w:spacing w:after="0" w:line="240" w:lineRule="auto"/>
        <w:jc w:val="right"/>
        <w:rPr>
          <w:rFonts w:ascii="Times New Roman" w:hAnsi="Times New Roman" w:cs="Times New Roman"/>
          <w:i/>
          <w:sz w:val="28"/>
          <w:szCs w:val="28"/>
        </w:rPr>
      </w:pPr>
    </w:p>
    <w:p w:rsidR="00ED120B" w:rsidRPr="00ED120B" w:rsidRDefault="00ED120B" w:rsidP="00ED120B">
      <w:pPr>
        <w:spacing w:after="0" w:line="240" w:lineRule="auto"/>
        <w:jc w:val="right"/>
        <w:rPr>
          <w:rFonts w:ascii="Times New Roman" w:hAnsi="Times New Roman" w:cs="Times New Roman"/>
          <w:i/>
          <w:sz w:val="28"/>
          <w:szCs w:val="28"/>
        </w:rPr>
      </w:pPr>
    </w:p>
    <w:p w:rsidR="00ED120B" w:rsidRPr="00ED120B" w:rsidRDefault="00ED120B" w:rsidP="00ED120B">
      <w:pPr>
        <w:spacing w:after="0" w:line="240" w:lineRule="auto"/>
        <w:jc w:val="right"/>
        <w:rPr>
          <w:rFonts w:ascii="Times New Roman" w:hAnsi="Times New Roman" w:cs="Times New Roman"/>
          <w:b/>
          <w:sz w:val="24"/>
          <w:szCs w:val="24"/>
        </w:rPr>
      </w:pPr>
      <w:r w:rsidRPr="00ED120B">
        <w:rPr>
          <w:rFonts w:ascii="Times New Roman" w:eastAsia="Quattrocento Sans" w:hAnsi="Times New Roman" w:cs="Times New Roman"/>
          <w:b/>
          <w:i/>
          <w:color w:val="000000"/>
          <w:sz w:val="24"/>
          <w:szCs w:val="24"/>
        </w:rPr>
        <w:t xml:space="preserve">материал подготовлен </w:t>
      </w:r>
      <w:r w:rsidRPr="00ED120B">
        <w:rPr>
          <w:rFonts w:ascii="Times New Roman" w:hAnsi="Times New Roman" w:cs="Times New Roman"/>
          <w:b/>
          <w:sz w:val="24"/>
          <w:szCs w:val="24"/>
        </w:rPr>
        <w:t>филиалом ППК «</w:t>
      </w:r>
      <w:proofErr w:type="spellStart"/>
      <w:r w:rsidRPr="00ED120B">
        <w:rPr>
          <w:rFonts w:ascii="Times New Roman" w:hAnsi="Times New Roman" w:cs="Times New Roman"/>
          <w:b/>
          <w:sz w:val="24"/>
          <w:szCs w:val="24"/>
        </w:rPr>
        <w:t>Роскадастр</w:t>
      </w:r>
      <w:proofErr w:type="spellEnd"/>
      <w:r w:rsidRPr="00ED120B">
        <w:rPr>
          <w:rFonts w:ascii="Times New Roman" w:hAnsi="Times New Roman" w:cs="Times New Roman"/>
          <w:b/>
          <w:sz w:val="24"/>
          <w:szCs w:val="24"/>
        </w:rPr>
        <w:t xml:space="preserve">» </w:t>
      </w:r>
    </w:p>
    <w:p w:rsidR="00ED120B" w:rsidRPr="00ED120B" w:rsidRDefault="00ED120B" w:rsidP="00ED120B">
      <w:pPr>
        <w:spacing w:line="240" w:lineRule="auto"/>
        <w:jc w:val="right"/>
        <w:rPr>
          <w:rFonts w:ascii="Times New Roman" w:hAnsi="Times New Roman" w:cs="Times New Roman"/>
          <w:b/>
          <w:sz w:val="24"/>
          <w:szCs w:val="24"/>
        </w:rPr>
      </w:pPr>
      <w:r w:rsidRPr="00ED120B">
        <w:rPr>
          <w:rFonts w:ascii="Times New Roman" w:hAnsi="Times New Roman" w:cs="Times New Roman"/>
          <w:b/>
          <w:sz w:val="24"/>
          <w:szCs w:val="24"/>
        </w:rPr>
        <w:t>по Новосибирской области</w:t>
      </w:r>
    </w:p>
    <w:p w:rsidR="00ED120B" w:rsidRPr="00ED120B" w:rsidRDefault="00ED120B" w:rsidP="00ED120B">
      <w:pPr>
        <w:rPr>
          <w:rFonts w:ascii="Times New Roman" w:hAnsi="Times New Roman" w:cs="Times New Roman"/>
        </w:rPr>
      </w:pPr>
      <w:r w:rsidRPr="00ED120B">
        <w:rPr>
          <w:rFonts w:ascii="Times New Roman" w:hAnsi="Times New Roman" w:cs="Times New Roman"/>
        </w:rPr>
        <w:t>------------------------------------------------------------------------------------------------------</w:t>
      </w:r>
      <w:r>
        <w:rPr>
          <w:rFonts w:ascii="Times New Roman" w:hAnsi="Times New Roman" w:cs="Times New Roman"/>
        </w:rPr>
        <w:t>-------------------------</w:t>
      </w:r>
    </w:p>
    <w:p w:rsidR="00ED120B" w:rsidRPr="00ED120B" w:rsidRDefault="00ED120B" w:rsidP="00ED120B">
      <w:pPr>
        <w:rPr>
          <w:rFonts w:ascii="Times New Roman" w:hAnsi="Times New Roman" w:cs="Times New Roman"/>
          <w:noProof/>
        </w:rPr>
      </w:pPr>
      <w:r w:rsidRPr="00ED120B">
        <w:rPr>
          <w:rFonts w:ascii="Times New Roman" w:hAnsi="Times New Roman" w:cs="Times New Roman"/>
          <w:noProof/>
        </w:rPr>
        <w:lastRenderedPageBreak/>
        <w:drawing>
          <wp:inline distT="0" distB="0" distL="0" distR="0">
            <wp:extent cx="1748367" cy="749300"/>
            <wp:effectExtent l="0" t="0" r="0"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8" cstate="print">
                      <a:extLst>
                        <a:ext uri="{28A0092B-C50C-407E-A947-70E740481C1C}">
                          <a14:useLocalDpi xmlns:a14="http://schemas.microsoft.com/office/drawing/2010/main" val="0"/>
                        </a:ext>
                      </a:extLst>
                    </a:blip>
                    <a:srcRect l="18519" t="24634" r="12821" b="33795"/>
                    <a:stretch/>
                  </pic:blipFill>
                  <pic:spPr bwMode="auto">
                    <a:xfrm>
                      <a:off x="0" y="0"/>
                      <a:ext cx="1782364" cy="763870"/>
                    </a:xfrm>
                    <a:prstGeom prst="rect">
                      <a:avLst/>
                    </a:prstGeom>
                    <a:ln>
                      <a:noFill/>
                    </a:ln>
                    <a:extLst>
                      <a:ext uri="{53640926-AAD7-44D8-BBD7-CCE9431645EC}">
                        <a14:shadowObscured xmlns:a14="http://schemas.microsoft.com/office/drawing/2010/main"/>
                      </a:ext>
                    </a:extLst>
                  </pic:spPr>
                </pic:pic>
              </a:graphicData>
            </a:graphic>
          </wp:inline>
        </w:drawing>
      </w:r>
    </w:p>
    <w:p w:rsidR="00ED120B" w:rsidRPr="00ED120B" w:rsidRDefault="00ED120B" w:rsidP="00ED120B">
      <w:pPr>
        <w:autoSpaceDE w:val="0"/>
        <w:autoSpaceDN w:val="0"/>
        <w:adjustRightInd w:val="0"/>
        <w:spacing w:after="0"/>
        <w:jc w:val="center"/>
        <w:rPr>
          <w:rFonts w:ascii="Times New Roman" w:hAnsi="Times New Roman" w:cs="Times New Roman"/>
          <w:b/>
          <w:noProof/>
          <w:sz w:val="28"/>
        </w:rPr>
      </w:pPr>
      <w:r w:rsidRPr="00ED120B">
        <w:rPr>
          <w:rFonts w:ascii="Times New Roman" w:hAnsi="Times New Roman" w:cs="Times New Roman"/>
          <w:b/>
          <w:noProof/>
          <w:sz w:val="28"/>
        </w:rPr>
        <w:t>Новосибирский Росреестр рассказал, чем может быть полезна Публичная кадастровая карта</w:t>
      </w:r>
    </w:p>
    <w:p w:rsidR="00ED120B" w:rsidRPr="00ED120B" w:rsidRDefault="00ED120B" w:rsidP="00ED120B">
      <w:pPr>
        <w:autoSpaceDE w:val="0"/>
        <w:autoSpaceDN w:val="0"/>
        <w:adjustRightInd w:val="0"/>
        <w:spacing w:after="0"/>
        <w:ind w:firstLine="709"/>
        <w:jc w:val="both"/>
        <w:rPr>
          <w:rFonts w:ascii="Times New Roman" w:hAnsi="Times New Roman" w:cs="Times New Roman"/>
          <w:noProof/>
          <w:sz w:val="20"/>
        </w:rPr>
      </w:pPr>
    </w:p>
    <w:p w:rsidR="00ED120B" w:rsidRPr="00ED120B" w:rsidRDefault="00ED120B" w:rsidP="00ED120B">
      <w:pPr>
        <w:autoSpaceDE w:val="0"/>
        <w:autoSpaceDN w:val="0"/>
        <w:adjustRightInd w:val="0"/>
        <w:spacing w:after="0"/>
        <w:ind w:firstLine="709"/>
        <w:jc w:val="both"/>
        <w:rPr>
          <w:rStyle w:val="apple-converted-space"/>
          <w:rFonts w:ascii="Times New Roman" w:eastAsia="Times New Roman" w:hAnsi="Times New Roman" w:cs="Times New Roman"/>
          <w:color w:val="000000"/>
          <w:sz w:val="28"/>
          <w:szCs w:val="28"/>
        </w:rPr>
      </w:pPr>
      <w:r w:rsidRPr="00ED120B">
        <w:rPr>
          <w:rStyle w:val="apple-converted-space"/>
          <w:rFonts w:ascii="Times New Roman" w:eastAsia="Times New Roman" w:hAnsi="Times New Roman" w:cs="Times New Roman"/>
          <w:color w:val="000000"/>
          <w:sz w:val="28"/>
          <w:szCs w:val="28"/>
        </w:rPr>
        <w:t xml:space="preserve">Публичная кадастровая карта – электронный сервис </w:t>
      </w:r>
      <w:proofErr w:type="spellStart"/>
      <w:r w:rsidRPr="00ED120B">
        <w:rPr>
          <w:rStyle w:val="apple-converted-space"/>
          <w:rFonts w:ascii="Times New Roman" w:eastAsia="Times New Roman" w:hAnsi="Times New Roman" w:cs="Times New Roman"/>
          <w:color w:val="000000"/>
          <w:sz w:val="28"/>
          <w:szCs w:val="28"/>
        </w:rPr>
        <w:t>Росреестра</w:t>
      </w:r>
      <w:proofErr w:type="spellEnd"/>
      <w:r w:rsidRPr="00ED120B">
        <w:rPr>
          <w:rStyle w:val="apple-converted-space"/>
          <w:rFonts w:ascii="Times New Roman" w:eastAsia="Times New Roman" w:hAnsi="Times New Roman" w:cs="Times New Roman"/>
          <w:color w:val="000000"/>
          <w:sz w:val="28"/>
          <w:szCs w:val="28"/>
        </w:rPr>
        <w:t>, отражающий сведения Единого государственного реестра недвижимости (ЕГРН), с помощью которого можно просматривать информацию в режиме онлайн. Чтобы воспользоваться возможностями сервиса, не нужно регистрироваться или вносить плату.</w:t>
      </w:r>
    </w:p>
    <w:p w:rsidR="00ED120B" w:rsidRPr="00ED120B" w:rsidRDefault="00ED120B" w:rsidP="00ED120B">
      <w:pPr>
        <w:autoSpaceDE w:val="0"/>
        <w:autoSpaceDN w:val="0"/>
        <w:adjustRightInd w:val="0"/>
        <w:spacing w:after="0"/>
        <w:ind w:firstLine="709"/>
        <w:jc w:val="both"/>
        <w:rPr>
          <w:rStyle w:val="apple-converted-space"/>
          <w:rFonts w:ascii="Times New Roman" w:eastAsia="Times New Roman" w:hAnsi="Times New Roman" w:cs="Times New Roman"/>
          <w:color w:val="000000"/>
          <w:sz w:val="28"/>
          <w:szCs w:val="28"/>
        </w:rPr>
      </w:pPr>
      <w:r w:rsidRPr="00ED120B">
        <w:rPr>
          <w:rStyle w:val="apple-converted-space"/>
          <w:rFonts w:ascii="Times New Roman" w:eastAsia="Times New Roman" w:hAnsi="Times New Roman" w:cs="Times New Roman"/>
          <w:color w:val="000000"/>
          <w:sz w:val="28"/>
          <w:szCs w:val="28"/>
        </w:rPr>
        <w:t>С помощью сервиса можно найти общедоступную информацию об объектах, сведения о которых содержатся в ЕГРН: земельные участки, объекты капитального строительства, зоны с особыми условиями использования территорий, территориальные зоны. Поиск может проводиться по кадастровому номеру объекта или по его адресу.</w:t>
      </w:r>
    </w:p>
    <w:p w:rsidR="00ED120B" w:rsidRPr="00ED120B" w:rsidRDefault="00ED120B" w:rsidP="00ED120B">
      <w:pPr>
        <w:autoSpaceDE w:val="0"/>
        <w:autoSpaceDN w:val="0"/>
        <w:adjustRightInd w:val="0"/>
        <w:spacing w:after="0"/>
        <w:ind w:firstLine="709"/>
        <w:jc w:val="both"/>
        <w:rPr>
          <w:rStyle w:val="apple-converted-space"/>
          <w:rFonts w:ascii="Times New Roman" w:eastAsia="Times New Roman" w:hAnsi="Times New Roman" w:cs="Times New Roman"/>
          <w:color w:val="000000"/>
          <w:sz w:val="28"/>
          <w:szCs w:val="28"/>
        </w:rPr>
      </w:pPr>
      <w:r w:rsidRPr="00ED120B">
        <w:rPr>
          <w:rStyle w:val="apple-converted-space"/>
          <w:rFonts w:ascii="Times New Roman" w:eastAsia="Times New Roman" w:hAnsi="Times New Roman" w:cs="Times New Roman"/>
          <w:color w:val="000000"/>
          <w:sz w:val="28"/>
          <w:szCs w:val="28"/>
        </w:rPr>
        <w:t>В зависимости от выбранного вида объекта недвижимости пользователи получают различную информацию: границы, площадь и вид разрешенного использования земельных участков; контуры зданий, сооружений или объектов незавершенного строительства; кадастровая стоимость; форма собственности; границы зон с особыми условиями использования территории, территориальных и других зон.</w:t>
      </w:r>
    </w:p>
    <w:p w:rsidR="00ED120B" w:rsidRPr="00ED120B" w:rsidRDefault="00ED120B" w:rsidP="00ED120B">
      <w:pPr>
        <w:autoSpaceDE w:val="0"/>
        <w:autoSpaceDN w:val="0"/>
        <w:adjustRightInd w:val="0"/>
        <w:spacing w:after="0"/>
        <w:ind w:firstLine="709"/>
        <w:jc w:val="both"/>
        <w:rPr>
          <w:rStyle w:val="apple-converted-space"/>
          <w:rFonts w:ascii="Times New Roman" w:eastAsia="Times New Roman" w:hAnsi="Times New Roman" w:cs="Times New Roman"/>
          <w:color w:val="000000"/>
          <w:sz w:val="28"/>
          <w:szCs w:val="28"/>
        </w:rPr>
      </w:pPr>
      <w:r w:rsidRPr="00ED120B">
        <w:rPr>
          <w:rStyle w:val="apple-converted-space"/>
          <w:rFonts w:ascii="Times New Roman" w:eastAsia="Times New Roman" w:hAnsi="Times New Roman" w:cs="Times New Roman"/>
          <w:color w:val="000000"/>
          <w:sz w:val="28"/>
          <w:szCs w:val="28"/>
        </w:rPr>
        <w:t>«Пользователи Публичной кадастровой карты при работе с сервисом могут подключать нужные слои, в том числе картографическую основу. При необходимости можно распечатать или отправить по электронной почте выделенный фрагмент карты», – отметил кадастровый инженер Андрей Шильников.</w:t>
      </w:r>
    </w:p>
    <w:p w:rsidR="00ED120B" w:rsidRPr="00ED120B" w:rsidRDefault="00ED120B" w:rsidP="00ED120B">
      <w:pPr>
        <w:autoSpaceDE w:val="0"/>
        <w:autoSpaceDN w:val="0"/>
        <w:adjustRightInd w:val="0"/>
        <w:spacing w:after="0"/>
        <w:ind w:firstLine="709"/>
        <w:jc w:val="both"/>
        <w:rPr>
          <w:rStyle w:val="apple-converted-space"/>
          <w:rFonts w:ascii="Times New Roman" w:eastAsia="Times New Roman" w:hAnsi="Times New Roman" w:cs="Times New Roman"/>
          <w:color w:val="000000"/>
          <w:sz w:val="28"/>
          <w:szCs w:val="28"/>
        </w:rPr>
      </w:pPr>
      <w:r w:rsidRPr="00ED120B">
        <w:rPr>
          <w:rStyle w:val="apple-converted-space"/>
          <w:rFonts w:ascii="Times New Roman" w:eastAsia="Times New Roman" w:hAnsi="Times New Roman" w:cs="Times New Roman"/>
          <w:color w:val="000000"/>
          <w:sz w:val="28"/>
          <w:szCs w:val="28"/>
        </w:rPr>
        <w:t>Обращаем внимание, информация, представленная на сервисе, является справочной и не может использоваться в качестве юридически значимого документа.</w:t>
      </w:r>
    </w:p>
    <w:p w:rsidR="00ED120B" w:rsidRPr="00ED120B" w:rsidRDefault="00ED120B" w:rsidP="00ED120B">
      <w:pPr>
        <w:autoSpaceDE w:val="0"/>
        <w:autoSpaceDN w:val="0"/>
        <w:adjustRightInd w:val="0"/>
        <w:spacing w:after="0"/>
        <w:ind w:firstLine="709"/>
        <w:jc w:val="both"/>
        <w:rPr>
          <w:rStyle w:val="apple-converted-space"/>
          <w:rFonts w:ascii="Times New Roman" w:eastAsia="Times New Roman" w:hAnsi="Times New Roman" w:cs="Times New Roman"/>
          <w:color w:val="000000"/>
          <w:sz w:val="28"/>
          <w:szCs w:val="28"/>
        </w:rPr>
      </w:pPr>
      <w:r w:rsidRPr="00ED120B">
        <w:rPr>
          <w:rStyle w:val="apple-converted-space"/>
          <w:rFonts w:ascii="Times New Roman" w:eastAsia="Times New Roman" w:hAnsi="Times New Roman" w:cs="Times New Roman"/>
          <w:color w:val="000000"/>
          <w:sz w:val="28"/>
          <w:szCs w:val="28"/>
        </w:rPr>
        <w:t xml:space="preserve">Кроме того, на базе Публичной кадастровой карты работает единый информационный ресурс «Земля для стройки», с помощью которого можно выбрать земельный участок для жилищного строительства.  </w:t>
      </w:r>
    </w:p>
    <w:p w:rsidR="00ED120B" w:rsidRPr="00ED120B" w:rsidRDefault="00ED120B" w:rsidP="00ED120B">
      <w:pPr>
        <w:autoSpaceDE w:val="0"/>
        <w:autoSpaceDN w:val="0"/>
        <w:adjustRightInd w:val="0"/>
        <w:spacing w:after="0"/>
        <w:ind w:firstLine="709"/>
        <w:jc w:val="both"/>
        <w:rPr>
          <w:rStyle w:val="apple-converted-space"/>
          <w:rFonts w:ascii="Times New Roman" w:eastAsia="Times New Roman" w:hAnsi="Times New Roman" w:cs="Times New Roman"/>
          <w:color w:val="000000"/>
          <w:sz w:val="28"/>
          <w:szCs w:val="28"/>
        </w:rPr>
      </w:pPr>
      <w:r w:rsidRPr="00ED120B">
        <w:rPr>
          <w:rStyle w:val="apple-converted-space"/>
          <w:rFonts w:ascii="Times New Roman" w:eastAsia="Times New Roman" w:hAnsi="Times New Roman" w:cs="Times New Roman"/>
          <w:color w:val="000000"/>
          <w:sz w:val="28"/>
          <w:szCs w:val="28"/>
        </w:rPr>
        <w:t xml:space="preserve">На карте уже обозначено 186 земельных участков на территории г. Новосибирска, г. Бердска и г. Оби, а также в пределах Новосибирского, </w:t>
      </w:r>
      <w:proofErr w:type="spellStart"/>
      <w:r w:rsidRPr="00ED120B">
        <w:rPr>
          <w:rStyle w:val="apple-converted-space"/>
          <w:rFonts w:ascii="Times New Roman" w:eastAsia="Times New Roman" w:hAnsi="Times New Roman" w:cs="Times New Roman"/>
          <w:color w:val="000000"/>
          <w:sz w:val="28"/>
          <w:szCs w:val="28"/>
        </w:rPr>
        <w:t>Искитимского</w:t>
      </w:r>
      <w:proofErr w:type="spellEnd"/>
      <w:r w:rsidRPr="00ED120B">
        <w:rPr>
          <w:rStyle w:val="apple-converted-space"/>
          <w:rFonts w:ascii="Times New Roman" w:eastAsia="Times New Roman" w:hAnsi="Times New Roman" w:cs="Times New Roman"/>
          <w:color w:val="000000"/>
          <w:sz w:val="28"/>
          <w:szCs w:val="28"/>
        </w:rPr>
        <w:t xml:space="preserve">, Северного, Карасукского, </w:t>
      </w:r>
      <w:proofErr w:type="spellStart"/>
      <w:r w:rsidRPr="00ED120B">
        <w:rPr>
          <w:rStyle w:val="apple-converted-space"/>
          <w:rFonts w:ascii="Times New Roman" w:eastAsia="Times New Roman" w:hAnsi="Times New Roman" w:cs="Times New Roman"/>
          <w:color w:val="000000"/>
          <w:sz w:val="28"/>
          <w:szCs w:val="28"/>
        </w:rPr>
        <w:t>Черепановского</w:t>
      </w:r>
      <w:proofErr w:type="spellEnd"/>
      <w:r w:rsidRPr="00ED120B">
        <w:rPr>
          <w:rStyle w:val="apple-converted-space"/>
          <w:rFonts w:ascii="Times New Roman" w:eastAsia="Times New Roman" w:hAnsi="Times New Roman" w:cs="Times New Roman"/>
          <w:color w:val="000000"/>
          <w:sz w:val="28"/>
          <w:szCs w:val="28"/>
        </w:rPr>
        <w:t xml:space="preserve">, </w:t>
      </w:r>
      <w:proofErr w:type="spellStart"/>
      <w:r w:rsidRPr="00ED120B">
        <w:rPr>
          <w:rStyle w:val="apple-converted-space"/>
          <w:rFonts w:ascii="Times New Roman" w:eastAsia="Times New Roman" w:hAnsi="Times New Roman" w:cs="Times New Roman"/>
          <w:color w:val="000000"/>
          <w:sz w:val="28"/>
          <w:szCs w:val="28"/>
        </w:rPr>
        <w:t>Чановского</w:t>
      </w:r>
      <w:proofErr w:type="spellEnd"/>
      <w:r w:rsidRPr="00ED120B">
        <w:rPr>
          <w:rStyle w:val="apple-converted-space"/>
          <w:rFonts w:ascii="Times New Roman" w:eastAsia="Times New Roman" w:hAnsi="Times New Roman" w:cs="Times New Roman"/>
          <w:color w:val="000000"/>
          <w:sz w:val="28"/>
          <w:szCs w:val="28"/>
        </w:rPr>
        <w:t xml:space="preserve">, </w:t>
      </w:r>
      <w:proofErr w:type="spellStart"/>
      <w:r w:rsidRPr="00ED120B">
        <w:rPr>
          <w:rStyle w:val="apple-converted-space"/>
          <w:rFonts w:ascii="Times New Roman" w:eastAsia="Times New Roman" w:hAnsi="Times New Roman" w:cs="Times New Roman"/>
          <w:color w:val="000000"/>
          <w:sz w:val="28"/>
          <w:szCs w:val="28"/>
        </w:rPr>
        <w:t>Чулымского</w:t>
      </w:r>
      <w:proofErr w:type="spellEnd"/>
      <w:r w:rsidRPr="00ED120B">
        <w:rPr>
          <w:rStyle w:val="apple-converted-space"/>
          <w:rFonts w:ascii="Times New Roman" w:eastAsia="Times New Roman" w:hAnsi="Times New Roman" w:cs="Times New Roman"/>
          <w:color w:val="000000"/>
          <w:sz w:val="28"/>
          <w:szCs w:val="28"/>
        </w:rPr>
        <w:t xml:space="preserve"> и Ордынского районов, свободных для жилищного строительства.</w:t>
      </w:r>
    </w:p>
    <w:p w:rsidR="00ED120B" w:rsidRPr="00ED120B" w:rsidRDefault="00ED120B" w:rsidP="00ED120B">
      <w:pPr>
        <w:autoSpaceDE w:val="0"/>
        <w:autoSpaceDN w:val="0"/>
        <w:adjustRightInd w:val="0"/>
        <w:spacing w:after="0"/>
        <w:ind w:firstLine="709"/>
        <w:jc w:val="both"/>
        <w:rPr>
          <w:rStyle w:val="apple-converted-space"/>
          <w:rFonts w:ascii="Times New Roman" w:eastAsia="Times New Roman" w:hAnsi="Times New Roman" w:cs="Times New Roman"/>
          <w:color w:val="000000"/>
          <w:sz w:val="28"/>
          <w:szCs w:val="28"/>
        </w:rPr>
      </w:pPr>
      <w:r w:rsidRPr="00ED120B">
        <w:rPr>
          <w:rStyle w:val="apple-converted-space"/>
          <w:rFonts w:ascii="Times New Roman" w:eastAsia="Times New Roman" w:hAnsi="Times New Roman" w:cs="Times New Roman"/>
          <w:color w:val="000000"/>
          <w:sz w:val="28"/>
          <w:szCs w:val="28"/>
        </w:rPr>
        <w:lastRenderedPageBreak/>
        <w:t xml:space="preserve">С помощью сервиса можно подобрать подходящий земельный участок для строительства, получить о нем основную информацию и подать обращение о его получении. Для поиска земельных участков на главной странице Публичной кадастровой карты необходимо выбрать в левом верхнем углу раздел «Земля для стройки». Чтобы найти участок, расположенный на территории Новосибирской области, в поисковой строке следует ввести «54:*» и нажать кнопку «Найти». </w:t>
      </w:r>
    </w:p>
    <w:p w:rsidR="00ED120B" w:rsidRPr="00ED120B" w:rsidRDefault="00ED120B" w:rsidP="00ED120B">
      <w:pPr>
        <w:autoSpaceDE w:val="0"/>
        <w:autoSpaceDN w:val="0"/>
        <w:adjustRightInd w:val="0"/>
        <w:spacing w:after="0"/>
        <w:ind w:firstLine="709"/>
        <w:jc w:val="both"/>
        <w:rPr>
          <w:rStyle w:val="apple-converted-space"/>
          <w:rFonts w:ascii="Times New Roman" w:eastAsia="Times New Roman" w:hAnsi="Times New Roman" w:cs="Times New Roman"/>
          <w:color w:val="000000"/>
          <w:sz w:val="28"/>
          <w:szCs w:val="28"/>
        </w:rPr>
      </w:pPr>
      <w:r w:rsidRPr="00ED120B">
        <w:rPr>
          <w:rStyle w:val="apple-converted-space"/>
          <w:rFonts w:ascii="Times New Roman" w:eastAsia="Times New Roman" w:hAnsi="Times New Roman" w:cs="Times New Roman"/>
          <w:color w:val="000000"/>
          <w:sz w:val="28"/>
          <w:szCs w:val="28"/>
        </w:rPr>
        <w:t xml:space="preserve">Также на Публичной кадастровой карте любой желающий может получить информацию о свободных земельных участках для ведения туристской деятельности. В декабре 2022 года Новосибирская область присоединилась к проекту </w:t>
      </w:r>
      <w:proofErr w:type="spellStart"/>
      <w:r w:rsidRPr="00ED120B">
        <w:rPr>
          <w:rStyle w:val="apple-converted-space"/>
          <w:rFonts w:ascii="Times New Roman" w:eastAsia="Times New Roman" w:hAnsi="Times New Roman" w:cs="Times New Roman"/>
          <w:color w:val="000000"/>
          <w:sz w:val="28"/>
          <w:szCs w:val="28"/>
        </w:rPr>
        <w:t>Росреестра</w:t>
      </w:r>
      <w:proofErr w:type="spellEnd"/>
      <w:r w:rsidRPr="00ED120B">
        <w:rPr>
          <w:rStyle w:val="apple-converted-space"/>
          <w:rFonts w:ascii="Times New Roman" w:eastAsia="Times New Roman" w:hAnsi="Times New Roman" w:cs="Times New Roman"/>
          <w:color w:val="000000"/>
          <w:sz w:val="28"/>
          <w:szCs w:val="28"/>
        </w:rPr>
        <w:t xml:space="preserve"> «Земля для туризма», который позволяет эффективно управлять землей для развития туристических объектов. </w:t>
      </w:r>
    </w:p>
    <w:p w:rsidR="00ED120B" w:rsidRPr="00ED120B" w:rsidRDefault="00ED120B" w:rsidP="00ED120B">
      <w:pPr>
        <w:autoSpaceDE w:val="0"/>
        <w:autoSpaceDN w:val="0"/>
        <w:adjustRightInd w:val="0"/>
        <w:spacing w:after="0"/>
        <w:ind w:firstLine="709"/>
        <w:jc w:val="both"/>
        <w:rPr>
          <w:rStyle w:val="apple-converted-space"/>
          <w:rFonts w:ascii="Times New Roman" w:eastAsia="Times New Roman" w:hAnsi="Times New Roman" w:cs="Times New Roman"/>
          <w:color w:val="000000"/>
          <w:sz w:val="28"/>
          <w:szCs w:val="28"/>
        </w:rPr>
      </w:pPr>
      <w:r w:rsidRPr="00ED120B">
        <w:rPr>
          <w:rStyle w:val="apple-converted-space"/>
          <w:rFonts w:ascii="Times New Roman" w:eastAsia="Times New Roman" w:hAnsi="Times New Roman" w:cs="Times New Roman"/>
          <w:color w:val="000000"/>
          <w:sz w:val="28"/>
          <w:szCs w:val="28"/>
        </w:rPr>
        <w:t xml:space="preserve"> «Публичная кадастровая карта является навигатором, определяющим </w:t>
      </w:r>
      <w:proofErr w:type="spellStart"/>
      <w:r w:rsidRPr="00ED120B">
        <w:rPr>
          <w:rStyle w:val="apple-converted-space"/>
          <w:rFonts w:ascii="Times New Roman" w:eastAsia="Times New Roman" w:hAnsi="Times New Roman" w:cs="Times New Roman"/>
          <w:color w:val="000000"/>
          <w:sz w:val="28"/>
          <w:szCs w:val="28"/>
        </w:rPr>
        <w:t>ресурсность</w:t>
      </w:r>
      <w:proofErr w:type="spellEnd"/>
      <w:r w:rsidRPr="00ED120B">
        <w:rPr>
          <w:rStyle w:val="apple-converted-space"/>
          <w:rFonts w:ascii="Times New Roman" w:eastAsia="Times New Roman" w:hAnsi="Times New Roman" w:cs="Times New Roman"/>
          <w:color w:val="000000"/>
          <w:sz w:val="28"/>
          <w:szCs w:val="28"/>
        </w:rPr>
        <w:t xml:space="preserve"> территорий, а также помощником в вопросах развития регионов, так как аккумулирует знания специалистов, муниципалитетов, </w:t>
      </w:r>
      <w:proofErr w:type="spellStart"/>
      <w:r w:rsidRPr="00ED120B">
        <w:rPr>
          <w:rStyle w:val="apple-converted-space"/>
          <w:rFonts w:ascii="Times New Roman" w:eastAsia="Times New Roman" w:hAnsi="Times New Roman" w:cs="Times New Roman"/>
          <w:color w:val="000000"/>
          <w:sz w:val="28"/>
          <w:szCs w:val="28"/>
        </w:rPr>
        <w:t>Росреестра</w:t>
      </w:r>
      <w:proofErr w:type="spellEnd"/>
      <w:r w:rsidRPr="00ED120B">
        <w:rPr>
          <w:rStyle w:val="apple-converted-space"/>
          <w:rFonts w:ascii="Times New Roman" w:eastAsia="Times New Roman" w:hAnsi="Times New Roman" w:cs="Times New Roman"/>
          <w:color w:val="000000"/>
          <w:sz w:val="28"/>
          <w:szCs w:val="28"/>
        </w:rPr>
        <w:t xml:space="preserve"> о конкретных территориях. Основываясь на данных сервисов «Земля для стройки» и «Земля для туризма», предприниматели и потенциальные инвесторы смогут сделать правильный выбор территорий и реализовать свои проекты строительства и туризма. Привлечение инвесторов в Новосибирскую область напрямую связано с его развитием, улучшением </w:t>
      </w:r>
      <w:proofErr w:type="gramStart"/>
      <w:r w:rsidRPr="00ED120B">
        <w:rPr>
          <w:rStyle w:val="apple-converted-space"/>
          <w:rFonts w:ascii="Times New Roman" w:eastAsia="Times New Roman" w:hAnsi="Times New Roman" w:cs="Times New Roman"/>
          <w:color w:val="000000"/>
          <w:sz w:val="28"/>
          <w:szCs w:val="28"/>
        </w:rPr>
        <w:t>бизнес-климата</w:t>
      </w:r>
      <w:proofErr w:type="gramEnd"/>
      <w:r w:rsidRPr="00ED120B">
        <w:rPr>
          <w:rStyle w:val="apple-converted-space"/>
          <w:rFonts w:ascii="Times New Roman" w:eastAsia="Times New Roman" w:hAnsi="Times New Roman" w:cs="Times New Roman"/>
          <w:color w:val="000000"/>
          <w:sz w:val="28"/>
          <w:szCs w:val="28"/>
        </w:rPr>
        <w:t xml:space="preserve"> и достижением экономического роста региона, и кадастровые инженеры поддерживают данное направление развития области», – отметила первый кадастровый инженер Сибири, директор Западно-Сибирского филиала СРО А «</w:t>
      </w:r>
      <w:proofErr w:type="spellStart"/>
      <w:r w:rsidRPr="00ED120B">
        <w:rPr>
          <w:rStyle w:val="apple-converted-space"/>
          <w:rFonts w:ascii="Times New Roman" w:eastAsia="Times New Roman" w:hAnsi="Times New Roman" w:cs="Times New Roman"/>
          <w:color w:val="000000"/>
          <w:sz w:val="28"/>
          <w:szCs w:val="28"/>
        </w:rPr>
        <w:t>ПрофЦКИ</w:t>
      </w:r>
      <w:proofErr w:type="spellEnd"/>
      <w:r w:rsidRPr="00ED120B">
        <w:rPr>
          <w:rStyle w:val="apple-converted-space"/>
          <w:rFonts w:ascii="Times New Roman" w:eastAsia="Times New Roman" w:hAnsi="Times New Roman" w:cs="Times New Roman"/>
          <w:color w:val="000000"/>
          <w:sz w:val="28"/>
          <w:szCs w:val="28"/>
        </w:rPr>
        <w:t>» Светлана Волкова.</w:t>
      </w:r>
    </w:p>
    <w:p w:rsidR="00ED120B" w:rsidRPr="00ED120B" w:rsidRDefault="00ED120B" w:rsidP="00ED120B">
      <w:pPr>
        <w:autoSpaceDE w:val="0"/>
        <w:autoSpaceDN w:val="0"/>
        <w:adjustRightInd w:val="0"/>
        <w:spacing w:after="0"/>
        <w:ind w:firstLine="709"/>
        <w:jc w:val="both"/>
        <w:rPr>
          <w:rStyle w:val="apple-converted-space"/>
          <w:rFonts w:ascii="Times New Roman" w:eastAsia="Times New Roman" w:hAnsi="Times New Roman" w:cs="Times New Roman"/>
          <w:color w:val="000000"/>
          <w:sz w:val="28"/>
          <w:szCs w:val="28"/>
        </w:rPr>
      </w:pPr>
      <w:r w:rsidRPr="00ED120B">
        <w:rPr>
          <w:rStyle w:val="apple-converted-space"/>
          <w:rFonts w:ascii="Times New Roman" w:eastAsia="Times New Roman" w:hAnsi="Times New Roman" w:cs="Times New Roman"/>
          <w:color w:val="000000"/>
          <w:sz w:val="28"/>
          <w:szCs w:val="28"/>
        </w:rPr>
        <w:t xml:space="preserve">В рамках реализации проекта «Земля для туризма» в регионе уже выявлено несколько территорий: кластер «Обские парки» на прибрежных территориях в Новосибирске, Бердске, </w:t>
      </w:r>
      <w:proofErr w:type="spellStart"/>
      <w:r w:rsidRPr="00ED120B">
        <w:rPr>
          <w:rStyle w:val="apple-converted-space"/>
          <w:rFonts w:ascii="Times New Roman" w:eastAsia="Times New Roman" w:hAnsi="Times New Roman" w:cs="Times New Roman"/>
          <w:color w:val="000000"/>
          <w:sz w:val="28"/>
          <w:szCs w:val="28"/>
        </w:rPr>
        <w:t>Искитимском</w:t>
      </w:r>
      <w:proofErr w:type="spellEnd"/>
      <w:r w:rsidRPr="00ED120B">
        <w:rPr>
          <w:rStyle w:val="apple-converted-space"/>
          <w:rFonts w:ascii="Times New Roman" w:eastAsia="Times New Roman" w:hAnsi="Times New Roman" w:cs="Times New Roman"/>
          <w:color w:val="000000"/>
          <w:sz w:val="28"/>
          <w:szCs w:val="28"/>
        </w:rPr>
        <w:t xml:space="preserve"> и Ордынском районах; озеро Карачи в </w:t>
      </w:r>
      <w:proofErr w:type="spellStart"/>
      <w:r w:rsidRPr="00ED120B">
        <w:rPr>
          <w:rStyle w:val="apple-converted-space"/>
          <w:rFonts w:ascii="Times New Roman" w:eastAsia="Times New Roman" w:hAnsi="Times New Roman" w:cs="Times New Roman"/>
          <w:color w:val="000000"/>
          <w:sz w:val="28"/>
          <w:szCs w:val="28"/>
        </w:rPr>
        <w:t>Чановском</w:t>
      </w:r>
      <w:proofErr w:type="spellEnd"/>
      <w:r w:rsidRPr="00ED120B">
        <w:rPr>
          <w:rStyle w:val="apple-converted-space"/>
          <w:rFonts w:ascii="Times New Roman" w:eastAsia="Times New Roman" w:hAnsi="Times New Roman" w:cs="Times New Roman"/>
          <w:color w:val="000000"/>
          <w:sz w:val="28"/>
          <w:szCs w:val="28"/>
        </w:rPr>
        <w:t xml:space="preserve"> районе; озеро Островное в Краснозерском районе; озеро Горькое </w:t>
      </w:r>
      <w:proofErr w:type="spellStart"/>
      <w:r w:rsidRPr="00ED120B">
        <w:rPr>
          <w:rStyle w:val="apple-converted-space"/>
          <w:rFonts w:ascii="Times New Roman" w:eastAsia="Times New Roman" w:hAnsi="Times New Roman" w:cs="Times New Roman"/>
          <w:color w:val="000000"/>
          <w:sz w:val="28"/>
          <w:szCs w:val="28"/>
        </w:rPr>
        <w:t>вЗдвинском</w:t>
      </w:r>
      <w:proofErr w:type="spellEnd"/>
      <w:r w:rsidRPr="00ED120B">
        <w:rPr>
          <w:rStyle w:val="apple-converted-space"/>
          <w:rFonts w:ascii="Times New Roman" w:eastAsia="Times New Roman" w:hAnsi="Times New Roman" w:cs="Times New Roman"/>
          <w:color w:val="000000"/>
          <w:sz w:val="28"/>
          <w:szCs w:val="28"/>
        </w:rPr>
        <w:t xml:space="preserve"> районе.</w:t>
      </w:r>
    </w:p>
    <w:p w:rsidR="00ED120B" w:rsidRPr="00ED120B" w:rsidRDefault="00ED120B" w:rsidP="00ED120B">
      <w:pPr>
        <w:autoSpaceDE w:val="0"/>
        <w:autoSpaceDN w:val="0"/>
        <w:adjustRightInd w:val="0"/>
        <w:spacing w:after="0"/>
        <w:ind w:firstLine="709"/>
        <w:jc w:val="both"/>
        <w:rPr>
          <w:rStyle w:val="apple-converted-space"/>
          <w:rFonts w:ascii="Times New Roman" w:eastAsia="Times New Roman" w:hAnsi="Times New Roman" w:cs="Times New Roman"/>
          <w:color w:val="000000"/>
          <w:sz w:val="28"/>
          <w:szCs w:val="28"/>
        </w:rPr>
      </w:pPr>
    </w:p>
    <w:p w:rsidR="00ED120B" w:rsidRPr="00ED120B" w:rsidRDefault="00ED120B" w:rsidP="00ED120B">
      <w:pPr>
        <w:autoSpaceDE w:val="0"/>
        <w:autoSpaceDN w:val="0"/>
        <w:adjustRightInd w:val="0"/>
        <w:spacing w:after="0"/>
        <w:jc w:val="right"/>
        <w:rPr>
          <w:rFonts w:ascii="Times New Roman" w:eastAsia="Quattrocento Sans" w:hAnsi="Times New Roman" w:cs="Times New Roman"/>
          <w:b/>
          <w:i/>
          <w:color w:val="000000"/>
          <w:sz w:val="24"/>
          <w:szCs w:val="24"/>
        </w:rPr>
      </w:pPr>
    </w:p>
    <w:p w:rsidR="00ED120B" w:rsidRPr="00ED120B" w:rsidRDefault="00ED120B" w:rsidP="00ED120B">
      <w:pPr>
        <w:autoSpaceDE w:val="0"/>
        <w:autoSpaceDN w:val="0"/>
        <w:adjustRightInd w:val="0"/>
        <w:spacing w:after="0"/>
        <w:jc w:val="right"/>
        <w:rPr>
          <w:rFonts w:ascii="Times New Roman" w:eastAsia="Quattrocento Sans" w:hAnsi="Times New Roman" w:cs="Times New Roman"/>
          <w:b/>
          <w:i/>
          <w:color w:val="000000"/>
          <w:sz w:val="24"/>
          <w:szCs w:val="24"/>
        </w:rPr>
      </w:pPr>
      <w:r w:rsidRPr="00ED120B">
        <w:rPr>
          <w:rFonts w:ascii="Times New Roman" w:eastAsia="Quattrocento Sans" w:hAnsi="Times New Roman" w:cs="Times New Roman"/>
          <w:b/>
          <w:i/>
          <w:color w:val="000000"/>
          <w:sz w:val="24"/>
          <w:szCs w:val="24"/>
        </w:rPr>
        <w:t>материал подготовлен филиалом ППК «</w:t>
      </w:r>
      <w:proofErr w:type="spellStart"/>
      <w:r w:rsidRPr="00ED120B">
        <w:rPr>
          <w:rFonts w:ascii="Times New Roman" w:eastAsia="Quattrocento Sans" w:hAnsi="Times New Roman" w:cs="Times New Roman"/>
          <w:b/>
          <w:i/>
          <w:color w:val="000000"/>
          <w:sz w:val="24"/>
          <w:szCs w:val="24"/>
        </w:rPr>
        <w:t>Роскадастр</w:t>
      </w:r>
      <w:proofErr w:type="spellEnd"/>
      <w:r w:rsidRPr="00ED120B">
        <w:rPr>
          <w:rFonts w:ascii="Times New Roman" w:eastAsia="Quattrocento Sans" w:hAnsi="Times New Roman" w:cs="Times New Roman"/>
          <w:b/>
          <w:i/>
          <w:color w:val="000000"/>
          <w:sz w:val="24"/>
          <w:szCs w:val="24"/>
        </w:rPr>
        <w:t>»</w:t>
      </w:r>
    </w:p>
    <w:p w:rsidR="00ED120B" w:rsidRPr="00ED120B" w:rsidRDefault="00ED120B" w:rsidP="00ED120B">
      <w:pPr>
        <w:rPr>
          <w:rFonts w:ascii="Times New Roman" w:hAnsi="Times New Roman" w:cs="Times New Roman"/>
        </w:rPr>
      </w:pPr>
      <w:r w:rsidRPr="00ED120B">
        <w:rPr>
          <w:rFonts w:ascii="Times New Roman" w:hAnsi="Times New Roman" w:cs="Times New Roman"/>
        </w:rPr>
        <w:t>------------------------------------------------------------------------------------------------------</w:t>
      </w:r>
      <w:r>
        <w:rPr>
          <w:rFonts w:ascii="Times New Roman" w:hAnsi="Times New Roman" w:cs="Times New Roman"/>
        </w:rPr>
        <w:t>-------------------------</w:t>
      </w:r>
    </w:p>
    <w:p w:rsidR="00ED120B" w:rsidRPr="00ED120B" w:rsidRDefault="00ED120B" w:rsidP="00ED120B">
      <w:pPr>
        <w:rPr>
          <w:rFonts w:ascii="Times New Roman" w:hAnsi="Times New Roman" w:cs="Times New Roman"/>
          <w:noProof/>
        </w:rPr>
      </w:pPr>
      <w:r w:rsidRPr="00ED120B">
        <w:rPr>
          <w:rFonts w:ascii="Times New Roman" w:hAnsi="Times New Roman" w:cs="Times New Roman"/>
          <w:noProof/>
        </w:rPr>
        <w:drawing>
          <wp:inline distT="0" distB="0" distL="0" distR="0">
            <wp:extent cx="1748367" cy="749300"/>
            <wp:effectExtent l="0" t="0" r="0" b="0"/>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8" cstate="print">
                      <a:extLst>
                        <a:ext uri="{28A0092B-C50C-407E-A947-70E740481C1C}">
                          <a14:useLocalDpi xmlns:a14="http://schemas.microsoft.com/office/drawing/2010/main" val="0"/>
                        </a:ext>
                      </a:extLst>
                    </a:blip>
                    <a:srcRect l="18519" t="24634" r="12821" b="33795"/>
                    <a:stretch/>
                  </pic:blipFill>
                  <pic:spPr bwMode="auto">
                    <a:xfrm>
                      <a:off x="0" y="0"/>
                      <a:ext cx="1782364" cy="763870"/>
                    </a:xfrm>
                    <a:prstGeom prst="rect">
                      <a:avLst/>
                    </a:prstGeom>
                    <a:ln>
                      <a:noFill/>
                    </a:ln>
                    <a:extLst>
                      <a:ext uri="{53640926-AAD7-44D8-BBD7-CCE9431645EC}">
                        <a14:shadowObscured xmlns:a14="http://schemas.microsoft.com/office/drawing/2010/main"/>
                      </a:ext>
                    </a:extLst>
                  </pic:spPr>
                </pic:pic>
              </a:graphicData>
            </a:graphic>
          </wp:inline>
        </w:drawing>
      </w:r>
    </w:p>
    <w:p w:rsidR="00ED120B" w:rsidRPr="00ED120B" w:rsidRDefault="00ED120B" w:rsidP="00ED120B">
      <w:pPr>
        <w:spacing w:after="0"/>
        <w:jc w:val="center"/>
        <w:rPr>
          <w:rFonts w:ascii="Times New Roman" w:hAnsi="Times New Roman" w:cs="Times New Roman"/>
          <w:b/>
          <w:sz w:val="28"/>
          <w:szCs w:val="28"/>
        </w:rPr>
      </w:pPr>
      <w:r w:rsidRPr="00ED120B">
        <w:rPr>
          <w:rFonts w:ascii="Times New Roman" w:hAnsi="Times New Roman" w:cs="Times New Roman"/>
          <w:b/>
          <w:sz w:val="28"/>
          <w:szCs w:val="28"/>
        </w:rPr>
        <w:lastRenderedPageBreak/>
        <w:t>В Новосибирской области проводится государственная кадастровая оценка объектов капитального строительства</w:t>
      </w:r>
    </w:p>
    <w:p w:rsidR="00ED120B" w:rsidRPr="00ED120B" w:rsidRDefault="00ED120B" w:rsidP="00ED120B">
      <w:pPr>
        <w:spacing w:after="0"/>
        <w:jc w:val="center"/>
        <w:rPr>
          <w:rFonts w:ascii="Times New Roman" w:hAnsi="Times New Roman" w:cs="Times New Roman"/>
          <w:b/>
          <w:sz w:val="28"/>
          <w:szCs w:val="28"/>
        </w:rPr>
      </w:pPr>
    </w:p>
    <w:p w:rsidR="00ED120B" w:rsidRPr="00ED120B" w:rsidRDefault="00ED120B" w:rsidP="00ED120B">
      <w:pPr>
        <w:pStyle w:val="ConsPlusNormal"/>
        <w:ind w:firstLine="709"/>
        <w:jc w:val="both"/>
        <w:rPr>
          <w:rFonts w:ascii="Times New Roman" w:hAnsi="Times New Roman" w:cs="Times New Roman"/>
          <w:sz w:val="28"/>
          <w:szCs w:val="28"/>
        </w:rPr>
      </w:pPr>
      <w:r w:rsidRPr="00ED120B">
        <w:rPr>
          <w:rFonts w:ascii="Times New Roman" w:hAnsi="Times New Roman" w:cs="Times New Roman"/>
          <w:sz w:val="28"/>
          <w:szCs w:val="28"/>
        </w:rPr>
        <w:t xml:space="preserve">В 2023 году в Новосибирской области проводится государственная кадастровая оценка всех объектов капитального строительства.  Это здания, помещения, сооружения, объекты незавершенного строительства, </w:t>
      </w:r>
      <w:proofErr w:type="spellStart"/>
      <w:r w:rsidRPr="00ED120B">
        <w:rPr>
          <w:rFonts w:ascii="Times New Roman" w:hAnsi="Times New Roman" w:cs="Times New Roman"/>
          <w:sz w:val="28"/>
          <w:szCs w:val="28"/>
        </w:rPr>
        <w:t>машино</w:t>
      </w:r>
      <w:proofErr w:type="spellEnd"/>
      <w:r w:rsidRPr="00ED120B">
        <w:rPr>
          <w:rFonts w:ascii="Times New Roman" w:hAnsi="Times New Roman" w:cs="Times New Roman"/>
          <w:sz w:val="28"/>
          <w:szCs w:val="28"/>
        </w:rPr>
        <w:t>-места, сведения о которых содержались в Едином государственном реестре недвижимости на 01.01.2023. Переоценено будет более 1,9 млн. объектов недвижимости.</w:t>
      </w:r>
    </w:p>
    <w:p w:rsidR="00ED120B" w:rsidRPr="00ED120B" w:rsidRDefault="00ED120B" w:rsidP="00ED120B">
      <w:pPr>
        <w:pStyle w:val="ConsPlusNormal"/>
        <w:ind w:firstLine="709"/>
        <w:jc w:val="both"/>
        <w:rPr>
          <w:rFonts w:ascii="Times New Roman" w:hAnsi="Times New Roman" w:cs="Times New Roman"/>
          <w:sz w:val="28"/>
          <w:szCs w:val="28"/>
        </w:rPr>
      </w:pPr>
      <w:r w:rsidRPr="00ED120B">
        <w:rPr>
          <w:rFonts w:ascii="Times New Roman" w:hAnsi="Times New Roman" w:cs="Times New Roman"/>
          <w:sz w:val="28"/>
          <w:szCs w:val="28"/>
        </w:rPr>
        <w:t xml:space="preserve">Государственная кадастровая оценка объектов капитального строительства в регионе проводится в третий раз. Ранее оценка проводилась в 2012 и 2016 годах. В текущем году она проводится в рамках единого цикла ГКО. </w:t>
      </w:r>
    </w:p>
    <w:p w:rsidR="00ED120B" w:rsidRPr="00ED120B" w:rsidRDefault="00ED120B" w:rsidP="00ED120B">
      <w:pPr>
        <w:pStyle w:val="ConsPlusNormal"/>
        <w:ind w:firstLine="709"/>
        <w:jc w:val="both"/>
        <w:rPr>
          <w:rFonts w:ascii="Times New Roman" w:hAnsi="Times New Roman" w:cs="Times New Roman"/>
          <w:sz w:val="28"/>
          <w:szCs w:val="28"/>
          <w:shd w:val="clear" w:color="auto" w:fill="FAFAFA"/>
        </w:rPr>
      </w:pPr>
      <w:r w:rsidRPr="00ED120B">
        <w:rPr>
          <w:rFonts w:ascii="Times New Roman" w:hAnsi="Times New Roman" w:cs="Times New Roman"/>
          <w:i/>
          <w:sz w:val="28"/>
          <w:szCs w:val="28"/>
        </w:rPr>
        <w:t>«Закон о государственной кадастровой оценке, принятый в 2020 году, установил единый цикл государственной кадастровой оценки, что позволяет определять кадастровую стоимость на единую дату по одной методике для всей страны. Теперь государственная кадастровая оценка будет проходить каждые четыре года»,</w:t>
      </w:r>
      <w:r w:rsidRPr="00ED120B">
        <w:rPr>
          <w:rFonts w:ascii="Times New Roman" w:hAnsi="Times New Roman" w:cs="Times New Roman"/>
          <w:sz w:val="28"/>
          <w:szCs w:val="28"/>
        </w:rPr>
        <w:t xml:space="preserve"> – пояснила заместитель руководителя Управления </w:t>
      </w:r>
      <w:proofErr w:type="spellStart"/>
      <w:r w:rsidRPr="00ED120B">
        <w:rPr>
          <w:rFonts w:ascii="Times New Roman" w:hAnsi="Times New Roman" w:cs="Times New Roman"/>
          <w:sz w:val="28"/>
          <w:szCs w:val="28"/>
        </w:rPr>
        <w:t>Росреестра</w:t>
      </w:r>
      <w:proofErr w:type="spellEnd"/>
      <w:r w:rsidRPr="00ED120B">
        <w:rPr>
          <w:rFonts w:ascii="Times New Roman" w:hAnsi="Times New Roman" w:cs="Times New Roman"/>
          <w:sz w:val="28"/>
          <w:szCs w:val="28"/>
        </w:rPr>
        <w:t xml:space="preserve"> по Новосибирской области Наталья Зайцева.</w:t>
      </w:r>
    </w:p>
    <w:p w:rsidR="00ED120B" w:rsidRPr="00ED120B" w:rsidRDefault="00ED120B" w:rsidP="00ED120B">
      <w:pPr>
        <w:pStyle w:val="ConsPlusNormal"/>
        <w:ind w:firstLine="709"/>
        <w:jc w:val="both"/>
        <w:rPr>
          <w:rFonts w:ascii="Times New Roman" w:hAnsi="Times New Roman" w:cs="Times New Roman"/>
          <w:sz w:val="28"/>
          <w:szCs w:val="28"/>
        </w:rPr>
      </w:pPr>
      <w:r w:rsidRPr="00ED120B">
        <w:rPr>
          <w:rFonts w:ascii="Times New Roman" w:hAnsi="Times New Roman" w:cs="Times New Roman"/>
          <w:sz w:val="28"/>
          <w:szCs w:val="28"/>
        </w:rPr>
        <w:t>Работы по государственной кадастровой оценке объектов недвижимости выполняет государственное бюджетное учреждение Новосибирской области «Новосибирский центр кадастровой оценки и инвентаризации» (ГБУ НСО «ЦКО и БТИ»).</w:t>
      </w:r>
    </w:p>
    <w:p w:rsidR="00ED120B" w:rsidRPr="00ED120B" w:rsidRDefault="00ED120B" w:rsidP="00ED120B">
      <w:pPr>
        <w:pStyle w:val="ConsPlusNormal"/>
        <w:ind w:firstLine="709"/>
        <w:jc w:val="both"/>
        <w:rPr>
          <w:rFonts w:ascii="Times New Roman" w:hAnsi="Times New Roman" w:cs="Times New Roman"/>
          <w:sz w:val="28"/>
          <w:szCs w:val="28"/>
        </w:rPr>
      </w:pPr>
      <w:r w:rsidRPr="00ED120B">
        <w:rPr>
          <w:rFonts w:ascii="Times New Roman" w:hAnsi="Times New Roman" w:cs="Times New Roman"/>
          <w:sz w:val="28"/>
          <w:szCs w:val="28"/>
        </w:rPr>
        <w:t>По результатам работ будет подготовлен проект отчета об итогах государственной кадастровой оценки объектов капитального строительства  Новосибирской области, с которым вправе ознакомиться все заинтересованные лица и представить (при наличии) свои замечания, связанные с определением кадастровой стоимости.</w:t>
      </w:r>
    </w:p>
    <w:p w:rsidR="00ED120B" w:rsidRPr="00ED120B" w:rsidRDefault="00ED120B" w:rsidP="00ED120B">
      <w:pPr>
        <w:pStyle w:val="ConsPlusNormal"/>
        <w:ind w:firstLine="709"/>
        <w:jc w:val="both"/>
        <w:rPr>
          <w:rFonts w:ascii="Times New Roman" w:hAnsi="Times New Roman" w:cs="Times New Roman"/>
          <w:sz w:val="28"/>
          <w:szCs w:val="28"/>
        </w:rPr>
      </w:pPr>
      <w:r w:rsidRPr="00ED120B">
        <w:rPr>
          <w:rFonts w:ascii="Times New Roman" w:hAnsi="Times New Roman" w:cs="Times New Roman"/>
          <w:sz w:val="28"/>
          <w:szCs w:val="28"/>
        </w:rPr>
        <w:t xml:space="preserve">Проект отчета об оценке будет размещен на сайте </w:t>
      </w:r>
      <w:proofErr w:type="spellStart"/>
      <w:r w:rsidRPr="00ED120B">
        <w:rPr>
          <w:rFonts w:ascii="Times New Roman" w:hAnsi="Times New Roman" w:cs="Times New Roman"/>
          <w:sz w:val="28"/>
          <w:szCs w:val="28"/>
        </w:rPr>
        <w:t>Росреестра</w:t>
      </w:r>
      <w:proofErr w:type="spellEnd"/>
      <w:r w:rsidRPr="00ED120B">
        <w:rPr>
          <w:rFonts w:ascii="Times New Roman" w:hAnsi="Times New Roman" w:cs="Times New Roman"/>
          <w:sz w:val="28"/>
          <w:szCs w:val="28"/>
        </w:rPr>
        <w:t xml:space="preserve"> в сервисе «Фонд данных государственной кадастровой оценки».</w:t>
      </w:r>
    </w:p>
    <w:p w:rsidR="00ED120B" w:rsidRPr="00ED120B" w:rsidRDefault="00ED120B" w:rsidP="00ED120B">
      <w:pPr>
        <w:pStyle w:val="ConsPlusNormal"/>
        <w:ind w:firstLine="709"/>
        <w:jc w:val="both"/>
        <w:rPr>
          <w:rFonts w:ascii="Times New Roman" w:hAnsi="Times New Roman" w:cs="Times New Roman"/>
          <w:sz w:val="28"/>
          <w:szCs w:val="28"/>
        </w:rPr>
      </w:pPr>
      <w:r w:rsidRPr="00ED120B">
        <w:rPr>
          <w:rFonts w:ascii="Times New Roman" w:hAnsi="Times New Roman" w:cs="Times New Roman"/>
          <w:sz w:val="28"/>
          <w:szCs w:val="28"/>
        </w:rPr>
        <w:t>Для исчисления налога на имущество физических лиц, налога на имущество организаций такая стоимость будет применяться с 1 января 2024 года.</w:t>
      </w:r>
    </w:p>
    <w:p w:rsidR="00ED120B" w:rsidRPr="00ED120B" w:rsidRDefault="00ED120B" w:rsidP="00ED120B">
      <w:pPr>
        <w:autoSpaceDE w:val="0"/>
        <w:autoSpaceDN w:val="0"/>
        <w:adjustRightInd w:val="0"/>
        <w:spacing w:after="0"/>
        <w:jc w:val="right"/>
        <w:rPr>
          <w:rFonts w:ascii="Times New Roman" w:eastAsia="Quattrocento Sans" w:hAnsi="Times New Roman" w:cs="Times New Roman"/>
          <w:b/>
          <w:i/>
          <w:color w:val="000000"/>
          <w:sz w:val="24"/>
          <w:szCs w:val="24"/>
        </w:rPr>
      </w:pPr>
      <w:r w:rsidRPr="00ED120B">
        <w:rPr>
          <w:rFonts w:ascii="Times New Roman" w:eastAsia="Quattrocento Sans" w:hAnsi="Times New Roman" w:cs="Times New Roman"/>
          <w:b/>
          <w:i/>
          <w:color w:val="000000"/>
          <w:sz w:val="24"/>
          <w:szCs w:val="24"/>
        </w:rPr>
        <w:t xml:space="preserve">материал подготовлен Управлением </w:t>
      </w:r>
      <w:proofErr w:type="spellStart"/>
      <w:r w:rsidRPr="00ED120B">
        <w:rPr>
          <w:rFonts w:ascii="Times New Roman" w:eastAsia="Quattrocento Sans" w:hAnsi="Times New Roman" w:cs="Times New Roman"/>
          <w:b/>
          <w:i/>
          <w:color w:val="000000"/>
          <w:sz w:val="24"/>
          <w:szCs w:val="24"/>
        </w:rPr>
        <w:t>Росреестра</w:t>
      </w:r>
      <w:proofErr w:type="spellEnd"/>
    </w:p>
    <w:p w:rsidR="00ED120B" w:rsidRPr="00ED120B" w:rsidRDefault="00ED120B" w:rsidP="00ED120B">
      <w:pPr>
        <w:autoSpaceDE w:val="0"/>
        <w:autoSpaceDN w:val="0"/>
        <w:adjustRightInd w:val="0"/>
        <w:spacing w:after="0"/>
        <w:jc w:val="right"/>
        <w:rPr>
          <w:rFonts w:ascii="Times New Roman" w:eastAsia="Quattrocento Sans" w:hAnsi="Times New Roman" w:cs="Times New Roman"/>
          <w:b/>
          <w:i/>
          <w:color w:val="000000"/>
          <w:sz w:val="24"/>
          <w:szCs w:val="24"/>
        </w:rPr>
      </w:pPr>
      <w:r w:rsidRPr="00ED120B">
        <w:rPr>
          <w:rFonts w:ascii="Times New Roman" w:eastAsia="Quattrocento Sans" w:hAnsi="Times New Roman" w:cs="Times New Roman"/>
          <w:b/>
          <w:i/>
          <w:color w:val="000000"/>
          <w:sz w:val="24"/>
          <w:szCs w:val="24"/>
        </w:rPr>
        <w:t>по Новосибирской области</w:t>
      </w:r>
    </w:p>
    <w:p w:rsidR="00ED120B" w:rsidRPr="00ED120B" w:rsidRDefault="00ED120B" w:rsidP="00ED120B">
      <w:pPr>
        <w:rPr>
          <w:rFonts w:ascii="Times New Roman" w:hAnsi="Times New Roman" w:cs="Times New Roman"/>
        </w:rPr>
      </w:pPr>
      <w:r w:rsidRPr="00ED120B">
        <w:rPr>
          <w:rFonts w:ascii="Times New Roman" w:hAnsi="Times New Roman" w:cs="Times New Roman"/>
        </w:rPr>
        <w:t>--------------------------------------------------------------------------------------------------------</w:t>
      </w:r>
      <w:r>
        <w:rPr>
          <w:rFonts w:ascii="Times New Roman" w:hAnsi="Times New Roman" w:cs="Times New Roman"/>
        </w:rPr>
        <w:t>-----------------------</w:t>
      </w:r>
    </w:p>
    <w:p w:rsidR="00ED120B" w:rsidRPr="00ED120B" w:rsidRDefault="00ED120B" w:rsidP="00ED120B">
      <w:pPr>
        <w:rPr>
          <w:rFonts w:ascii="Times New Roman" w:hAnsi="Times New Roman" w:cs="Times New Roman"/>
          <w:noProof/>
        </w:rPr>
      </w:pPr>
      <w:r w:rsidRPr="00ED120B">
        <w:rPr>
          <w:rFonts w:ascii="Times New Roman" w:hAnsi="Times New Roman" w:cs="Times New Roman"/>
          <w:noProof/>
        </w:rPr>
        <w:drawing>
          <wp:inline distT="0" distB="0" distL="0" distR="0">
            <wp:extent cx="1748367" cy="749300"/>
            <wp:effectExtent l="0" t="0" r="0" b="0"/>
            <wp:docPr id="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8" cstate="print">
                      <a:extLst>
                        <a:ext uri="{28A0092B-C50C-407E-A947-70E740481C1C}">
                          <a14:useLocalDpi xmlns:a14="http://schemas.microsoft.com/office/drawing/2010/main" val="0"/>
                        </a:ext>
                      </a:extLst>
                    </a:blip>
                    <a:srcRect l="18519" t="24634" r="12821" b="33795"/>
                    <a:stretch/>
                  </pic:blipFill>
                  <pic:spPr bwMode="auto">
                    <a:xfrm>
                      <a:off x="0" y="0"/>
                      <a:ext cx="1782364" cy="763870"/>
                    </a:xfrm>
                    <a:prstGeom prst="rect">
                      <a:avLst/>
                    </a:prstGeom>
                    <a:ln>
                      <a:noFill/>
                    </a:ln>
                    <a:extLst>
                      <a:ext uri="{53640926-AAD7-44D8-BBD7-CCE9431645EC}">
                        <a14:shadowObscured xmlns:a14="http://schemas.microsoft.com/office/drawing/2010/main"/>
                      </a:ext>
                    </a:extLst>
                  </pic:spPr>
                </pic:pic>
              </a:graphicData>
            </a:graphic>
          </wp:inline>
        </w:drawing>
      </w:r>
    </w:p>
    <w:p w:rsidR="00ED120B" w:rsidRPr="00ED120B" w:rsidRDefault="00ED120B" w:rsidP="00ED120B">
      <w:pPr>
        <w:autoSpaceDE w:val="0"/>
        <w:autoSpaceDN w:val="0"/>
        <w:adjustRightInd w:val="0"/>
        <w:spacing w:after="0"/>
        <w:jc w:val="both"/>
        <w:rPr>
          <w:rFonts w:ascii="Times New Roman" w:hAnsi="Times New Roman" w:cs="Times New Roman"/>
          <w:b/>
          <w:noProof/>
          <w:sz w:val="24"/>
        </w:rPr>
      </w:pPr>
    </w:p>
    <w:p w:rsidR="00ED120B" w:rsidRPr="00ED120B" w:rsidRDefault="00ED120B" w:rsidP="00ED120B">
      <w:pPr>
        <w:spacing w:after="0"/>
        <w:jc w:val="center"/>
        <w:rPr>
          <w:rFonts w:ascii="Times New Roman" w:hAnsi="Times New Roman" w:cs="Times New Roman"/>
          <w:b/>
          <w:sz w:val="28"/>
          <w:szCs w:val="28"/>
        </w:rPr>
      </w:pPr>
      <w:r w:rsidRPr="00ED120B">
        <w:rPr>
          <w:rFonts w:ascii="Times New Roman" w:hAnsi="Times New Roman" w:cs="Times New Roman"/>
          <w:b/>
          <w:sz w:val="28"/>
          <w:szCs w:val="28"/>
        </w:rPr>
        <w:t xml:space="preserve">В Новосибирске найден нивелирный пункт 1916 года </w:t>
      </w:r>
    </w:p>
    <w:p w:rsidR="00ED120B" w:rsidRPr="00ED120B" w:rsidRDefault="00ED120B" w:rsidP="00ED120B">
      <w:pPr>
        <w:shd w:val="clear" w:color="auto" w:fill="FFFFFF"/>
        <w:spacing w:after="0"/>
        <w:ind w:firstLine="708"/>
        <w:jc w:val="both"/>
        <w:rPr>
          <w:rFonts w:ascii="Times New Roman" w:hAnsi="Times New Roman" w:cs="Times New Roman"/>
          <w:sz w:val="28"/>
          <w:szCs w:val="28"/>
        </w:rPr>
      </w:pPr>
    </w:p>
    <w:p w:rsidR="00ED120B" w:rsidRPr="00ED120B" w:rsidRDefault="00ED120B" w:rsidP="00ED120B">
      <w:pPr>
        <w:pStyle w:val="a3"/>
        <w:shd w:val="clear" w:color="auto" w:fill="FFFFFF"/>
        <w:spacing w:before="0" w:beforeAutospacing="0" w:after="0" w:afterAutospacing="0"/>
        <w:ind w:firstLine="708"/>
        <w:jc w:val="both"/>
        <w:rPr>
          <w:sz w:val="28"/>
          <w:szCs w:val="28"/>
        </w:rPr>
      </w:pPr>
      <w:r w:rsidRPr="00ED120B">
        <w:rPr>
          <w:sz w:val="28"/>
          <w:szCs w:val="28"/>
        </w:rPr>
        <w:lastRenderedPageBreak/>
        <w:t xml:space="preserve">Управление </w:t>
      </w:r>
      <w:proofErr w:type="spellStart"/>
      <w:r w:rsidRPr="00ED120B">
        <w:rPr>
          <w:sz w:val="28"/>
          <w:szCs w:val="28"/>
        </w:rPr>
        <w:t>Росреестра</w:t>
      </w:r>
      <w:proofErr w:type="spellEnd"/>
      <w:r w:rsidRPr="00ED120B">
        <w:rPr>
          <w:sz w:val="28"/>
          <w:szCs w:val="28"/>
        </w:rPr>
        <w:t xml:space="preserve"> по Новосибирской области проводит масштабное обследование пунктов государственной нивелирной сети. </w:t>
      </w:r>
    </w:p>
    <w:p w:rsidR="00ED120B" w:rsidRPr="00ED120B" w:rsidRDefault="00ED120B" w:rsidP="00ED120B">
      <w:pPr>
        <w:pStyle w:val="a3"/>
        <w:shd w:val="clear" w:color="auto" w:fill="FFFFFF"/>
        <w:spacing w:before="0" w:beforeAutospacing="0" w:after="0" w:afterAutospacing="0"/>
        <w:ind w:firstLine="708"/>
        <w:jc w:val="both"/>
        <w:rPr>
          <w:sz w:val="28"/>
          <w:szCs w:val="28"/>
        </w:rPr>
      </w:pPr>
      <w:r w:rsidRPr="00ED120B">
        <w:rPr>
          <w:sz w:val="28"/>
          <w:szCs w:val="28"/>
        </w:rPr>
        <w:t xml:space="preserve">При обследовании нивелирных пунктов, расположенных вдоль железной дороги, в г. Новосибирске обнаружен стенной репер 1 класса, заложенный более ста лет назад – </w:t>
      </w:r>
      <w:r w:rsidRPr="00ED120B">
        <w:rPr>
          <w:color w:val="000000"/>
          <w:sz w:val="28"/>
          <w:szCs w:val="28"/>
        </w:rPr>
        <w:t>в 1916 году</w:t>
      </w:r>
      <w:r w:rsidRPr="00ED120B">
        <w:rPr>
          <w:sz w:val="28"/>
          <w:szCs w:val="28"/>
        </w:rPr>
        <w:t>.</w:t>
      </w:r>
    </w:p>
    <w:p w:rsidR="00ED120B" w:rsidRPr="00ED120B" w:rsidRDefault="00ED120B" w:rsidP="00ED120B">
      <w:pPr>
        <w:pStyle w:val="a3"/>
        <w:shd w:val="clear" w:color="auto" w:fill="FFFFFF"/>
        <w:spacing w:before="0" w:beforeAutospacing="0" w:after="0" w:afterAutospacing="0"/>
        <w:ind w:firstLine="708"/>
        <w:jc w:val="both"/>
        <w:rPr>
          <w:sz w:val="28"/>
          <w:szCs w:val="28"/>
        </w:rPr>
      </w:pPr>
      <w:r w:rsidRPr="00ED120B">
        <w:rPr>
          <w:sz w:val="28"/>
          <w:szCs w:val="28"/>
        </w:rPr>
        <w:t>Пункт находится на здании железнодорожного вокзала станции «Новосибирск – Южный», на нем сохранилась надпись «</w:t>
      </w:r>
      <w:proofErr w:type="spellStart"/>
      <w:r w:rsidRPr="00ED120B">
        <w:rPr>
          <w:sz w:val="28"/>
          <w:szCs w:val="28"/>
        </w:rPr>
        <w:t>НивеллировкаОмскаго</w:t>
      </w:r>
      <w:proofErr w:type="spellEnd"/>
      <w:r w:rsidRPr="00ED120B">
        <w:rPr>
          <w:sz w:val="28"/>
          <w:szCs w:val="28"/>
        </w:rPr>
        <w:t xml:space="preserve"> военно-</w:t>
      </w:r>
      <w:proofErr w:type="spellStart"/>
      <w:r w:rsidRPr="00ED120B">
        <w:rPr>
          <w:sz w:val="28"/>
          <w:szCs w:val="28"/>
        </w:rPr>
        <w:t>топографическаго</w:t>
      </w:r>
      <w:proofErr w:type="spellEnd"/>
      <w:r w:rsidRPr="00ED120B">
        <w:rPr>
          <w:sz w:val="28"/>
          <w:szCs w:val="28"/>
        </w:rPr>
        <w:t xml:space="preserve"> отдела».</w:t>
      </w:r>
    </w:p>
    <w:p w:rsidR="00ED120B" w:rsidRPr="00ED120B" w:rsidRDefault="00ED120B" w:rsidP="00ED120B">
      <w:pPr>
        <w:pStyle w:val="a3"/>
        <w:shd w:val="clear" w:color="auto" w:fill="FFFFFF"/>
        <w:spacing w:before="0" w:beforeAutospacing="0" w:after="0" w:afterAutospacing="0"/>
        <w:ind w:firstLine="708"/>
        <w:jc w:val="both"/>
        <w:rPr>
          <w:color w:val="000000"/>
          <w:sz w:val="28"/>
          <w:szCs w:val="28"/>
        </w:rPr>
      </w:pPr>
      <w:proofErr w:type="gramStart"/>
      <w:r w:rsidRPr="00ED120B">
        <w:rPr>
          <w:color w:val="000000"/>
          <w:sz w:val="28"/>
          <w:szCs w:val="28"/>
        </w:rPr>
        <w:t xml:space="preserve">Специалистами новосибирского </w:t>
      </w:r>
      <w:proofErr w:type="spellStart"/>
      <w:r w:rsidRPr="00ED120B">
        <w:rPr>
          <w:color w:val="000000"/>
          <w:sz w:val="28"/>
          <w:szCs w:val="28"/>
        </w:rPr>
        <w:t>Росреестра</w:t>
      </w:r>
      <w:proofErr w:type="spellEnd"/>
      <w:r w:rsidRPr="00ED120B">
        <w:rPr>
          <w:color w:val="000000"/>
          <w:sz w:val="28"/>
          <w:szCs w:val="28"/>
        </w:rPr>
        <w:t xml:space="preserve"> состояние нивелирного пункта оценено как удовлетворительное.</w:t>
      </w:r>
      <w:proofErr w:type="gramEnd"/>
    </w:p>
    <w:p w:rsidR="00ED120B" w:rsidRPr="00ED120B" w:rsidRDefault="00ED120B" w:rsidP="00ED120B">
      <w:pPr>
        <w:pStyle w:val="a3"/>
        <w:shd w:val="clear" w:color="auto" w:fill="FFFFFF"/>
        <w:spacing w:before="0" w:beforeAutospacing="0" w:after="0" w:afterAutospacing="0"/>
        <w:ind w:firstLine="708"/>
        <w:jc w:val="both"/>
        <w:rPr>
          <w:sz w:val="28"/>
          <w:szCs w:val="28"/>
        </w:rPr>
      </w:pPr>
      <w:r w:rsidRPr="00ED120B">
        <w:rPr>
          <w:sz w:val="28"/>
          <w:szCs w:val="28"/>
        </w:rPr>
        <w:t xml:space="preserve">Здание железнодорожного вокзала станции «Новосибирск – Южный» было построено в 1914 году, в 2016 году оно включено в перечень объектов культурного наследия регионального значения. </w:t>
      </w:r>
    </w:p>
    <w:p w:rsidR="00ED120B" w:rsidRDefault="00ED120B" w:rsidP="00ED120B">
      <w:pPr>
        <w:pStyle w:val="a3"/>
        <w:shd w:val="clear" w:color="auto" w:fill="FFFFFF"/>
        <w:spacing w:before="0" w:beforeAutospacing="0" w:after="0" w:afterAutospacing="0"/>
        <w:ind w:firstLine="708"/>
        <w:jc w:val="both"/>
        <w:rPr>
          <w:rFonts w:ascii="Segoe UI" w:hAnsi="Segoe UI" w:cs="Segoe UI"/>
          <w:sz w:val="28"/>
          <w:szCs w:val="28"/>
        </w:rPr>
      </w:pPr>
    </w:p>
    <w:p w:rsidR="00ED120B" w:rsidRPr="00BD5BAF" w:rsidRDefault="00ED120B" w:rsidP="00ED120B">
      <w:pPr>
        <w:pStyle w:val="a3"/>
        <w:shd w:val="clear" w:color="auto" w:fill="FFFFFF"/>
        <w:spacing w:before="0" w:beforeAutospacing="0" w:after="0" w:afterAutospacing="0"/>
        <w:jc w:val="both"/>
        <w:rPr>
          <w:rFonts w:ascii="Segoe UI" w:hAnsi="Segoe UI" w:cs="Segoe UI"/>
          <w:color w:val="000000"/>
          <w:sz w:val="28"/>
          <w:szCs w:val="28"/>
        </w:rPr>
      </w:pPr>
      <w:r>
        <w:rPr>
          <w:rFonts w:ascii="Segoe UI" w:eastAsia="Quattrocento Sans" w:hAnsi="Segoe UI" w:cs="Segoe UI"/>
          <w:b/>
          <w:i/>
          <w:noProof/>
          <w:color w:val="000000"/>
        </w:rPr>
        <w:drawing>
          <wp:inline distT="0" distB="0" distL="0" distR="0">
            <wp:extent cx="5527343" cy="4145507"/>
            <wp:effectExtent l="0" t="0" r="0" b="7620"/>
            <wp:docPr id="7" name="Рисунок 1" descr="C:\Users\fsv\Downloads\IMG_20221122_1154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sv\Downloads\IMG_20221122_115429.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31164" cy="4148373"/>
                    </a:xfrm>
                    <a:prstGeom prst="rect">
                      <a:avLst/>
                    </a:prstGeom>
                    <a:noFill/>
                    <a:ln>
                      <a:noFill/>
                    </a:ln>
                  </pic:spPr>
                </pic:pic>
              </a:graphicData>
            </a:graphic>
          </wp:inline>
        </w:drawing>
      </w:r>
    </w:p>
    <w:p w:rsidR="00ED120B" w:rsidRDefault="00ED120B" w:rsidP="00ED120B">
      <w:pPr>
        <w:autoSpaceDE w:val="0"/>
        <w:autoSpaceDN w:val="0"/>
        <w:adjustRightInd w:val="0"/>
        <w:spacing w:after="0"/>
        <w:rPr>
          <w:rFonts w:ascii="Segoe UI" w:eastAsia="Quattrocento Sans" w:hAnsi="Segoe UI" w:cs="Segoe UI"/>
          <w:b/>
          <w:i/>
          <w:color w:val="000000"/>
          <w:sz w:val="24"/>
          <w:szCs w:val="24"/>
        </w:rPr>
      </w:pPr>
      <w:r>
        <w:rPr>
          <w:rFonts w:ascii="Segoe UI" w:eastAsia="Quattrocento Sans" w:hAnsi="Segoe UI" w:cs="Segoe UI"/>
          <w:b/>
          <w:i/>
          <w:noProof/>
          <w:color w:val="000000"/>
          <w:sz w:val="24"/>
          <w:szCs w:val="24"/>
        </w:rPr>
        <w:lastRenderedPageBreak/>
        <w:drawing>
          <wp:inline distT="0" distB="0" distL="0" distR="0">
            <wp:extent cx="3439236" cy="4585648"/>
            <wp:effectExtent l="0" t="0" r="8890" b="5715"/>
            <wp:docPr id="8" name="Рисунок 4" descr="C:\Users\fsv\Downloads\IMG_20221122_1153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sv\Downloads\IMG_20221122_115358.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41531" cy="4588708"/>
                    </a:xfrm>
                    <a:prstGeom prst="rect">
                      <a:avLst/>
                    </a:prstGeom>
                    <a:noFill/>
                    <a:ln>
                      <a:noFill/>
                    </a:ln>
                  </pic:spPr>
                </pic:pic>
              </a:graphicData>
            </a:graphic>
          </wp:inline>
        </w:drawing>
      </w:r>
    </w:p>
    <w:p w:rsidR="00ED120B" w:rsidRPr="006D233B" w:rsidRDefault="00ED120B" w:rsidP="00ED120B">
      <w:pPr>
        <w:autoSpaceDE w:val="0"/>
        <w:autoSpaceDN w:val="0"/>
        <w:adjustRightInd w:val="0"/>
        <w:spacing w:after="0"/>
        <w:jc w:val="right"/>
        <w:rPr>
          <w:rFonts w:ascii="Segoe UI" w:eastAsia="Quattrocento Sans" w:hAnsi="Segoe UI" w:cs="Segoe UI"/>
          <w:b/>
          <w:i/>
          <w:color w:val="000000"/>
          <w:sz w:val="24"/>
          <w:szCs w:val="24"/>
        </w:rPr>
      </w:pPr>
      <w:r>
        <w:rPr>
          <w:rFonts w:ascii="Segoe UI" w:eastAsia="Quattrocento Sans" w:hAnsi="Segoe UI" w:cs="Segoe UI"/>
          <w:b/>
          <w:i/>
          <w:color w:val="000000"/>
          <w:sz w:val="24"/>
          <w:szCs w:val="24"/>
        </w:rPr>
        <w:t>м</w:t>
      </w:r>
      <w:r w:rsidRPr="00141714">
        <w:rPr>
          <w:rFonts w:ascii="Segoe UI" w:eastAsia="Quattrocento Sans" w:hAnsi="Segoe UI" w:cs="Segoe UI"/>
          <w:b/>
          <w:i/>
          <w:color w:val="000000"/>
          <w:sz w:val="24"/>
          <w:szCs w:val="24"/>
        </w:rPr>
        <w:t xml:space="preserve">атериал подготовлен </w:t>
      </w:r>
      <w:r>
        <w:rPr>
          <w:rFonts w:ascii="Segoe UI" w:eastAsia="Quattrocento Sans" w:hAnsi="Segoe UI" w:cs="Segoe UI"/>
          <w:b/>
          <w:i/>
          <w:color w:val="000000"/>
          <w:sz w:val="24"/>
          <w:szCs w:val="24"/>
        </w:rPr>
        <w:t xml:space="preserve">Управлением </w:t>
      </w:r>
      <w:proofErr w:type="spellStart"/>
      <w:r>
        <w:rPr>
          <w:rFonts w:ascii="Segoe UI" w:eastAsia="Quattrocento Sans" w:hAnsi="Segoe UI" w:cs="Segoe UI"/>
          <w:b/>
          <w:i/>
          <w:color w:val="000000"/>
          <w:sz w:val="24"/>
          <w:szCs w:val="24"/>
        </w:rPr>
        <w:t>Росреестра</w:t>
      </w:r>
      <w:proofErr w:type="spellEnd"/>
    </w:p>
    <w:p w:rsidR="00ED120B" w:rsidRPr="00141714" w:rsidRDefault="00ED120B" w:rsidP="00ED120B">
      <w:pPr>
        <w:autoSpaceDE w:val="0"/>
        <w:autoSpaceDN w:val="0"/>
        <w:adjustRightInd w:val="0"/>
        <w:spacing w:after="0"/>
        <w:jc w:val="right"/>
        <w:rPr>
          <w:rFonts w:ascii="Segoe UI" w:eastAsia="Quattrocento Sans" w:hAnsi="Segoe UI" w:cs="Segoe UI"/>
          <w:b/>
          <w:i/>
          <w:color w:val="000000"/>
          <w:sz w:val="24"/>
          <w:szCs w:val="24"/>
        </w:rPr>
      </w:pPr>
      <w:r w:rsidRPr="006D233B">
        <w:rPr>
          <w:rFonts w:ascii="Segoe UI" w:eastAsia="Quattrocento Sans" w:hAnsi="Segoe UI" w:cs="Segoe UI"/>
          <w:b/>
          <w:i/>
          <w:color w:val="000000"/>
          <w:sz w:val="24"/>
          <w:szCs w:val="24"/>
        </w:rPr>
        <w:t>по Новосибирской области</w:t>
      </w:r>
    </w:p>
    <w:p w:rsidR="00ED120B" w:rsidRPr="00141714" w:rsidRDefault="00413704" w:rsidP="00ED120B">
      <w:pPr>
        <w:suppressAutoHyphens/>
        <w:autoSpaceDE w:val="0"/>
        <w:autoSpaceDN w:val="0"/>
        <w:adjustRightInd w:val="0"/>
        <w:jc w:val="both"/>
        <w:rPr>
          <w:rFonts w:ascii="Segoe UI" w:hAnsi="Segoe UI" w:cs="Segoe UI"/>
          <w:b/>
          <w:bCs/>
          <w:i/>
          <w:iCs/>
          <w:color w:val="0070C0"/>
        </w:rPr>
      </w:pPr>
      <w:r>
        <w:rPr>
          <w:rFonts w:ascii="Segoe UI" w:hAnsi="Segoe UI" w:cs="Segoe UI"/>
          <w:noProof/>
          <w:color w:val="000000"/>
        </w:rPr>
        <w:pict>
          <v:shapetype id="_x0000_t32" coordsize="21600,21600" o:spt="32" o:oned="t" path="m,l21600,21600e" filled="f">
            <v:path arrowok="t" fillok="f" o:connecttype="none"/>
            <o:lock v:ext="edit" shapetype="t"/>
          </v:shapetype>
          <v:shape id="AutoShape 2" o:spid="_x0000_s1026" type="#_x0000_t32" style="position:absolute;left:0;text-align:left;margin-left:-3.3pt;margin-top:7.1pt;width:490.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" strokecolor="#0070c0"/>
        </w:pict>
      </w:r>
    </w:p>
    <w:p w:rsidR="00ED120B" w:rsidRPr="00141714" w:rsidRDefault="00ED120B" w:rsidP="00ED120B">
      <w:pPr>
        <w:suppressAutoHyphens/>
        <w:autoSpaceDE w:val="0"/>
        <w:autoSpaceDN w:val="0"/>
        <w:adjustRightInd w:val="0"/>
        <w:spacing w:after="0"/>
        <w:jc w:val="both"/>
        <w:rPr>
          <w:rFonts w:ascii="Segoe UI" w:hAnsi="Segoe UI" w:cs="Segoe UI"/>
          <w:b/>
          <w:bCs/>
        </w:rPr>
      </w:pPr>
      <w:r w:rsidRPr="00141714">
        <w:rPr>
          <w:rFonts w:ascii="Segoe UI" w:hAnsi="Segoe UI" w:cs="Segoe UI"/>
          <w:b/>
          <w:bCs/>
        </w:rPr>
        <w:t xml:space="preserve">Об Управлении </w:t>
      </w:r>
      <w:proofErr w:type="spellStart"/>
      <w:r w:rsidRPr="00141714">
        <w:rPr>
          <w:rFonts w:ascii="Segoe UI" w:hAnsi="Segoe UI" w:cs="Segoe UI"/>
          <w:b/>
          <w:bCs/>
        </w:rPr>
        <w:t>Росреестра</w:t>
      </w:r>
      <w:proofErr w:type="spellEnd"/>
      <w:r w:rsidRPr="00141714">
        <w:rPr>
          <w:rFonts w:ascii="Segoe UI" w:hAnsi="Segoe UI" w:cs="Segoe UI"/>
          <w:b/>
          <w:bCs/>
        </w:rPr>
        <w:t xml:space="preserve"> по Новосибирской области</w:t>
      </w:r>
    </w:p>
    <w:p w:rsidR="00ED120B" w:rsidRPr="00141714" w:rsidRDefault="00ED120B" w:rsidP="00ED120B">
      <w:pPr>
        <w:suppressAutoHyphens/>
        <w:autoSpaceDE w:val="0"/>
        <w:autoSpaceDN w:val="0"/>
        <w:adjustRightInd w:val="0"/>
        <w:spacing w:after="0"/>
        <w:jc w:val="both"/>
        <w:rPr>
          <w:rFonts w:ascii="Segoe UI" w:hAnsi="Segoe UI" w:cs="Segoe UI"/>
          <w:b/>
          <w:bCs/>
        </w:rPr>
      </w:pPr>
      <w:proofErr w:type="gramStart"/>
      <w:r w:rsidRPr="00141714">
        <w:rPr>
          <w:rFonts w:ascii="Segoe UI" w:hAnsi="Segoe UI" w:cs="Segoe UI"/>
          <w:sz w:val="18"/>
          <w:szCs w:val="18"/>
        </w:rPr>
        <w:t xml:space="preserve">Управление Федеральной службы государственной регистрации, кадастра и картографии по Новосибирской области (Управление </w:t>
      </w:r>
      <w:proofErr w:type="spellStart"/>
      <w:r w:rsidRPr="00141714">
        <w:rPr>
          <w:rFonts w:ascii="Segoe UI" w:hAnsi="Segoe UI" w:cs="Segoe UI"/>
          <w:sz w:val="18"/>
          <w:szCs w:val="18"/>
        </w:rPr>
        <w:t>Росреестра</w:t>
      </w:r>
      <w:proofErr w:type="spellEnd"/>
      <w:r w:rsidRPr="00141714">
        <w:rPr>
          <w:rFonts w:ascii="Segoe UI" w:hAnsi="Segoe UI" w:cs="Segoe UI"/>
          <w:sz w:val="18"/>
          <w:szCs w:val="18"/>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w:t>
      </w:r>
      <w:proofErr w:type="gramEnd"/>
      <w:r w:rsidRPr="00141714">
        <w:rPr>
          <w:rFonts w:ascii="Segoe UI" w:hAnsi="Segoe UI" w:cs="Segoe UI"/>
          <w:sz w:val="18"/>
          <w:szCs w:val="18"/>
        </w:rPr>
        <w:t xml:space="preserve">, землеустройства, государственного мониторинга земель, а также функции по государственной кадастровой оценке, федеральному государственному надзору в области геодезии и картографии, государственному земельному надзору, надзору за деятельностью саморегулируемых организаций оценщиков, контролю деятельности саморегулируемых организаций арбитражных управляющих. Руководителем Управления </w:t>
      </w:r>
      <w:proofErr w:type="spellStart"/>
      <w:r w:rsidRPr="00141714">
        <w:rPr>
          <w:rFonts w:ascii="Segoe UI" w:hAnsi="Segoe UI" w:cs="Segoe UI"/>
          <w:sz w:val="18"/>
          <w:szCs w:val="18"/>
        </w:rPr>
        <w:t>Росреестра</w:t>
      </w:r>
      <w:proofErr w:type="spellEnd"/>
      <w:r w:rsidRPr="00141714">
        <w:rPr>
          <w:rFonts w:ascii="Segoe UI" w:hAnsi="Segoe UI" w:cs="Segoe UI"/>
          <w:sz w:val="18"/>
          <w:szCs w:val="18"/>
        </w:rPr>
        <w:t xml:space="preserve"> по Новосибирской области является Светлана Евгеньевна </w:t>
      </w:r>
      <w:proofErr w:type="spellStart"/>
      <w:r w:rsidRPr="00141714">
        <w:rPr>
          <w:rFonts w:ascii="Segoe UI" w:hAnsi="Segoe UI" w:cs="Segoe UI"/>
          <w:sz w:val="18"/>
          <w:szCs w:val="18"/>
        </w:rPr>
        <w:t>Рягузова</w:t>
      </w:r>
      <w:proofErr w:type="spellEnd"/>
      <w:r w:rsidRPr="00141714">
        <w:rPr>
          <w:rFonts w:ascii="Segoe UI" w:hAnsi="Segoe UI" w:cs="Segoe UI"/>
          <w:sz w:val="18"/>
          <w:szCs w:val="18"/>
        </w:rPr>
        <w:t>.</w:t>
      </w:r>
    </w:p>
    <w:p w:rsidR="00ED120B" w:rsidRPr="00141714" w:rsidRDefault="00ED120B" w:rsidP="00ED120B">
      <w:pPr>
        <w:tabs>
          <w:tab w:val="left" w:pos="1095"/>
        </w:tabs>
        <w:suppressAutoHyphens/>
        <w:autoSpaceDE w:val="0"/>
        <w:autoSpaceDN w:val="0"/>
        <w:adjustRightInd w:val="0"/>
        <w:spacing w:after="0"/>
        <w:jc w:val="both"/>
        <w:rPr>
          <w:rFonts w:ascii="Segoe UI" w:hAnsi="Segoe UI" w:cs="Segoe UI"/>
          <w:b/>
          <w:color w:val="000000"/>
          <w:sz w:val="18"/>
        </w:rPr>
      </w:pPr>
      <w:r w:rsidRPr="00141714">
        <w:rPr>
          <w:rFonts w:ascii="Segoe UI" w:hAnsi="Segoe UI" w:cs="Segoe UI"/>
          <w:b/>
          <w:color w:val="000000"/>
          <w:sz w:val="18"/>
        </w:rPr>
        <w:t>Контакты для СМИ:</w:t>
      </w:r>
    </w:p>
    <w:p w:rsidR="00ED120B" w:rsidRPr="00141714" w:rsidRDefault="00ED120B" w:rsidP="00ED120B">
      <w:pPr>
        <w:spacing w:after="0"/>
        <w:jc w:val="both"/>
        <w:rPr>
          <w:rFonts w:ascii="Segoe UI" w:hAnsi="Segoe UI" w:cs="Segoe UI"/>
          <w:sz w:val="18"/>
          <w:szCs w:val="18"/>
        </w:rPr>
      </w:pPr>
      <w:r w:rsidRPr="00141714">
        <w:rPr>
          <w:rFonts w:ascii="Segoe UI" w:hAnsi="Segoe UI" w:cs="Segoe UI"/>
          <w:sz w:val="18"/>
          <w:szCs w:val="18"/>
        </w:rPr>
        <w:t xml:space="preserve">Управление </w:t>
      </w:r>
      <w:proofErr w:type="spellStart"/>
      <w:r w:rsidRPr="00141714">
        <w:rPr>
          <w:rFonts w:ascii="Segoe UI" w:hAnsi="Segoe UI" w:cs="Segoe UI"/>
          <w:sz w:val="18"/>
          <w:szCs w:val="18"/>
        </w:rPr>
        <w:t>Росреестра</w:t>
      </w:r>
      <w:proofErr w:type="spellEnd"/>
      <w:r w:rsidRPr="00141714">
        <w:rPr>
          <w:rFonts w:ascii="Segoe UI" w:hAnsi="Segoe UI" w:cs="Segoe UI"/>
          <w:sz w:val="18"/>
          <w:szCs w:val="18"/>
        </w:rPr>
        <w:t xml:space="preserve"> по Новосибирской области</w:t>
      </w:r>
    </w:p>
    <w:p w:rsidR="00ED120B" w:rsidRPr="00141714" w:rsidRDefault="00ED120B" w:rsidP="00ED120B">
      <w:pPr>
        <w:spacing w:after="0"/>
        <w:jc w:val="both"/>
        <w:rPr>
          <w:rFonts w:ascii="Segoe UI" w:hAnsi="Segoe UI" w:cs="Segoe UI"/>
          <w:sz w:val="18"/>
          <w:szCs w:val="18"/>
        </w:rPr>
      </w:pPr>
      <w:r w:rsidRPr="00141714">
        <w:rPr>
          <w:rFonts w:ascii="Segoe UI" w:hAnsi="Segoe UI" w:cs="Segoe UI"/>
          <w:sz w:val="18"/>
          <w:szCs w:val="18"/>
        </w:rPr>
        <w:t xml:space="preserve">630091, </w:t>
      </w:r>
      <w:proofErr w:type="spellStart"/>
      <w:r w:rsidRPr="00141714">
        <w:rPr>
          <w:rFonts w:ascii="Segoe UI" w:hAnsi="Segoe UI" w:cs="Segoe UI"/>
          <w:sz w:val="18"/>
          <w:szCs w:val="18"/>
        </w:rPr>
        <w:t>г</w:t>
      </w:r>
      <w:proofErr w:type="gramStart"/>
      <w:r w:rsidRPr="00141714">
        <w:rPr>
          <w:rFonts w:ascii="Segoe UI" w:hAnsi="Segoe UI" w:cs="Segoe UI"/>
          <w:sz w:val="18"/>
          <w:szCs w:val="18"/>
        </w:rPr>
        <w:t>.Н</w:t>
      </w:r>
      <w:proofErr w:type="gramEnd"/>
      <w:r w:rsidRPr="00141714">
        <w:rPr>
          <w:rFonts w:ascii="Segoe UI" w:hAnsi="Segoe UI" w:cs="Segoe UI"/>
          <w:sz w:val="18"/>
          <w:szCs w:val="18"/>
        </w:rPr>
        <w:t>овосибирск</w:t>
      </w:r>
      <w:proofErr w:type="spellEnd"/>
      <w:r w:rsidRPr="00141714">
        <w:rPr>
          <w:rFonts w:ascii="Segoe UI" w:hAnsi="Segoe UI" w:cs="Segoe UI"/>
          <w:sz w:val="18"/>
          <w:szCs w:val="18"/>
        </w:rPr>
        <w:t xml:space="preserve">, </w:t>
      </w:r>
      <w:proofErr w:type="spellStart"/>
      <w:r w:rsidRPr="00141714">
        <w:rPr>
          <w:rFonts w:ascii="Segoe UI" w:hAnsi="Segoe UI" w:cs="Segoe UI"/>
          <w:sz w:val="18"/>
          <w:szCs w:val="18"/>
        </w:rPr>
        <w:t>ул.Державина</w:t>
      </w:r>
      <w:proofErr w:type="spellEnd"/>
      <w:r w:rsidRPr="00141714">
        <w:rPr>
          <w:rFonts w:ascii="Segoe UI" w:hAnsi="Segoe UI" w:cs="Segoe UI"/>
          <w:sz w:val="18"/>
          <w:szCs w:val="18"/>
        </w:rPr>
        <w:t>, д. 28</w:t>
      </w:r>
    </w:p>
    <w:p w:rsidR="00ED120B" w:rsidRPr="00141714" w:rsidRDefault="00ED120B" w:rsidP="00ED120B">
      <w:pPr>
        <w:autoSpaceDE w:val="0"/>
        <w:autoSpaceDN w:val="0"/>
        <w:adjustRightInd w:val="0"/>
        <w:spacing w:after="0" w:line="240" w:lineRule="auto"/>
        <w:jc w:val="both"/>
        <w:rPr>
          <w:rFonts w:ascii="Segoe UI" w:eastAsia="Times New Roman" w:hAnsi="Segoe UI" w:cs="Segoe UI"/>
          <w:color w:val="000000"/>
          <w:sz w:val="18"/>
          <w:szCs w:val="18"/>
        </w:rPr>
      </w:pPr>
      <w:r w:rsidRPr="00141714">
        <w:rPr>
          <w:rFonts w:ascii="Segoe UI" w:eastAsia="Times New Roman" w:hAnsi="Segoe UI" w:cs="Segoe UI"/>
          <w:color w:val="000000"/>
          <w:sz w:val="18"/>
          <w:szCs w:val="18"/>
        </w:rPr>
        <w:t xml:space="preserve">Электронная почта: </w:t>
      </w:r>
    </w:p>
    <w:p w:rsidR="00ED120B" w:rsidRPr="00141714" w:rsidRDefault="00413704" w:rsidP="00ED120B">
      <w:pPr>
        <w:autoSpaceDE w:val="0"/>
        <w:autoSpaceDN w:val="0"/>
        <w:adjustRightInd w:val="0"/>
        <w:spacing w:after="0" w:line="240" w:lineRule="auto"/>
        <w:jc w:val="both"/>
        <w:rPr>
          <w:rFonts w:ascii="Segoe UI" w:eastAsia="Times New Roman" w:hAnsi="Segoe UI" w:cs="Segoe UI"/>
          <w:color w:val="000000"/>
          <w:sz w:val="16"/>
          <w:szCs w:val="18"/>
        </w:rPr>
      </w:pPr>
      <w:hyperlink r:id="rId15" w:history="1">
        <w:r w:rsidR="00ED120B" w:rsidRPr="00141714">
          <w:rPr>
            <w:rStyle w:val="aa"/>
            <w:rFonts w:ascii="Segoe UI" w:eastAsia="Times New Roman" w:hAnsi="Segoe UI" w:cs="Segoe UI"/>
            <w:sz w:val="18"/>
            <w:szCs w:val="20"/>
          </w:rPr>
          <w:t>oko@54upr.rosreestr.ru</w:t>
        </w:r>
      </w:hyperlink>
      <w:r w:rsidR="00ED120B">
        <w:t xml:space="preserve">                                             </w:t>
      </w:r>
    </w:p>
    <w:p w:rsidR="00ED120B" w:rsidRPr="00141714" w:rsidRDefault="00ED120B" w:rsidP="00ED120B">
      <w:pPr>
        <w:autoSpaceDE w:val="0"/>
        <w:autoSpaceDN w:val="0"/>
        <w:adjustRightInd w:val="0"/>
        <w:spacing w:after="0" w:line="240" w:lineRule="auto"/>
        <w:jc w:val="both"/>
        <w:rPr>
          <w:rFonts w:ascii="Segoe UI" w:eastAsia="Times New Roman" w:hAnsi="Segoe UI" w:cs="Segoe UI"/>
          <w:color w:val="000000"/>
          <w:sz w:val="18"/>
          <w:szCs w:val="18"/>
        </w:rPr>
      </w:pPr>
      <w:r w:rsidRPr="00141714">
        <w:rPr>
          <w:rFonts w:ascii="Segoe UI" w:eastAsia="Times New Roman" w:hAnsi="Segoe UI" w:cs="Segoe UI"/>
          <w:color w:val="000000"/>
          <w:sz w:val="18"/>
          <w:szCs w:val="18"/>
        </w:rPr>
        <w:t xml:space="preserve">Сайт: </w:t>
      </w:r>
      <w:hyperlink r:id="rId16" w:history="1">
        <w:proofErr w:type="spellStart"/>
        <w:r w:rsidRPr="00141714">
          <w:rPr>
            <w:rFonts w:ascii="Segoe UI" w:eastAsia="Times New Roman" w:hAnsi="Segoe UI" w:cs="Segoe UI"/>
            <w:color w:val="0000FF"/>
            <w:sz w:val="20"/>
            <w:szCs w:val="20"/>
            <w:u w:val="single"/>
          </w:rPr>
          <w:t>Росреестр</w:t>
        </w:r>
        <w:proofErr w:type="spellEnd"/>
      </w:hyperlink>
    </w:p>
    <w:p w:rsidR="00ED120B" w:rsidRDefault="00ED120B" w:rsidP="00ED120B">
      <w:pPr>
        <w:autoSpaceDE w:val="0"/>
        <w:autoSpaceDN w:val="0"/>
        <w:adjustRightInd w:val="0"/>
        <w:spacing w:after="0" w:line="240" w:lineRule="auto"/>
        <w:jc w:val="both"/>
        <w:rPr>
          <w:rFonts w:ascii="Segoe UI" w:eastAsia="Times New Roman" w:hAnsi="Segoe UI" w:cs="Segoe UI"/>
          <w:color w:val="000000"/>
          <w:sz w:val="18"/>
          <w:szCs w:val="18"/>
        </w:rPr>
      </w:pPr>
      <w:proofErr w:type="spellStart"/>
      <w:r>
        <w:rPr>
          <w:rFonts w:ascii="Segoe UI" w:eastAsia="Times New Roman" w:hAnsi="Segoe UI" w:cs="Segoe UI"/>
          <w:color w:val="000000"/>
          <w:sz w:val="18"/>
          <w:szCs w:val="18"/>
        </w:rPr>
        <w:t>Соцсети</w:t>
      </w:r>
      <w:proofErr w:type="spellEnd"/>
      <w:r>
        <w:rPr>
          <w:rFonts w:ascii="Segoe UI" w:eastAsia="Times New Roman" w:hAnsi="Segoe UI" w:cs="Segoe UI"/>
          <w:color w:val="000000"/>
          <w:sz w:val="18"/>
          <w:szCs w:val="18"/>
        </w:rPr>
        <w:t xml:space="preserve">: </w:t>
      </w:r>
    </w:p>
    <w:p w:rsidR="00ED120B" w:rsidRPr="00141714" w:rsidRDefault="00413704" w:rsidP="00ED120B">
      <w:pPr>
        <w:autoSpaceDE w:val="0"/>
        <w:autoSpaceDN w:val="0"/>
        <w:adjustRightInd w:val="0"/>
        <w:spacing w:after="0" w:line="240" w:lineRule="auto"/>
        <w:jc w:val="both"/>
        <w:rPr>
          <w:rFonts w:ascii="Segoe UI" w:eastAsia="Times New Roman" w:hAnsi="Segoe UI" w:cs="Segoe UI"/>
          <w:color w:val="000000"/>
          <w:sz w:val="18"/>
          <w:szCs w:val="18"/>
        </w:rPr>
      </w:pPr>
      <w:hyperlink r:id="rId17" w:history="1">
        <w:proofErr w:type="spellStart"/>
        <w:r w:rsidR="00ED120B">
          <w:rPr>
            <w:rFonts w:ascii="Segoe UI" w:eastAsia="Times New Roman" w:hAnsi="Segoe UI" w:cs="Segoe UI"/>
            <w:color w:val="0000FF"/>
            <w:sz w:val="18"/>
            <w:szCs w:val="18"/>
            <w:u w:val="single"/>
          </w:rPr>
          <w:t>ВКонтакте</w:t>
        </w:r>
        <w:proofErr w:type="spellEnd"/>
      </w:hyperlink>
    </w:p>
    <w:p w:rsidR="00ED120B" w:rsidRPr="004838E7" w:rsidRDefault="00413704" w:rsidP="00ED120B">
      <w:pPr>
        <w:autoSpaceDE w:val="0"/>
        <w:autoSpaceDN w:val="0"/>
        <w:adjustRightInd w:val="0"/>
        <w:spacing w:after="0" w:line="240" w:lineRule="auto"/>
        <w:jc w:val="both"/>
        <w:rPr>
          <w:rFonts w:ascii="Segoe UI" w:hAnsi="Segoe UI" w:cs="Segoe UI"/>
          <w:color w:val="000000"/>
          <w:sz w:val="18"/>
          <w:szCs w:val="18"/>
        </w:rPr>
      </w:pPr>
      <w:hyperlink r:id="rId18" w:history="1">
        <w:r w:rsidR="00ED120B" w:rsidRPr="00C74705">
          <w:rPr>
            <w:rStyle w:val="aa"/>
            <w:rFonts w:ascii="Segoe UI" w:hAnsi="Segoe UI" w:cs="Segoe UI"/>
            <w:sz w:val="18"/>
            <w:szCs w:val="18"/>
          </w:rPr>
          <w:t>Одноклассники</w:t>
        </w:r>
      </w:hyperlink>
    </w:p>
    <w:p w:rsidR="001A6B51" w:rsidRDefault="00413704" w:rsidP="00577606">
      <w:pPr>
        <w:spacing w:after="0" w:line="240" w:lineRule="auto"/>
        <w:jc w:val="both"/>
        <w:rPr>
          <w:color w:val="5D2BE9"/>
        </w:rPr>
      </w:pPr>
      <w:hyperlink r:id="rId19" w:history="1">
        <w:proofErr w:type="spellStart"/>
        <w:r w:rsidR="00ED120B" w:rsidRPr="00967E00">
          <w:rPr>
            <w:rStyle w:val="aa"/>
            <w:rFonts w:ascii="Segoe UI" w:eastAsia="Times New Roman" w:hAnsi="Segoe UI" w:cs="Segoe UI"/>
            <w:sz w:val="20"/>
            <w:szCs w:val="20"/>
          </w:rPr>
          <w:t>Яндекс</w:t>
        </w:r>
        <w:proofErr w:type="gramStart"/>
        <w:r w:rsidR="00ED120B" w:rsidRPr="00967E00">
          <w:rPr>
            <w:rStyle w:val="aa"/>
            <w:rFonts w:ascii="Segoe UI" w:eastAsia="Times New Roman" w:hAnsi="Segoe UI" w:cs="Segoe UI"/>
            <w:sz w:val="20"/>
            <w:szCs w:val="20"/>
          </w:rPr>
          <w:t>.Д</w:t>
        </w:r>
        <w:proofErr w:type="gramEnd"/>
        <w:r w:rsidR="00ED120B" w:rsidRPr="00967E00">
          <w:rPr>
            <w:rStyle w:val="aa"/>
            <w:rFonts w:ascii="Segoe UI" w:eastAsia="Times New Roman" w:hAnsi="Segoe UI" w:cs="Segoe UI"/>
            <w:sz w:val="20"/>
            <w:szCs w:val="20"/>
          </w:rPr>
          <w:t>зен</w:t>
        </w:r>
        <w:proofErr w:type="spellEnd"/>
      </w:hyperlink>
      <w:r w:rsidR="00ED120B">
        <w:t xml:space="preserve">, </w:t>
      </w:r>
      <w:proofErr w:type="spellStart"/>
      <w:r w:rsidR="00ED120B" w:rsidRPr="00ED120B">
        <w:rPr>
          <w:color w:val="5D2BE9"/>
        </w:rPr>
        <w:t>Телеграм</w:t>
      </w:r>
      <w:proofErr w:type="spellEnd"/>
    </w:p>
    <w:p w:rsidR="00413704" w:rsidRPr="00413704" w:rsidRDefault="00413704" w:rsidP="00413704">
      <w:pPr>
        <w:spacing w:after="0" w:line="240" w:lineRule="auto"/>
        <w:jc w:val="center"/>
        <w:rPr>
          <w:rFonts w:ascii="Times New Roman" w:eastAsia="Times New Roman" w:hAnsi="Times New Roman" w:cs="Times New Roman"/>
          <w:sz w:val="28"/>
          <w:szCs w:val="28"/>
        </w:rPr>
      </w:pPr>
      <w:r w:rsidRPr="00413704">
        <w:rPr>
          <w:rFonts w:ascii="Times New Roman" w:eastAsia="Times New Roman" w:hAnsi="Times New Roman" w:cs="Times New Roman"/>
          <w:sz w:val="28"/>
          <w:szCs w:val="28"/>
        </w:rPr>
        <w:lastRenderedPageBreak/>
        <w:t>АДМИНИСТРАЦИЯ ПОЛОВИНСКОГО СЕЛЬСОВЕТА</w:t>
      </w:r>
    </w:p>
    <w:p w:rsidR="00413704" w:rsidRPr="00413704" w:rsidRDefault="00413704" w:rsidP="00413704">
      <w:pPr>
        <w:spacing w:after="0" w:line="240" w:lineRule="auto"/>
        <w:jc w:val="center"/>
        <w:rPr>
          <w:rFonts w:ascii="Times New Roman" w:eastAsia="Times New Roman" w:hAnsi="Times New Roman" w:cs="Times New Roman"/>
          <w:sz w:val="28"/>
          <w:szCs w:val="28"/>
        </w:rPr>
      </w:pPr>
      <w:r w:rsidRPr="00413704">
        <w:rPr>
          <w:rFonts w:ascii="Times New Roman" w:eastAsia="Times New Roman" w:hAnsi="Times New Roman" w:cs="Times New Roman"/>
          <w:sz w:val="28"/>
          <w:szCs w:val="28"/>
        </w:rPr>
        <w:t>КРАСНОЗЕРСКОГО РАЙОНА НОВОСИБИРСКОЙ ОБЛАСТИ</w:t>
      </w:r>
    </w:p>
    <w:p w:rsidR="00413704" w:rsidRPr="00413704" w:rsidRDefault="00413704" w:rsidP="00413704">
      <w:pPr>
        <w:spacing w:after="0" w:line="240" w:lineRule="auto"/>
        <w:jc w:val="center"/>
        <w:rPr>
          <w:rFonts w:ascii="Times New Roman" w:eastAsia="Times New Roman" w:hAnsi="Times New Roman" w:cs="Times New Roman"/>
          <w:sz w:val="28"/>
          <w:szCs w:val="28"/>
        </w:rPr>
      </w:pPr>
    </w:p>
    <w:p w:rsidR="00413704" w:rsidRPr="00413704" w:rsidRDefault="00413704" w:rsidP="00413704">
      <w:pPr>
        <w:spacing w:after="0" w:line="240" w:lineRule="auto"/>
        <w:rPr>
          <w:rFonts w:ascii="Times New Roman" w:eastAsia="Times New Roman" w:hAnsi="Times New Roman" w:cs="Times New Roman"/>
          <w:sz w:val="28"/>
          <w:szCs w:val="28"/>
        </w:rPr>
      </w:pPr>
      <w:r w:rsidRPr="00413704">
        <w:rPr>
          <w:rFonts w:ascii="Times New Roman" w:eastAsia="Times New Roman" w:hAnsi="Times New Roman" w:cs="Times New Roman"/>
          <w:sz w:val="28"/>
          <w:szCs w:val="28"/>
        </w:rPr>
        <w:t xml:space="preserve">                                         </w:t>
      </w:r>
      <w:proofErr w:type="gramStart"/>
      <w:r w:rsidRPr="00413704">
        <w:rPr>
          <w:rFonts w:ascii="Times New Roman" w:eastAsia="Times New Roman" w:hAnsi="Times New Roman" w:cs="Times New Roman"/>
          <w:sz w:val="28"/>
          <w:szCs w:val="28"/>
        </w:rPr>
        <w:t>П</w:t>
      </w:r>
      <w:proofErr w:type="gramEnd"/>
      <w:r w:rsidRPr="00413704">
        <w:rPr>
          <w:rFonts w:ascii="Times New Roman" w:eastAsia="Times New Roman" w:hAnsi="Times New Roman" w:cs="Times New Roman"/>
          <w:sz w:val="28"/>
          <w:szCs w:val="28"/>
        </w:rPr>
        <w:t xml:space="preserve"> О С Т А Н О В Л Е Н И Е</w:t>
      </w:r>
    </w:p>
    <w:p w:rsidR="00413704" w:rsidRPr="00413704" w:rsidRDefault="00413704" w:rsidP="00413704">
      <w:pPr>
        <w:spacing w:after="0" w:line="240" w:lineRule="auto"/>
        <w:rPr>
          <w:rFonts w:ascii="Times New Roman" w:eastAsia="Times New Roman" w:hAnsi="Times New Roman" w:cs="Times New Roman"/>
          <w:sz w:val="28"/>
          <w:szCs w:val="28"/>
        </w:rPr>
      </w:pPr>
    </w:p>
    <w:p w:rsidR="00413704" w:rsidRPr="00413704" w:rsidRDefault="00413704" w:rsidP="00413704">
      <w:pPr>
        <w:spacing w:after="0" w:line="240" w:lineRule="auto"/>
        <w:jc w:val="center"/>
        <w:rPr>
          <w:rFonts w:ascii="Times New Roman" w:eastAsia="Times New Roman" w:hAnsi="Times New Roman" w:cs="Times New Roman"/>
          <w:sz w:val="28"/>
          <w:szCs w:val="28"/>
        </w:rPr>
      </w:pPr>
      <w:r w:rsidRPr="00413704">
        <w:rPr>
          <w:rFonts w:ascii="Times New Roman" w:eastAsia="Times New Roman" w:hAnsi="Times New Roman" w:cs="Times New Roman"/>
          <w:sz w:val="28"/>
          <w:szCs w:val="28"/>
        </w:rPr>
        <w:t xml:space="preserve">От  11.04.2023                                                                                             № 36                                                                                             </w:t>
      </w:r>
      <w:proofErr w:type="spellStart"/>
      <w:r w:rsidRPr="00413704">
        <w:rPr>
          <w:rFonts w:ascii="Times New Roman" w:eastAsia="Times New Roman" w:hAnsi="Times New Roman" w:cs="Times New Roman"/>
          <w:sz w:val="28"/>
          <w:szCs w:val="28"/>
        </w:rPr>
        <w:t>с</w:t>
      </w:r>
      <w:proofErr w:type="gramStart"/>
      <w:r w:rsidRPr="00413704">
        <w:rPr>
          <w:rFonts w:ascii="Times New Roman" w:eastAsia="Times New Roman" w:hAnsi="Times New Roman" w:cs="Times New Roman"/>
          <w:sz w:val="28"/>
          <w:szCs w:val="28"/>
        </w:rPr>
        <w:t>.П</w:t>
      </w:r>
      <w:proofErr w:type="gramEnd"/>
      <w:r w:rsidRPr="00413704">
        <w:rPr>
          <w:rFonts w:ascii="Times New Roman" w:eastAsia="Times New Roman" w:hAnsi="Times New Roman" w:cs="Times New Roman"/>
          <w:sz w:val="28"/>
          <w:szCs w:val="28"/>
        </w:rPr>
        <w:t>оловинное</w:t>
      </w:r>
      <w:proofErr w:type="spellEnd"/>
    </w:p>
    <w:p w:rsidR="00413704" w:rsidRPr="00413704" w:rsidRDefault="00413704" w:rsidP="00413704">
      <w:pPr>
        <w:spacing w:after="0" w:line="240" w:lineRule="auto"/>
        <w:jc w:val="center"/>
        <w:rPr>
          <w:rFonts w:ascii="Times New Roman" w:eastAsia="Times New Roman" w:hAnsi="Times New Roman" w:cs="Times New Roman"/>
          <w:sz w:val="28"/>
          <w:szCs w:val="28"/>
        </w:rPr>
      </w:pPr>
    </w:p>
    <w:p w:rsidR="00413704" w:rsidRPr="00413704" w:rsidRDefault="00413704" w:rsidP="00413704">
      <w:pPr>
        <w:spacing w:after="0" w:line="240" w:lineRule="auto"/>
        <w:rPr>
          <w:rFonts w:ascii="Times New Roman" w:eastAsia="Times New Roman" w:hAnsi="Times New Roman" w:cs="Times New Roman"/>
          <w:sz w:val="28"/>
          <w:szCs w:val="28"/>
        </w:rPr>
      </w:pPr>
      <w:r w:rsidRPr="00413704">
        <w:rPr>
          <w:rFonts w:ascii="Times New Roman" w:eastAsia="Times New Roman" w:hAnsi="Times New Roman" w:cs="Times New Roman"/>
          <w:sz w:val="28"/>
          <w:szCs w:val="28"/>
        </w:rPr>
        <w:t xml:space="preserve">Об организации работ </w:t>
      </w:r>
      <w:proofErr w:type="gramStart"/>
      <w:r w:rsidRPr="00413704">
        <w:rPr>
          <w:rFonts w:ascii="Times New Roman" w:eastAsia="Times New Roman" w:hAnsi="Times New Roman" w:cs="Times New Roman"/>
          <w:sz w:val="28"/>
          <w:szCs w:val="28"/>
        </w:rPr>
        <w:t>по</w:t>
      </w:r>
      <w:proofErr w:type="gramEnd"/>
      <w:r w:rsidRPr="00413704">
        <w:rPr>
          <w:rFonts w:ascii="Times New Roman" w:eastAsia="Times New Roman" w:hAnsi="Times New Roman" w:cs="Times New Roman"/>
          <w:sz w:val="28"/>
          <w:szCs w:val="28"/>
        </w:rPr>
        <w:t xml:space="preserve"> санитарной</w:t>
      </w:r>
    </w:p>
    <w:p w:rsidR="00413704" w:rsidRPr="00413704" w:rsidRDefault="00413704" w:rsidP="00413704">
      <w:pPr>
        <w:spacing w:after="0" w:line="240" w:lineRule="auto"/>
        <w:rPr>
          <w:rFonts w:ascii="Times New Roman" w:eastAsia="Times New Roman" w:hAnsi="Times New Roman" w:cs="Times New Roman"/>
          <w:sz w:val="28"/>
          <w:szCs w:val="28"/>
        </w:rPr>
      </w:pPr>
      <w:r w:rsidRPr="00413704">
        <w:rPr>
          <w:rFonts w:ascii="Times New Roman" w:eastAsia="Times New Roman" w:hAnsi="Times New Roman" w:cs="Times New Roman"/>
          <w:sz w:val="28"/>
          <w:szCs w:val="28"/>
        </w:rPr>
        <w:t>уборке и благоустройству территории</w:t>
      </w:r>
    </w:p>
    <w:p w:rsidR="00413704" w:rsidRPr="00413704" w:rsidRDefault="00413704" w:rsidP="00413704">
      <w:pPr>
        <w:spacing w:after="0" w:line="240" w:lineRule="auto"/>
        <w:rPr>
          <w:rFonts w:ascii="Times New Roman" w:eastAsia="Times New Roman" w:hAnsi="Times New Roman" w:cs="Times New Roman"/>
          <w:sz w:val="28"/>
          <w:szCs w:val="28"/>
        </w:rPr>
      </w:pPr>
      <w:r w:rsidRPr="00413704">
        <w:rPr>
          <w:rFonts w:ascii="Times New Roman" w:eastAsia="Times New Roman" w:hAnsi="Times New Roman" w:cs="Times New Roman"/>
          <w:sz w:val="28"/>
          <w:szCs w:val="28"/>
        </w:rPr>
        <w:t xml:space="preserve">Половинского сельсовета в </w:t>
      </w:r>
      <w:proofErr w:type="gramStart"/>
      <w:r w:rsidRPr="00413704">
        <w:rPr>
          <w:rFonts w:ascii="Times New Roman" w:eastAsia="Times New Roman" w:hAnsi="Times New Roman" w:cs="Times New Roman"/>
          <w:sz w:val="28"/>
          <w:szCs w:val="28"/>
        </w:rPr>
        <w:t>весенний</w:t>
      </w:r>
      <w:proofErr w:type="gramEnd"/>
    </w:p>
    <w:p w:rsidR="00413704" w:rsidRPr="00413704" w:rsidRDefault="00413704" w:rsidP="00413704">
      <w:pPr>
        <w:spacing w:after="0" w:line="240" w:lineRule="auto"/>
        <w:rPr>
          <w:rFonts w:ascii="Times New Roman" w:eastAsia="Times New Roman" w:hAnsi="Times New Roman" w:cs="Times New Roman"/>
          <w:sz w:val="28"/>
          <w:szCs w:val="28"/>
        </w:rPr>
      </w:pPr>
      <w:r w:rsidRPr="00413704">
        <w:rPr>
          <w:rFonts w:ascii="Times New Roman" w:eastAsia="Times New Roman" w:hAnsi="Times New Roman" w:cs="Times New Roman"/>
          <w:sz w:val="28"/>
          <w:szCs w:val="28"/>
        </w:rPr>
        <w:t>период 2023 года.</w:t>
      </w:r>
    </w:p>
    <w:p w:rsidR="00413704" w:rsidRPr="00413704" w:rsidRDefault="00413704" w:rsidP="00413704">
      <w:pPr>
        <w:spacing w:after="0" w:line="240" w:lineRule="auto"/>
        <w:rPr>
          <w:rFonts w:ascii="Times New Roman" w:eastAsia="Times New Roman" w:hAnsi="Times New Roman" w:cs="Times New Roman"/>
          <w:sz w:val="28"/>
          <w:szCs w:val="28"/>
        </w:rPr>
      </w:pPr>
    </w:p>
    <w:p w:rsidR="00413704" w:rsidRPr="00413704" w:rsidRDefault="00413704" w:rsidP="00413704">
      <w:pPr>
        <w:spacing w:after="0" w:line="240" w:lineRule="auto"/>
        <w:rPr>
          <w:rFonts w:ascii="Times New Roman" w:eastAsia="Times New Roman" w:hAnsi="Times New Roman" w:cs="Times New Roman"/>
          <w:sz w:val="28"/>
          <w:szCs w:val="28"/>
        </w:rPr>
      </w:pPr>
    </w:p>
    <w:p w:rsidR="00413704" w:rsidRPr="00413704" w:rsidRDefault="00413704" w:rsidP="00413704">
      <w:pPr>
        <w:spacing w:after="0" w:line="240" w:lineRule="auto"/>
        <w:jc w:val="both"/>
        <w:rPr>
          <w:rFonts w:ascii="Times New Roman" w:eastAsia="Times New Roman" w:hAnsi="Times New Roman" w:cs="Times New Roman"/>
          <w:sz w:val="28"/>
          <w:szCs w:val="28"/>
        </w:rPr>
      </w:pPr>
      <w:r w:rsidRPr="00413704">
        <w:rPr>
          <w:rFonts w:ascii="Times New Roman" w:eastAsia="Times New Roman" w:hAnsi="Times New Roman" w:cs="Times New Roman"/>
          <w:sz w:val="28"/>
          <w:szCs w:val="28"/>
        </w:rPr>
        <w:t xml:space="preserve">       В целях организованного проведения санитарной уборки и благоустройства территории населенных пунктов, предприятий, организаций, учреждений Половинского сельсовета</w:t>
      </w:r>
    </w:p>
    <w:p w:rsidR="00413704" w:rsidRPr="00413704" w:rsidRDefault="00413704" w:rsidP="00413704">
      <w:pPr>
        <w:spacing w:after="0" w:line="240" w:lineRule="auto"/>
        <w:ind w:left="180"/>
        <w:jc w:val="both"/>
        <w:rPr>
          <w:rFonts w:ascii="Times New Roman" w:eastAsia="Times New Roman" w:hAnsi="Times New Roman" w:cs="Times New Roman"/>
          <w:sz w:val="28"/>
          <w:szCs w:val="28"/>
        </w:rPr>
      </w:pPr>
      <w:r w:rsidRPr="00413704">
        <w:rPr>
          <w:rFonts w:ascii="Times New Roman" w:eastAsia="Times New Roman" w:hAnsi="Times New Roman" w:cs="Times New Roman"/>
          <w:sz w:val="28"/>
          <w:szCs w:val="28"/>
        </w:rPr>
        <w:t>ПОСТАНОВЛЯЮ:</w:t>
      </w:r>
    </w:p>
    <w:p w:rsidR="00413704" w:rsidRPr="00413704" w:rsidRDefault="00413704" w:rsidP="00413704">
      <w:pPr>
        <w:numPr>
          <w:ilvl w:val="0"/>
          <w:numId w:val="1"/>
        </w:numPr>
        <w:tabs>
          <w:tab w:val="clear" w:pos="360"/>
          <w:tab w:val="num" w:pos="0"/>
        </w:tabs>
        <w:spacing w:after="0" w:line="240" w:lineRule="auto"/>
        <w:jc w:val="both"/>
        <w:rPr>
          <w:rFonts w:ascii="Times New Roman" w:eastAsia="Times New Roman" w:hAnsi="Times New Roman" w:cs="Times New Roman"/>
          <w:sz w:val="28"/>
          <w:szCs w:val="28"/>
        </w:rPr>
      </w:pPr>
      <w:r w:rsidRPr="00413704">
        <w:rPr>
          <w:rFonts w:ascii="Times New Roman" w:eastAsia="Times New Roman" w:hAnsi="Times New Roman" w:cs="Times New Roman"/>
          <w:sz w:val="28"/>
          <w:szCs w:val="28"/>
        </w:rPr>
        <w:t xml:space="preserve">   Провести мероприятия по санитарной уборке и благоустройству территорий населенных пунктов, предприятий, организаций и учреждений Половинского сельсовета.</w:t>
      </w:r>
    </w:p>
    <w:p w:rsidR="00413704" w:rsidRPr="00413704" w:rsidRDefault="00413704" w:rsidP="00413704">
      <w:pPr>
        <w:numPr>
          <w:ilvl w:val="0"/>
          <w:numId w:val="1"/>
        </w:numPr>
        <w:tabs>
          <w:tab w:val="clear" w:pos="360"/>
          <w:tab w:val="num" w:pos="0"/>
        </w:tabs>
        <w:spacing w:after="0" w:line="240" w:lineRule="auto"/>
        <w:jc w:val="both"/>
        <w:rPr>
          <w:rFonts w:ascii="Times New Roman" w:eastAsia="Times New Roman" w:hAnsi="Times New Roman" w:cs="Times New Roman"/>
          <w:sz w:val="28"/>
          <w:szCs w:val="28"/>
        </w:rPr>
      </w:pPr>
      <w:r w:rsidRPr="00413704">
        <w:rPr>
          <w:rFonts w:ascii="Times New Roman" w:eastAsia="Times New Roman" w:hAnsi="Times New Roman" w:cs="Times New Roman"/>
          <w:sz w:val="28"/>
          <w:szCs w:val="28"/>
        </w:rPr>
        <w:t>Объявить дни с  18 апреля по 20 апреля 2023 года днями по наведению санитарного порядка и благоустройству территории Половинского сельсовета.</w:t>
      </w:r>
    </w:p>
    <w:p w:rsidR="00413704" w:rsidRPr="00413704" w:rsidRDefault="00413704" w:rsidP="00413704">
      <w:pPr>
        <w:numPr>
          <w:ilvl w:val="0"/>
          <w:numId w:val="1"/>
        </w:numPr>
        <w:spacing w:after="0" w:line="240" w:lineRule="auto"/>
        <w:jc w:val="both"/>
        <w:rPr>
          <w:rFonts w:ascii="Times New Roman" w:eastAsia="Times New Roman" w:hAnsi="Times New Roman" w:cs="Times New Roman"/>
          <w:sz w:val="28"/>
          <w:szCs w:val="28"/>
        </w:rPr>
      </w:pPr>
      <w:r w:rsidRPr="00413704">
        <w:rPr>
          <w:rFonts w:ascii="Times New Roman" w:eastAsia="Times New Roman" w:hAnsi="Times New Roman" w:cs="Times New Roman"/>
          <w:sz w:val="28"/>
          <w:szCs w:val="28"/>
        </w:rPr>
        <w:t>Рекомендовать:</w:t>
      </w:r>
    </w:p>
    <w:p w:rsidR="00413704" w:rsidRPr="00413704" w:rsidRDefault="00413704" w:rsidP="00413704">
      <w:pPr>
        <w:numPr>
          <w:ilvl w:val="1"/>
          <w:numId w:val="1"/>
        </w:numPr>
        <w:tabs>
          <w:tab w:val="num" w:pos="0"/>
        </w:tabs>
        <w:spacing w:after="0" w:line="240" w:lineRule="auto"/>
        <w:ind w:firstLine="180"/>
        <w:jc w:val="both"/>
        <w:rPr>
          <w:rFonts w:ascii="Times New Roman" w:eastAsia="Times New Roman" w:hAnsi="Times New Roman" w:cs="Times New Roman"/>
          <w:sz w:val="28"/>
          <w:szCs w:val="28"/>
        </w:rPr>
      </w:pPr>
      <w:r w:rsidRPr="00413704">
        <w:rPr>
          <w:rFonts w:ascii="Times New Roman" w:eastAsia="Times New Roman" w:hAnsi="Times New Roman" w:cs="Times New Roman"/>
          <w:sz w:val="28"/>
          <w:szCs w:val="28"/>
        </w:rPr>
        <w:t>Руководителям предприятий, организаций и учреждений, независимо от форм собственности, выполнить работы по весенней уборке закрепленных за ними территорий.</w:t>
      </w:r>
    </w:p>
    <w:p w:rsidR="00413704" w:rsidRPr="00413704" w:rsidRDefault="00413704" w:rsidP="00413704">
      <w:pPr>
        <w:numPr>
          <w:ilvl w:val="1"/>
          <w:numId w:val="1"/>
        </w:numPr>
        <w:tabs>
          <w:tab w:val="num" w:pos="0"/>
        </w:tabs>
        <w:spacing w:after="0" w:line="240" w:lineRule="auto"/>
        <w:ind w:firstLine="180"/>
        <w:jc w:val="both"/>
        <w:rPr>
          <w:rFonts w:ascii="Times New Roman" w:eastAsia="Times New Roman" w:hAnsi="Times New Roman" w:cs="Times New Roman"/>
          <w:sz w:val="28"/>
          <w:szCs w:val="28"/>
        </w:rPr>
      </w:pPr>
      <w:r w:rsidRPr="00413704">
        <w:rPr>
          <w:rFonts w:ascii="Times New Roman" w:eastAsia="Times New Roman" w:hAnsi="Times New Roman" w:cs="Times New Roman"/>
          <w:sz w:val="28"/>
          <w:szCs w:val="28"/>
        </w:rPr>
        <w:t>Жителям Половинского сельсовета принять участие в весенней уборке и работах по благоустройству территории по месту жительства.</w:t>
      </w:r>
    </w:p>
    <w:p w:rsidR="00413704" w:rsidRPr="00413704" w:rsidRDefault="00413704" w:rsidP="00413704">
      <w:pPr>
        <w:numPr>
          <w:ilvl w:val="1"/>
          <w:numId w:val="1"/>
        </w:numPr>
        <w:tabs>
          <w:tab w:val="num" w:pos="0"/>
        </w:tabs>
        <w:spacing w:after="0" w:line="240" w:lineRule="auto"/>
        <w:ind w:firstLine="180"/>
        <w:jc w:val="both"/>
        <w:rPr>
          <w:rFonts w:ascii="Times New Roman" w:eastAsia="Times New Roman" w:hAnsi="Times New Roman" w:cs="Times New Roman"/>
          <w:sz w:val="28"/>
          <w:szCs w:val="28"/>
        </w:rPr>
      </w:pPr>
      <w:r w:rsidRPr="00413704">
        <w:rPr>
          <w:rFonts w:ascii="Times New Roman" w:eastAsia="Times New Roman" w:hAnsi="Times New Roman" w:cs="Times New Roman"/>
          <w:sz w:val="28"/>
          <w:szCs w:val="28"/>
        </w:rPr>
        <w:t>При уборке территории обеспечить вывоз мусора на организованные свалки.</w:t>
      </w:r>
    </w:p>
    <w:p w:rsidR="00413704" w:rsidRPr="00413704" w:rsidRDefault="00413704" w:rsidP="00413704">
      <w:pPr>
        <w:numPr>
          <w:ilvl w:val="0"/>
          <w:numId w:val="1"/>
        </w:numPr>
        <w:tabs>
          <w:tab w:val="clear" w:pos="360"/>
          <w:tab w:val="num" w:pos="0"/>
        </w:tabs>
        <w:spacing w:after="0" w:line="240" w:lineRule="auto"/>
        <w:jc w:val="both"/>
        <w:rPr>
          <w:rFonts w:ascii="Times New Roman" w:eastAsia="Times New Roman" w:hAnsi="Times New Roman" w:cs="Times New Roman"/>
          <w:sz w:val="28"/>
          <w:szCs w:val="28"/>
        </w:rPr>
      </w:pPr>
      <w:r w:rsidRPr="00413704">
        <w:rPr>
          <w:rFonts w:ascii="Times New Roman" w:eastAsia="Times New Roman" w:hAnsi="Times New Roman" w:cs="Times New Roman"/>
          <w:sz w:val="28"/>
          <w:szCs w:val="28"/>
        </w:rPr>
        <w:t>Опубликовать настоящее постановление в печатном издании «Бюллетень органов местного самоуправления» и на сайте администрации.</w:t>
      </w:r>
    </w:p>
    <w:p w:rsidR="00413704" w:rsidRPr="00413704" w:rsidRDefault="00413704" w:rsidP="00413704">
      <w:pPr>
        <w:numPr>
          <w:ilvl w:val="0"/>
          <w:numId w:val="1"/>
        </w:numPr>
        <w:spacing w:after="0" w:line="240" w:lineRule="auto"/>
        <w:jc w:val="both"/>
        <w:rPr>
          <w:rFonts w:ascii="Times New Roman" w:eastAsia="Times New Roman" w:hAnsi="Times New Roman" w:cs="Times New Roman"/>
          <w:sz w:val="28"/>
          <w:szCs w:val="28"/>
        </w:rPr>
      </w:pPr>
      <w:proofErr w:type="gramStart"/>
      <w:r w:rsidRPr="00413704">
        <w:rPr>
          <w:rFonts w:ascii="Times New Roman" w:eastAsia="Times New Roman" w:hAnsi="Times New Roman" w:cs="Times New Roman"/>
          <w:sz w:val="28"/>
          <w:szCs w:val="28"/>
        </w:rPr>
        <w:t>Контроль за</w:t>
      </w:r>
      <w:proofErr w:type="gramEnd"/>
      <w:r w:rsidRPr="00413704">
        <w:rPr>
          <w:rFonts w:ascii="Times New Roman" w:eastAsia="Times New Roman" w:hAnsi="Times New Roman" w:cs="Times New Roman"/>
          <w:sz w:val="28"/>
          <w:szCs w:val="28"/>
        </w:rPr>
        <w:t xml:space="preserve"> исполнением постановления оставляю за собой.</w:t>
      </w:r>
    </w:p>
    <w:p w:rsidR="00413704" w:rsidRPr="00413704" w:rsidRDefault="00413704" w:rsidP="00413704">
      <w:pPr>
        <w:spacing w:after="0" w:line="240" w:lineRule="auto"/>
        <w:jc w:val="both"/>
        <w:rPr>
          <w:rFonts w:ascii="Times New Roman" w:eastAsia="Times New Roman" w:hAnsi="Times New Roman" w:cs="Times New Roman"/>
          <w:sz w:val="28"/>
          <w:szCs w:val="28"/>
        </w:rPr>
      </w:pPr>
    </w:p>
    <w:p w:rsidR="00413704" w:rsidRPr="00413704" w:rsidRDefault="00413704" w:rsidP="00413704">
      <w:pPr>
        <w:spacing w:after="0" w:line="240" w:lineRule="auto"/>
        <w:jc w:val="both"/>
        <w:rPr>
          <w:rFonts w:ascii="Times New Roman" w:eastAsia="Times New Roman" w:hAnsi="Times New Roman" w:cs="Times New Roman"/>
          <w:sz w:val="28"/>
          <w:szCs w:val="28"/>
        </w:rPr>
      </w:pPr>
    </w:p>
    <w:p w:rsidR="00413704" w:rsidRPr="00413704" w:rsidRDefault="00413704" w:rsidP="00413704">
      <w:pPr>
        <w:spacing w:after="0" w:line="240" w:lineRule="auto"/>
        <w:jc w:val="both"/>
        <w:rPr>
          <w:rFonts w:ascii="Times New Roman" w:eastAsia="Times New Roman" w:hAnsi="Times New Roman" w:cs="Times New Roman"/>
          <w:sz w:val="28"/>
          <w:szCs w:val="28"/>
        </w:rPr>
      </w:pPr>
    </w:p>
    <w:p w:rsidR="00413704" w:rsidRPr="00413704" w:rsidRDefault="00413704" w:rsidP="00413704">
      <w:pPr>
        <w:spacing w:after="0" w:line="240" w:lineRule="auto"/>
        <w:jc w:val="both"/>
        <w:rPr>
          <w:rFonts w:ascii="Times New Roman" w:eastAsia="Times New Roman" w:hAnsi="Times New Roman" w:cs="Times New Roman"/>
          <w:sz w:val="28"/>
          <w:szCs w:val="28"/>
        </w:rPr>
      </w:pPr>
      <w:r w:rsidRPr="00413704">
        <w:rPr>
          <w:rFonts w:ascii="Times New Roman" w:eastAsia="Times New Roman" w:hAnsi="Times New Roman" w:cs="Times New Roman"/>
          <w:sz w:val="28"/>
          <w:szCs w:val="28"/>
        </w:rPr>
        <w:t xml:space="preserve"> Главы Половинского сельсовета  </w:t>
      </w:r>
    </w:p>
    <w:p w:rsidR="00413704" w:rsidRPr="00413704" w:rsidRDefault="00413704" w:rsidP="00413704">
      <w:pPr>
        <w:spacing w:after="0" w:line="240" w:lineRule="auto"/>
        <w:jc w:val="both"/>
        <w:rPr>
          <w:rFonts w:ascii="Times New Roman" w:eastAsia="Times New Roman" w:hAnsi="Times New Roman" w:cs="Times New Roman"/>
          <w:sz w:val="28"/>
          <w:szCs w:val="28"/>
        </w:rPr>
      </w:pPr>
      <w:r w:rsidRPr="00413704">
        <w:rPr>
          <w:rFonts w:ascii="Times New Roman" w:eastAsia="Times New Roman" w:hAnsi="Times New Roman" w:cs="Times New Roman"/>
          <w:sz w:val="28"/>
          <w:szCs w:val="28"/>
        </w:rPr>
        <w:t>Краснозерского района</w:t>
      </w:r>
    </w:p>
    <w:p w:rsidR="00413704" w:rsidRPr="00413704" w:rsidRDefault="00413704" w:rsidP="00413704">
      <w:pPr>
        <w:spacing w:after="0" w:line="240" w:lineRule="auto"/>
        <w:jc w:val="both"/>
        <w:rPr>
          <w:rFonts w:ascii="Times New Roman" w:eastAsia="Times New Roman" w:hAnsi="Times New Roman" w:cs="Times New Roman"/>
          <w:sz w:val="28"/>
          <w:szCs w:val="28"/>
        </w:rPr>
      </w:pPr>
      <w:r w:rsidRPr="00413704">
        <w:rPr>
          <w:rFonts w:ascii="Times New Roman" w:eastAsia="Times New Roman" w:hAnsi="Times New Roman" w:cs="Times New Roman"/>
          <w:sz w:val="28"/>
          <w:szCs w:val="28"/>
        </w:rPr>
        <w:t>Новосибирской области                                                                  Е.А. Дронова</w:t>
      </w:r>
    </w:p>
    <w:p w:rsidR="00413704" w:rsidRPr="00413704" w:rsidRDefault="00413704" w:rsidP="00413704">
      <w:pPr>
        <w:spacing w:after="0" w:line="240" w:lineRule="auto"/>
        <w:jc w:val="both"/>
        <w:rPr>
          <w:rFonts w:ascii="Times New Roman" w:eastAsia="Times New Roman" w:hAnsi="Times New Roman" w:cs="Times New Roman"/>
          <w:sz w:val="20"/>
          <w:szCs w:val="20"/>
        </w:rPr>
      </w:pPr>
    </w:p>
    <w:p w:rsidR="00413704" w:rsidRPr="00413704" w:rsidRDefault="00413704" w:rsidP="00413704">
      <w:pPr>
        <w:spacing w:after="0" w:line="240" w:lineRule="auto"/>
        <w:jc w:val="both"/>
        <w:rPr>
          <w:rFonts w:ascii="Times New Roman" w:eastAsia="Times New Roman" w:hAnsi="Times New Roman" w:cs="Times New Roman"/>
          <w:sz w:val="20"/>
          <w:szCs w:val="20"/>
        </w:rPr>
      </w:pPr>
    </w:p>
    <w:p w:rsidR="00413704" w:rsidRPr="00413704" w:rsidRDefault="00413704" w:rsidP="00413704">
      <w:pPr>
        <w:spacing w:after="0" w:line="240" w:lineRule="auto"/>
        <w:jc w:val="both"/>
        <w:rPr>
          <w:rFonts w:ascii="Times New Roman" w:eastAsia="Times New Roman" w:hAnsi="Times New Roman" w:cs="Times New Roman"/>
          <w:sz w:val="20"/>
          <w:szCs w:val="20"/>
        </w:rPr>
      </w:pPr>
      <w:r w:rsidRPr="00413704">
        <w:rPr>
          <w:rFonts w:ascii="Times New Roman" w:eastAsia="Times New Roman" w:hAnsi="Times New Roman" w:cs="Times New Roman"/>
          <w:sz w:val="20"/>
          <w:szCs w:val="20"/>
        </w:rPr>
        <w:t>Н.С. Плеханова</w:t>
      </w:r>
    </w:p>
    <w:p w:rsidR="00413704" w:rsidRPr="00413704" w:rsidRDefault="00413704" w:rsidP="00577606">
      <w:pPr>
        <w:spacing w:after="0" w:line="240" w:lineRule="auto"/>
        <w:jc w:val="both"/>
        <w:rPr>
          <w:rFonts w:ascii="Times New Roman" w:eastAsia="Times New Roman" w:hAnsi="Times New Roman" w:cs="Times New Roman"/>
          <w:sz w:val="20"/>
          <w:szCs w:val="20"/>
        </w:rPr>
      </w:pPr>
      <w:r w:rsidRPr="00413704">
        <w:rPr>
          <w:rFonts w:ascii="Times New Roman" w:eastAsia="Times New Roman" w:hAnsi="Times New Roman" w:cs="Times New Roman"/>
          <w:sz w:val="20"/>
          <w:szCs w:val="20"/>
        </w:rPr>
        <w:t>69-149</w:t>
      </w:r>
      <w:bookmarkStart w:id="0" w:name="_GoBack"/>
      <w:bookmarkEnd w:id="0"/>
    </w:p>
    <w:sectPr w:rsidR="00413704" w:rsidRPr="0041370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B51" w:rsidRDefault="001A6B51" w:rsidP="00ED120B">
      <w:pPr>
        <w:spacing w:after="0" w:line="240" w:lineRule="auto"/>
      </w:pPr>
      <w:r>
        <w:separator/>
      </w:r>
    </w:p>
  </w:endnote>
  <w:endnote w:type="continuationSeparator" w:id="0">
    <w:p w:rsidR="001A6B51" w:rsidRDefault="001A6B51" w:rsidP="00ED1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Quattrocento Sans">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B51" w:rsidRDefault="001A6B51" w:rsidP="00ED120B">
      <w:pPr>
        <w:spacing w:after="0" w:line="240" w:lineRule="auto"/>
      </w:pPr>
      <w:r>
        <w:separator/>
      </w:r>
    </w:p>
  </w:footnote>
  <w:footnote w:type="continuationSeparator" w:id="0">
    <w:p w:rsidR="001A6B51" w:rsidRDefault="001A6B51" w:rsidP="00ED12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107A0"/>
    <w:multiLevelType w:val="multilevel"/>
    <w:tmpl w:val="A92EB886"/>
    <w:lvl w:ilvl="0">
      <w:start w:val="1"/>
      <w:numFmt w:val="decimal"/>
      <w:lvlText w:val="%1."/>
      <w:lvlJc w:val="left"/>
      <w:pPr>
        <w:tabs>
          <w:tab w:val="num" w:pos="360"/>
        </w:tabs>
        <w:ind w:left="360" w:hanging="360"/>
      </w:pPr>
    </w:lvl>
    <w:lvl w:ilvl="1">
      <w:start w:val="1"/>
      <w:numFmt w:val="decimal"/>
      <w:isLgl/>
      <w:lvlText w:val="%1.%2."/>
      <w:lvlJc w:val="left"/>
      <w:pPr>
        <w:tabs>
          <w:tab w:val="num" w:pos="900"/>
        </w:tabs>
        <w:ind w:left="900" w:hanging="720"/>
      </w:pPr>
    </w:lvl>
    <w:lvl w:ilvl="2">
      <w:start w:val="1"/>
      <w:numFmt w:val="decimal"/>
      <w:isLgl/>
      <w:lvlText w:val="%1.%2.%3."/>
      <w:lvlJc w:val="left"/>
      <w:pPr>
        <w:tabs>
          <w:tab w:val="num" w:pos="900"/>
        </w:tabs>
        <w:ind w:left="900" w:hanging="720"/>
      </w:pPr>
    </w:lvl>
    <w:lvl w:ilvl="3">
      <w:start w:val="1"/>
      <w:numFmt w:val="decimal"/>
      <w:isLgl/>
      <w:lvlText w:val="%1.%2.%3.%4."/>
      <w:lvlJc w:val="left"/>
      <w:pPr>
        <w:tabs>
          <w:tab w:val="num" w:pos="1260"/>
        </w:tabs>
        <w:ind w:left="1260" w:hanging="1080"/>
      </w:pPr>
    </w:lvl>
    <w:lvl w:ilvl="4">
      <w:start w:val="1"/>
      <w:numFmt w:val="decimal"/>
      <w:isLgl/>
      <w:lvlText w:val="%1.%2.%3.%4.%5."/>
      <w:lvlJc w:val="left"/>
      <w:pPr>
        <w:tabs>
          <w:tab w:val="num" w:pos="1260"/>
        </w:tabs>
        <w:ind w:left="1260" w:hanging="1080"/>
      </w:pPr>
    </w:lvl>
    <w:lvl w:ilvl="5">
      <w:start w:val="1"/>
      <w:numFmt w:val="decimal"/>
      <w:isLgl/>
      <w:lvlText w:val="%1.%2.%3.%4.%5.%6."/>
      <w:lvlJc w:val="left"/>
      <w:pPr>
        <w:tabs>
          <w:tab w:val="num" w:pos="1620"/>
        </w:tabs>
        <w:ind w:left="1620" w:hanging="1440"/>
      </w:pPr>
    </w:lvl>
    <w:lvl w:ilvl="6">
      <w:start w:val="1"/>
      <w:numFmt w:val="decimal"/>
      <w:isLgl/>
      <w:lvlText w:val="%1.%2.%3.%4.%5.%6.%7."/>
      <w:lvlJc w:val="left"/>
      <w:pPr>
        <w:tabs>
          <w:tab w:val="num" w:pos="1980"/>
        </w:tabs>
        <w:ind w:left="1980" w:hanging="1800"/>
      </w:pPr>
    </w:lvl>
    <w:lvl w:ilvl="7">
      <w:start w:val="1"/>
      <w:numFmt w:val="decimal"/>
      <w:isLgl/>
      <w:lvlText w:val="%1.%2.%3.%4.%5.%6.%7.%8."/>
      <w:lvlJc w:val="left"/>
      <w:pPr>
        <w:tabs>
          <w:tab w:val="num" w:pos="1980"/>
        </w:tabs>
        <w:ind w:left="1980" w:hanging="1800"/>
      </w:pPr>
    </w:lvl>
    <w:lvl w:ilvl="8">
      <w:start w:val="1"/>
      <w:numFmt w:val="decimal"/>
      <w:isLgl/>
      <w:lvlText w:val="%1.%2.%3.%4.%5.%6.%7.%8.%9."/>
      <w:lvlJc w:val="left"/>
      <w:pPr>
        <w:tabs>
          <w:tab w:val="num" w:pos="2340"/>
        </w:tabs>
        <w:ind w:left="2340"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86B26"/>
    <w:rsid w:val="00186B26"/>
    <w:rsid w:val="001A6B51"/>
    <w:rsid w:val="00413704"/>
    <w:rsid w:val="00577606"/>
    <w:rsid w:val="00ED12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2" type="connector" idref="#AutoShape 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a"/>
    <w:link w:val="3"/>
    <w:rsid w:val="00ED12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
    <w:name w:val="Обычный (веб) Знак3"/>
    <w:aliases w:val="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Обычный (веб) Знак2 Знак"/>
    <w:link w:val="a3"/>
    <w:locked/>
    <w:rsid w:val="00ED120B"/>
    <w:rPr>
      <w:rFonts w:ascii="Times New Roman" w:eastAsia="Times New Roman" w:hAnsi="Times New Roman" w:cs="Times New Roman"/>
      <w:sz w:val="24"/>
      <w:szCs w:val="24"/>
    </w:rPr>
  </w:style>
  <w:style w:type="character" w:customStyle="1" w:styleId="apple-converted-space">
    <w:name w:val="apple-converted-space"/>
    <w:basedOn w:val="a0"/>
    <w:rsid w:val="00ED120B"/>
  </w:style>
  <w:style w:type="paragraph" w:styleId="a4">
    <w:name w:val="Balloon Text"/>
    <w:basedOn w:val="a"/>
    <w:link w:val="a5"/>
    <w:uiPriority w:val="99"/>
    <w:semiHidden/>
    <w:unhideWhenUsed/>
    <w:rsid w:val="00ED120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D120B"/>
    <w:rPr>
      <w:rFonts w:ascii="Tahoma" w:hAnsi="Tahoma" w:cs="Tahoma"/>
      <w:sz w:val="16"/>
      <w:szCs w:val="16"/>
    </w:rPr>
  </w:style>
  <w:style w:type="paragraph" w:styleId="a6">
    <w:name w:val="header"/>
    <w:basedOn w:val="a"/>
    <w:link w:val="a7"/>
    <w:uiPriority w:val="99"/>
    <w:semiHidden/>
    <w:unhideWhenUsed/>
    <w:rsid w:val="00ED120B"/>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ED120B"/>
  </w:style>
  <w:style w:type="paragraph" w:styleId="a8">
    <w:name w:val="footer"/>
    <w:basedOn w:val="a"/>
    <w:link w:val="a9"/>
    <w:uiPriority w:val="99"/>
    <w:semiHidden/>
    <w:unhideWhenUsed/>
    <w:rsid w:val="00ED120B"/>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ED120B"/>
  </w:style>
  <w:style w:type="character" w:styleId="aa">
    <w:name w:val="Hyperlink"/>
    <w:rsid w:val="00ED120B"/>
    <w:rPr>
      <w:color w:val="0000FF"/>
      <w:u w:val="single"/>
    </w:rPr>
  </w:style>
  <w:style w:type="paragraph" w:customStyle="1" w:styleId="ConsPlusNormal">
    <w:name w:val="ConsPlusNormal"/>
    <w:link w:val="ConsPlusNormal0"/>
    <w:rsid w:val="00ED120B"/>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ConsPlusNormal0">
    <w:name w:val="ConsPlusNormal Знак"/>
    <w:link w:val="ConsPlusNormal"/>
    <w:locked/>
    <w:rsid w:val="00ED120B"/>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hyperlink" Target="https://ok.ru/group/70000000987860"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suslugi.ru/" TargetMode="External"/><Relationship Id="rId17" Type="http://schemas.openxmlformats.org/officeDocument/2006/relationships/hyperlink" Target="https://vk.com/rosreestr_nsk" TargetMode="External"/><Relationship Id="rId2" Type="http://schemas.openxmlformats.org/officeDocument/2006/relationships/styles" Target="styles.xml"/><Relationship Id="rId16" Type="http://schemas.openxmlformats.org/officeDocument/2006/relationships/hyperlink" Target="https://rosreestr.gov.r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rosreestr.gov.ru/" TargetMode="External"/><Relationship Id="rId5" Type="http://schemas.openxmlformats.org/officeDocument/2006/relationships/webSettings" Target="webSettings.xml"/><Relationship Id="rId15" Type="http://schemas.openxmlformats.org/officeDocument/2006/relationships/hyperlink" Target="mailto:oko@54upr.rosreestr.ru" TargetMode="External"/><Relationship Id="rId10" Type="http://schemas.openxmlformats.org/officeDocument/2006/relationships/hyperlink" Target="https://www.mfc-nso.ru/" TargetMode="External"/><Relationship Id="rId19" Type="http://schemas.openxmlformats.org/officeDocument/2006/relationships/hyperlink" Target="https://dzen.ru/rosreestr_nsk" TargetMode="External"/><Relationship Id="rId4" Type="http://schemas.openxmlformats.org/officeDocument/2006/relationships/settings" Target="settings.xml"/><Relationship Id="rId9" Type="http://schemas.openxmlformats.org/officeDocument/2006/relationships/hyperlink" Target="https://rosreestr.gov.ru" TargetMode="External"/><Relationship Id="rId14"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11</Pages>
  <Words>2725</Words>
  <Characters>15539</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4</cp:revision>
  <cp:lastPrinted>2023-04-12T05:21:00Z</cp:lastPrinted>
  <dcterms:created xsi:type="dcterms:W3CDTF">2023-04-12T04:48:00Z</dcterms:created>
  <dcterms:modified xsi:type="dcterms:W3CDTF">2023-04-12T05:21:00Z</dcterms:modified>
</cp:coreProperties>
</file>