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D6" w:rsidRDefault="00082FD6" w:rsidP="00082FD6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082FD6" w:rsidRDefault="00082FD6" w:rsidP="00082FD6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</w:t>
      </w:r>
      <w:proofErr w:type="spellStart"/>
      <w:r>
        <w:rPr>
          <w:b/>
          <w:i/>
          <w:sz w:val="48"/>
          <w:szCs w:val="48"/>
        </w:rPr>
        <w:t>Половинского</w:t>
      </w:r>
      <w:proofErr w:type="spellEnd"/>
      <w:r>
        <w:rPr>
          <w:b/>
          <w:i/>
          <w:sz w:val="48"/>
          <w:szCs w:val="48"/>
        </w:rPr>
        <w:t xml:space="preserve"> сельсовета </w:t>
      </w:r>
    </w:p>
    <w:p w:rsidR="00082FD6" w:rsidRDefault="00082FD6" w:rsidP="00082FD6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№42</w:t>
      </w:r>
      <w:r>
        <w:rPr>
          <w:b/>
          <w:i/>
          <w:sz w:val="48"/>
          <w:szCs w:val="48"/>
        </w:rPr>
        <w:t xml:space="preserve"> от </w:t>
      </w:r>
      <w:r>
        <w:rPr>
          <w:b/>
          <w:i/>
          <w:sz w:val="48"/>
          <w:szCs w:val="48"/>
        </w:rPr>
        <w:t>14</w:t>
      </w:r>
      <w:r>
        <w:rPr>
          <w:b/>
          <w:i/>
          <w:sz w:val="48"/>
          <w:szCs w:val="48"/>
        </w:rPr>
        <w:t>.0</w:t>
      </w:r>
      <w:r>
        <w:rPr>
          <w:b/>
          <w:i/>
          <w:sz w:val="48"/>
          <w:szCs w:val="48"/>
        </w:rPr>
        <w:t>6</w:t>
      </w:r>
      <w:r>
        <w:rPr>
          <w:b/>
          <w:i/>
          <w:sz w:val="48"/>
          <w:szCs w:val="48"/>
        </w:rPr>
        <w:t>.2023 год</w:t>
      </w:r>
    </w:p>
    <w:p w:rsidR="002007CD" w:rsidRPr="002007CD" w:rsidRDefault="002007CD" w:rsidP="002007CD">
      <w:pPr>
        <w:rPr>
          <w:rFonts w:eastAsiaTheme="minorHAnsi" w:cs="Calibri"/>
          <w:noProof/>
          <w:lang w:eastAsia="en-US"/>
        </w:rPr>
      </w:pPr>
      <w:r w:rsidRPr="002007CD">
        <w:rPr>
          <w:rFonts w:eastAsiaTheme="minorHAnsi"/>
          <w:noProof/>
        </w:rPr>
        <w:drawing>
          <wp:inline distT="0" distB="0" distL="0" distR="0" wp14:anchorId="24B0BCBF" wp14:editId="2B45BFFB">
            <wp:extent cx="1748367" cy="74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7CD" w:rsidRPr="002007CD" w:rsidRDefault="002007CD" w:rsidP="002007CD">
      <w:pPr>
        <w:spacing w:after="0" w:line="240" w:lineRule="auto"/>
        <w:jc w:val="center"/>
        <w:rPr>
          <w:rFonts w:ascii="Segoe UI" w:eastAsiaTheme="minorHAnsi" w:hAnsi="Segoe UI" w:cs="Segoe UI"/>
          <w:b/>
          <w:noProof/>
          <w:sz w:val="28"/>
          <w:lang w:eastAsia="en-US"/>
        </w:rPr>
      </w:pPr>
      <w:r w:rsidRPr="002007CD">
        <w:rPr>
          <w:rFonts w:ascii="Segoe UI" w:eastAsiaTheme="minorHAnsi" w:hAnsi="Segoe UI" w:cs="Segoe UI"/>
          <w:b/>
          <w:noProof/>
          <w:sz w:val="28"/>
          <w:lang w:eastAsia="en-US"/>
        </w:rPr>
        <w:t>Всероссийскую «горячую линию» проведет Росреестр в регионах</w:t>
      </w:r>
    </w:p>
    <w:p w:rsidR="002007CD" w:rsidRPr="002007CD" w:rsidRDefault="002007CD" w:rsidP="002007C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 xml:space="preserve">15 июня с 14 до 17 часов по местному времени </w:t>
      </w:r>
      <w:proofErr w:type="spellStart"/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>Росреестр</w:t>
      </w:r>
      <w:proofErr w:type="spellEnd"/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 xml:space="preserve"> проводит «горячую» телефонную линию по вопросам получения услуг </w:t>
      </w:r>
      <w:proofErr w:type="spellStart"/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 xml:space="preserve"> в электронном виде.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 xml:space="preserve">Какие услуги </w:t>
      </w:r>
      <w:proofErr w:type="spellStart"/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 xml:space="preserve"> в сфере недвижимого имущества можно получить в электронном виде?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 xml:space="preserve">Для </w:t>
      </w:r>
      <w:proofErr w:type="gramStart"/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>получения</w:t>
      </w:r>
      <w:proofErr w:type="gramEnd"/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 xml:space="preserve"> каких услуг необходима электронная подпись, а для каких – нет?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>Какие документы получит собственник после электронной регистрации недвижимости?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>Как защищены персональные данные участников сделки при электронной регистрации?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 xml:space="preserve">На вопросы новосибирцев ответит заместитель руководителя новосибирского </w:t>
      </w:r>
      <w:proofErr w:type="spellStart"/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 xml:space="preserve"> Наталья Сергеевна </w:t>
      </w:r>
      <w:proofErr w:type="spellStart"/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>Ивчатова</w:t>
      </w:r>
      <w:proofErr w:type="spellEnd"/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>Прием звонков по телефону 8 (383) 201-57-33.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2007CD" w:rsidRPr="002007CD" w:rsidRDefault="002007CD" w:rsidP="002007C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2007CD" w:rsidRPr="002007CD" w:rsidRDefault="002007CD" w:rsidP="002007C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2007C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Управлением </w:t>
      </w:r>
      <w:proofErr w:type="spellStart"/>
      <w:r w:rsidRPr="002007C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  <w:r w:rsidRPr="002007C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 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2007C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2007CD" w:rsidRPr="002007CD" w:rsidRDefault="002007CD" w:rsidP="002007CD">
      <w:pPr>
        <w:suppressAutoHyphens/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bCs/>
          <w:i/>
          <w:iCs/>
          <w:color w:val="0070C0"/>
          <w:lang w:eastAsia="en-US"/>
        </w:rPr>
      </w:pPr>
      <w:r w:rsidRPr="002007CD">
        <w:rPr>
          <w:rFonts w:ascii="Segoe UI" w:eastAsiaTheme="minorHAns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2DCCC" wp14:editId="733D451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2007CD" w:rsidRPr="002007CD" w:rsidRDefault="002007CD" w:rsidP="002007CD">
      <w:pPr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bCs/>
          <w:lang w:eastAsia="en-US"/>
        </w:rPr>
      </w:pPr>
      <w:r w:rsidRPr="002007CD">
        <w:rPr>
          <w:rFonts w:ascii="Segoe UI" w:eastAsiaTheme="minorHAnsi" w:hAnsi="Segoe UI" w:cs="Segoe UI"/>
          <w:b/>
          <w:bCs/>
          <w:lang w:eastAsia="en-US"/>
        </w:rPr>
        <w:t xml:space="preserve">Об Управлении </w:t>
      </w:r>
      <w:proofErr w:type="spellStart"/>
      <w:r w:rsidRPr="002007CD">
        <w:rPr>
          <w:rFonts w:ascii="Segoe UI" w:eastAsiaTheme="minorHAnsi" w:hAnsi="Segoe UI" w:cs="Segoe UI"/>
          <w:b/>
          <w:bCs/>
          <w:lang w:eastAsia="en-US"/>
        </w:rPr>
        <w:t>Росреестра</w:t>
      </w:r>
      <w:proofErr w:type="spellEnd"/>
      <w:r w:rsidRPr="002007CD">
        <w:rPr>
          <w:rFonts w:ascii="Segoe UI" w:eastAsiaTheme="minorHAnsi" w:hAnsi="Segoe UI" w:cs="Segoe UI"/>
          <w:b/>
          <w:bCs/>
          <w:lang w:eastAsia="en-US"/>
        </w:rPr>
        <w:t xml:space="preserve"> по Новосибирской области</w:t>
      </w:r>
    </w:p>
    <w:p w:rsidR="002007CD" w:rsidRPr="002007CD" w:rsidRDefault="002007CD" w:rsidP="002007CD">
      <w:pPr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bCs/>
          <w:lang w:eastAsia="en-US"/>
        </w:rPr>
      </w:pPr>
      <w:proofErr w:type="gramStart"/>
      <w:r w:rsidRPr="002007CD">
        <w:rPr>
          <w:rFonts w:ascii="Segoe UI" w:eastAsiaTheme="minorHAnsi" w:hAnsi="Segoe UI" w:cs="Segoe UI"/>
          <w:sz w:val="18"/>
          <w:szCs w:val="18"/>
          <w:lang w:eastAsia="en-US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2007CD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2007CD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</w:t>
      </w:r>
      <w:r w:rsidRPr="002007CD">
        <w:rPr>
          <w:rFonts w:ascii="Segoe UI" w:eastAsiaTheme="minorHAnsi" w:hAnsi="Segoe UI" w:cs="Segoe UI"/>
          <w:sz w:val="18"/>
          <w:szCs w:val="18"/>
          <w:lang w:eastAsia="en-US"/>
        </w:rPr>
        <w:lastRenderedPageBreak/>
        <w:t>недвижимое имущество и государственного кадастрового учета недвижимого имущества</w:t>
      </w:r>
      <w:proofErr w:type="gramEnd"/>
      <w:r w:rsidRPr="002007CD">
        <w:rPr>
          <w:rFonts w:ascii="Segoe UI" w:eastAsiaTheme="minorHAnsi" w:hAnsi="Segoe UI" w:cs="Segoe UI"/>
          <w:sz w:val="18"/>
          <w:szCs w:val="18"/>
          <w:lang w:eastAsia="en-US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2007CD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2007CD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 является Светлана Евгеньевна </w:t>
      </w:r>
      <w:proofErr w:type="spellStart"/>
      <w:r w:rsidRPr="002007CD">
        <w:rPr>
          <w:rFonts w:ascii="Segoe UI" w:eastAsiaTheme="minorHAnsi" w:hAnsi="Segoe UI" w:cs="Segoe UI"/>
          <w:sz w:val="18"/>
          <w:szCs w:val="18"/>
          <w:lang w:eastAsia="en-US"/>
        </w:rPr>
        <w:t>Рягузова</w:t>
      </w:r>
      <w:proofErr w:type="spellEnd"/>
      <w:r w:rsidRPr="002007CD">
        <w:rPr>
          <w:rFonts w:ascii="Segoe UI" w:eastAsiaTheme="minorHAnsi" w:hAnsi="Segoe UI" w:cs="Segoe UI"/>
          <w:sz w:val="18"/>
          <w:szCs w:val="18"/>
          <w:lang w:eastAsia="en-US"/>
        </w:rPr>
        <w:t>.</w:t>
      </w:r>
    </w:p>
    <w:p w:rsidR="002007CD" w:rsidRPr="002007CD" w:rsidRDefault="002007CD" w:rsidP="002007C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color w:val="000000"/>
          <w:sz w:val="18"/>
          <w:lang w:eastAsia="en-US"/>
        </w:rPr>
      </w:pPr>
    </w:p>
    <w:p w:rsidR="002007CD" w:rsidRPr="002007CD" w:rsidRDefault="002007CD" w:rsidP="002007C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color w:val="000000"/>
          <w:sz w:val="18"/>
          <w:lang w:eastAsia="en-US"/>
        </w:rPr>
      </w:pPr>
      <w:r w:rsidRPr="002007CD">
        <w:rPr>
          <w:rFonts w:ascii="Segoe UI" w:eastAsiaTheme="minorHAnsi" w:hAnsi="Segoe UI" w:cs="Segoe UI"/>
          <w:b/>
          <w:color w:val="000000"/>
          <w:sz w:val="18"/>
          <w:lang w:eastAsia="en-US"/>
        </w:rPr>
        <w:t>Контакты для СМИ:</w:t>
      </w:r>
    </w:p>
    <w:p w:rsidR="002007CD" w:rsidRPr="002007CD" w:rsidRDefault="002007CD" w:rsidP="002007CD">
      <w:pPr>
        <w:spacing w:after="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2007CD">
        <w:rPr>
          <w:rFonts w:ascii="Segoe UI" w:eastAsiaTheme="minorHAnsi" w:hAnsi="Segoe UI" w:cs="Segoe UI"/>
          <w:sz w:val="18"/>
          <w:szCs w:val="18"/>
          <w:lang w:eastAsia="en-US"/>
        </w:rPr>
        <w:t xml:space="preserve">Управление </w:t>
      </w:r>
      <w:proofErr w:type="spellStart"/>
      <w:r w:rsidRPr="002007CD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2007CD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</w:t>
      </w:r>
    </w:p>
    <w:p w:rsidR="002007CD" w:rsidRPr="002007CD" w:rsidRDefault="002007CD" w:rsidP="002007CD">
      <w:pPr>
        <w:spacing w:after="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2007CD">
        <w:rPr>
          <w:rFonts w:ascii="Segoe UI" w:eastAsiaTheme="minorHAnsi" w:hAnsi="Segoe UI" w:cs="Segoe UI"/>
          <w:sz w:val="18"/>
          <w:szCs w:val="18"/>
          <w:lang w:eastAsia="en-US"/>
        </w:rPr>
        <w:t>630091, г. Новосибирск, ул. Державина, д. 28</w:t>
      </w:r>
    </w:p>
    <w:p w:rsidR="002007CD" w:rsidRPr="002007CD" w:rsidRDefault="002007CD" w:rsidP="002007C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2007CD">
        <w:rPr>
          <w:rFonts w:ascii="Segoe UI" w:eastAsia="Times New Roman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2007CD" w:rsidRPr="002007CD" w:rsidRDefault="002007CD" w:rsidP="002007C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6" w:history="1">
        <w:r w:rsidRPr="002007CD">
          <w:rPr>
            <w:rFonts w:ascii="Segoe UI" w:eastAsia="Times New Roman" w:hAnsi="Segoe UI" w:cs="Segoe UI"/>
            <w:color w:val="0000FF"/>
            <w:sz w:val="18"/>
            <w:szCs w:val="20"/>
            <w:u w:val="single"/>
            <w:lang w:val="x-none"/>
          </w:rPr>
          <w:t>oko@54upr.rosreestr.ru</w:t>
        </w:r>
      </w:hyperlink>
      <w:r w:rsidRPr="002007CD">
        <w:rPr>
          <w:rFonts w:ascii="Segoe UI" w:eastAsia="Times New Roman" w:hAnsi="Segoe UI" w:cs="Segoe UI"/>
          <w:color w:val="000000"/>
          <w:sz w:val="16"/>
          <w:szCs w:val="18"/>
          <w:lang w:val="x-none"/>
        </w:rPr>
        <w:t xml:space="preserve"> </w:t>
      </w:r>
    </w:p>
    <w:p w:rsidR="002007CD" w:rsidRPr="002007CD" w:rsidRDefault="002007CD" w:rsidP="002007C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/>
        </w:rPr>
      </w:pPr>
      <w:r w:rsidRPr="002007CD">
        <w:rPr>
          <w:rFonts w:ascii="Segoe UI" w:eastAsia="Times New Roman" w:hAnsi="Segoe UI" w:cs="Segoe UI"/>
          <w:color w:val="000000"/>
          <w:sz w:val="18"/>
          <w:szCs w:val="18"/>
          <w:lang w:val="x-none"/>
        </w:rPr>
        <w:t xml:space="preserve">Сайт: </w:t>
      </w:r>
      <w:hyperlink r:id="rId7" w:history="1">
        <w:proofErr w:type="spellStart"/>
        <w:r w:rsidRPr="002007C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2007CD" w:rsidRPr="002007CD" w:rsidRDefault="002007CD" w:rsidP="002007C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proofErr w:type="spellStart"/>
      <w:r w:rsidRPr="002007CD"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 w:rsidRPr="002007CD"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  <w:hyperlink r:id="rId8" w:history="1">
        <w:proofErr w:type="spellStart"/>
        <w:r w:rsidRPr="002007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 w:rsidRPr="002007CD"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9" w:history="1">
        <w:r w:rsidRPr="002007CD">
          <w:rPr>
            <w:rFonts w:ascii="Segoe UI" w:eastAsiaTheme="minorHAnsi" w:hAnsi="Segoe UI" w:cs="Segoe UI"/>
            <w:color w:val="0000FF"/>
            <w:sz w:val="18"/>
            <w:szCs w:val="18"/>
            <w:u w:val="single"/>
            <w:lang w:eastAsia="en-US"/>
          </w:rPr>
          <w:t>Одноклассники</w:t>
        </w:r>
      </w:hyperlink>
      <w:r w:rsidRPr="002007CD">
        <w:rPr>
          <w:rFonts w:ascii="Segoe UI" w:eastAsiaTheme="minorHAnsi" w:hAnsi="Segoe UI" w:cs="Segoe UI"/>
          <w:color w:val="0000FF"/>
          <w:sz w:val="18"/>
          <w:szCs w:val="18"/>
          <w:lang w:eastAsia="en-US"/>
        </w:rPr>
        <w:t xml:space="preserve">, </w:t>
      </w:r>
      <w:hyperlink r:id="rId10" w:history="1">
        <w:r w:rsidRPr="002007C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/>
          </w:rPr>
          <w:t>Яндекс</w:t>
        </w:r>
        <w:r w:rsidRPr="002007CD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.</w:t>
        </w:r>
        <w:r w:rsidRPr="002007C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/>
          </w:rPr>
          <w:t>Дзен</w:t>
        </w:r>
      </w:hyperlink>
      <w:r w:rsidRPr="002007CD">
        <w:rPr>
          <w:rFonts w:ascii="Segoe UI" w:eastAsia="Times New Roman" w:hAnsi="Segoe UI" w:cs="Segoe UI"/>
          <w:color w:val="0000FF"/>
          <w:sz w:val="20"/>
          <w:szCs w:val="20"/>
        </w:rPr>
        <w:t xml:space="preserve">, </w:t>
      </w:r>
      <w:hyperlink r:id="rId11" w:history="1">
        <w:proofErr w:type="spellStart"/>
        <w:r w:rsidRPr="002007CD">
          <w:rPr>
            <w:rFonts w:ascii="Segoe UI" w:eastAsia="Times New Roman" w:hAnsi="Segoe UI" w:cs="Segoe UI"/>
            <w:color w:val="0000FF"/>
            <w:sz w:val="20"/>
            <w:szCs w:val="24"/>
            <w:u w:val="single"/>
          </w:rPr>
          <w:t>Телеграм</w:t>
        </w:r>
        <w:proofErr w:type="spellEnd"/>
      </w:hyperlink>
      <w:r w:rsidRPr="002007CD">
        <w:rPr>
          <w:rFonts w:ascii="Segoe UI" w:eastAsia="Times New Roman" w:hAnsi="Segoe UI" w:cs="Segoe UI"/>
          <w:b/>
          <w:sz w:val="20"/>
          <w:szCs w:val="24"/>
        </w:rPr>
        <w:t xml:space="preserve"> </w:t>
      </w:r>
    </w:p>
    <w:p w:rsidR="002007CD" w:rsidRDefault="002007CD">
      <w:r>
        <w:t>------------------------------------------------------------------------------------------------------------------------------------------</w:t>
      </w:r>
    </w:p>
    <w:p w:rsidR="002007CD" w:rsidRPr="002007CD" w:rsidRDefault="002007CD" w:rsidP="002007CD">
      <w:pPr>
        <w:rPr>
          <w:rFonts w:eastAsiaTheme="minorHAnsi" w:cs="Calibri"/>
          <w:noProof/>
          <w:lang w:eastAsia="en-US"/>
        </w:rPr>
      </w:pPr>
      <w:r w:rsidRPr="002007CD">
        <w:rPr>
          <w:rFonts w:eastAsiaTheme="minorHAnsi"/>
          <w:noProof/>
        </w:rPr>
        <w:drawing>
          <wp:inline distT="0" distB="0" distL="0" distR="0" wp14:anchorId="7E89F649" wp14:editId="0DBA54F2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7CD" w:rsidRPr="002007CD" w:rsidRDefault="002007CD" w:rsidP="002007CD">
      <w:pPr>
        <w:spacing w:after="0" w:line="240" w:lineRule="auto"/>
        <w:jc w:val="center"/>
        <w:rPr>
          <w:rFonts w:ascii="Segoe UI" w:eastAsiaTheme="minorHAnsi" w:hAnsi="Segoe UI" w:cs="Segoe UI"/>
          <w:b/>
          <w:noProof/>
          <w:sz w:val="28"/>
          <w:lang w:eastAsia="en-US"/>
        </w:rPr>
      </w:pPr>
      <w:r w:rsidRPr="002007CD">
        <w:rPr>
          <w:rFonts w:ascii="Segoe UI" w:eastAsiaTheme="minorHAnsi" w:hAnsi="Segoe UI" w:cs="Segoe UI"/>
          <w:b/>
          <w:noProof/>
          <w:sz w:val="28"/>
          <w:lang w:eastAsia="en-US"/>
        </w:rPr>
        <w:t>Новосибирский Росреестр вошел в ТОП-10 лидеров цифровой трансформации</w:t>
      </w:r>
    </w:p>
    <w:p w:rsidR="002007CD" w:rsidRPr="002007CD" w:rsidRDefault="002007CD" w:rsidP="002007C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 xml:space="preserve">Управление </w:t>
      </w:r>
      <w:proofErr w:type="spellStart"/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по итогам первого квартала 2023 года вошло в десятку лидеров территориальных органов </w:t>
      </w:r>
      <w:proofErr w:type="spellStart"/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 xml:space="preserve"> в регионах по цифровой трансформации.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 xml:space="preserve">Сегодня почти половина обращений на оформление недвижимости в регионе поступает в электронном виде, а это более 1000 заявок в день (для сравнения: 450 заявок поступило во втором полугодии 2015 года).  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 xml:space="preserve">В режиме онлайн – в течение одного дня - регистрируются 80% ипотечных сделок и 85% сделок на первичном рынке недвижимости. 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>Перевод в электронный вид архивов – еще один важный блок работы, направленный на повышение качества и сокращение сроков оказания услуг населению. Уже оцифровано около 3 миллионов архивных реестровых дел по объектам недвижимости Новосибирской области, а это почти 60% всего архива.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i/>
          <w:color w:val="000000"/>
          <w:sz w:val="28"/>
          <w:szCs w:val="28"/>
        </w:rPr>
      </w:pPr>
      <w:r w:rsidRPr="002007CD">
        <w:rPr>
          <w:rFonts w:ascii="Segoe UI" w:eastAsia="Times New Roman" w:hAnsi="Segoe UI" w:cs="Segoe UI"/>
          <w:i/>
          <w:color w:val="000000"/>
          <w:sz w:val="28"/>
          <w:szCs w:val="28"/>
        </w:rPr>
        <w:t xml:space="preserve">«Как показала практика, электронные услуги намного безопаснее </w:t>
      </w:r>
      <w:proofErr w:type="gramStart"/>
      <w:r w:rsidRPr="002007CD">
        <w:rPr>
          <w:rFonts w:ascii="Segoe UI" w:eastAsia="Times New Roman" w:hAnsi="Segoe UI" w:cs="Segoe UI"/>
          <w:i/>
          <w:color w:val="000000"/>
          <w:sz w:val="28"/>
          <w:szCs w:val="28"/>
        </w:rPr>
        <w:t>традиционных</w:t>
      </w:r>
      <w:proofErr w:type="gramEnd"/>
      <w:r w:rsidRPr="002007CD">
        <w:rPr>
          <w:rFonts w:ascii="Segoe UI" w:eastAsia="Times New Roman" w:hAnsi="Segoe UI" w:cs="Segoe UI"/>
          <w:i/>
          <w:color w:val="000000"/>
          <w:sz w:val="28"/>
          <w:szCs w:val="28"/>
        </w:rPr>
        <w:t xml:space="preserve"> (бумажных),</w:t>
      </w:r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 xml:space="preserve"> - говорит руководитель Управления </w:t>
      </w:r>
      <w:proofErr w:type="spellStart"/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</w:t>
      </w:r>
      <w:r w:rsidRPr="002007CD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Светлана </w:t>
      </w:r>
      <w:proofErr w:type="spellStart"/>
      <w:r w:rsidRPr="002007CD">
        <w:rPr>
          <w:rFonts w:ascii="Segoe UI" w:eastAsia="Times New Roman" w:hAnsi="Segoe UI" w:cs="Segoe UI"/>
          <w:b/>
          <w:color w:val="000000"/>
          <w:sz w:val="28"/>
          <w:szCs w:val="28"/>
        </w:rPr>
        <w:t>Рягузова</w:t>
      </w:r>
      <w:proofErr w:type="spellEnd"/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 xml:space="preserve">. – </w:t>
      </w:r>
      <w:r w:rsidRPr="002007CD">
        <w:rPr>
          <w:rFonts w:ascii="Segoe UI" w:eastAsia="Times New Roman" w:hAnsi="Segoe UI" w:cs="Segoe UI"/>
          <w:i/>
          <w:color w:val="000000"/>
          <w:sz w:val="28"/>
          <w:szCs w:val="28"/>
        </w:rPr>
        <w:t xml:space="preserve">Для </w:t>
      </w:r>
      <w:r w:rsidRPr="002007CD">
        <w:rPr>
          <w:rFonts w:ascii="Segoe UI" w:eastAsia="Times New Roman" w:hAnsi="Segoe UI" w:cs="Segoe UI"/>
          <w:i/>
          <w:color w:val="000000"/>
          <w:sz w:val="28"/>
          <w:szCs w:val="28"/>
        </w:rPr>
        <w:lastRenderedPageBreak/>
        <w:t xml:space="preserve">этого используются личные кабинеты. Сегодня большую часть услуг </w:t>
      </w:r>
      <w:proofErr w:type="spellStart"/>
      <w:r w:rsidRPr="002007CD">
        <w:rPr>
          <w:rFonts w:ascii="Segoe UI" w:eastAsia="Times New Roman" w:hAnsi="Segoe UI" w:cs="Segoe UI"/>
          <w:i/>
          <w:color w:val="000000"/>
          <w:sz w:val="28"/>
          <w:szCs w:val="28"/>
        </w:rPr>
        <w:t>Росреестра</w:t>
      </w:r>
      <w:proofErr w:type="spellEnd"/>
      <w:r w:rsidRPr="002007CD">
        <w:rPr>
          <w:rFonts w:ascii="Segoe UI" w:eastAsia="Times New Roman" w:hAnsi="Segoe UI" w:cs="Segoe UI"/>
          <w:i/>
          <w:color w:val="000000"/>
          <w:sz w:val="28"/>
          <w:szCs w:val="28"/>
        </w:rPr>
        <w:t xml:space="preserve"> можно получить через официальный сайт </w:t>
      </w:r>
      <w:proofErr w:type="spellStart"/>
      <w:r w:rsidRPr="002007CD">
        <w:rPr>
          <w:rFonts w:ascii="Segoe UI" w:eastAsia="Times New Roman" w:hAnsi="Segoe UI" w:cs="Segoe UI"/>
          <w:i/>
          <w:color w:val="000000"/>
          <w:sz w:val="28"/>
          <w:szCs w:val="28"/>
        </w:rPr>
        <w:t>Росреестра</w:t>
      </w:r>
      <w:proofErr w:type="spellEnd"/>
      <w:r w:rsidRPr="002007CD">
        <w:rPr>
          <w:rFonts w:ascii="Segoe UI" w:eastAsia="Times New Roman" w:hAnsi="Segoe UI" w:cs="Segoe UI"/>
          <w:i/>
          <w:color w:val="000000"/>
          <w:sz w:val="28"/>
          <w:szCs w:val="28"/>
        </w:rPr>
        <w:t xml:space="preserve"> или через портал </w:t>
      </w:r>
      <w:proofErr w:type="spellStart"/>
      <w:r w:rsidRPr="002007CD">
        <w:rPr>
          <w:rFonts w:ascii="Segoe UI" w:eastAsia="Times New Roman" w:hAnsi="Segoe UI" w:cs="Segoe UI"/>
          <w:i/>
          <w:color w:val="000000"/>
          <w:sz w:val="28"/>
          <w:szCs w:val="28"/>
        </w:rPr>
        <w:t>Госуслуг</w:t>
      </w:r>
      <w:proofErr w:type="spellEnd"/>
      <w:r w:rsidRPr="002007CD">
        <w:rPr>
          <w:rFonts w:ascii="Segoe UI" w:eastAsia="Times New Roman" w:hAnsi="Segoe UI" w:cs="Segoe UI"/>
          <w:i/>
          <w:color w:val="000000"/>
          <w:sz w:val="28"/>
          <w:szCs w:val="28"/>
        </w:rPr>
        <w:t>.  Благодаря сервисам решения по оформлению недвижимости принимаются за несколько минут, а выдача сведений вообще происходит в режиме онлайн».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007CD">
        <w:rPr>
          <w:rFonts w:ascii="Segoe UI" w:eastAsia="Times New Roman" w:hAnsi="Segoe UI" w:cs="Segoe UI"/>
          <w:color w:val="000000"/>
          <w:sz w:val="28"/>
          <w:szCs w:val="28"/>
        </w:rPr>
        <w:t xml:space="preserve">В ТОП-10 по цифровой трансформации всего вошли три региона Сибирского федерального округа: Иркутская область, Алтайский край и Новосибирская область.  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2007CD" w:rsidRPr="002007CD" w:rsidRDefault="002007CD" w:rsidP="002007C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2007CD" w:rsidRPr="002007CD" w:rsidRDefault="002007CD" w:rsidP="002007C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2007C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Управлением </w:t>
      </w:r>
      <w:proofErr w:type="spellStart"/>
      <w:r w:rsidRPr="002007C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  <w:r w:rsidRPr="002007C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 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2007C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2007CD" w:rsidRDefault="002007CD" w:rsidP="002007CD">
      <w:r>
        <w:t>------------------------------------------------------------------------------------------------------------------------------------------</w:t>
      </w:r>
    </w:p>
    <w:p w:rsidR="002007CD" w:rsidRPr="002007CD" w:rsidRDefault="002007CD" w:rsidP="002007CD">
      <w:pPr>
        <w:rPr>
          <w:rFonts w:eastAsiaTheme="minorHAnsi" w:cs="Calibri"/>
          <w:noProof/>
          <w:lang w:eastAsia="en-US"/>
        </w:rPr>
      </w:pPr>
      <w:r w:rsidRPr="002007CD">
        <w:rPr>
          <w:rFonts w:eastAsiaTheme="minorHAnsi"/>
          <w:noProof/>
        </w:rPr>
        <w:drawing>
          <wp:inline distT="0" distB="0" distL="0" distR="0" wp14:anchorId="17334915" wp14:editId="25876753">
            <wp:extent cx="1748367" cy="74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7CD" w:rsidRPr="002007CD" w:rsidRDefault="002007CD" w:rsidP="002007CD">
      <w:pPr>
        <w:spacing w:after="0" w:afterAutospacing="1" w:line="240" w:lineRule="auto"/>
        <w:ind w:firstLine="720"/>
        <w:jc w:val="center"/>
        <w:rPr>
          <w:rFonts w:ascii="Segoe UI" w:eastAsiaTheme="minorHAnsi" w:hAnsi="Segoe UI" w:cs="Segoe UI"/>
          <w:b/>
          <w:noProof/>
          <w:sz w:val="28"/>
          <w:lang w:eastAsia="en-US"/>
        </w:rPr>
      </w:pPr>
      <w:r w:rsidRPr="002007CD">
        <w:rPr>
          <w:rFonts w:ascii="Segoe UI" w:eastAsiaTheme="minorHAnsi" w:hAnsi="Segoe UI" w:cs="Segoe UI"/>
          <w:b/>
          <w:noProof/>
          <w:sz w:val="28"/>
          <w:lang w:eastAsia="en-US"/>
        </w:rPr>
        <w:t xml:space="preserve">Новосибирский Росреестр провел горячую линию </w:t>
      </w:r>
      <w:r w:rsidRPr="002007CD">
        <w:rPr>
          <w:rFonts w:ascii="Segoe UI" w:eastAsiaTheme="minorHAnsi" w:hAnsi="Segoe UI" w:cs="Segoe UI"/>
          <w:b/>
          <w:noProof/>
          <w:sz w:val="28"/>
          <w:lang w:eastAsia="en-US"/>
        </w:rPr>
        <w:br/>
        <w:t>ко Дню защиты детей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eastAsiaTheme="minorHAnsi" w:hAnsi="Segoe UI" w:cs="Segoe UI"/>
          <w:sz w:val="28"/>
          <w:szCs w:val="28"/>
          <w:lang w:eastAsia="en-US"/>
        </w:rPr>
      </w:pPr>
      <w:r w:rsidRPr="002007CD">
        <w:rPr>
          <w:rFonts w:ascii="Segoe UI" w:eastAsiaTheme="minorHAnsi" w:hAnsi="Segoe UI" w:cs="Segoe UI"/>
          <w:sz w:val="28"/>
          <w:szCs w:val="28"/>
          <w:lang w:eastAsia="en-US"/>
        </w:rPr>
        <w:t xml:space="preserve">В четверг, 01 июня 2023 года, в Управлении </w:t>
      </w:r>
      <w:proofErr w:type="spellStart"/>
      <w:r w:rsidRPr="002007CD">
        <w:rPr>
          <w:rFonts w:ascii="Segoe UI" w:eastAsiaTheme="minorHAnsi" w:hAnsi="Segoe UI" w:cs="Segoe UI"/>
          <w:sz w:val="28"/>
          <w:szCs w:val="28"/>
          <w:lang w:eastAsia="en-US"/>
        </w:rPr>
        <w:t>Росреестра</w:t>
      </w:r>
      <w:proofErr w:type="spellEnd"/>
      <w:r w:rsidRPr="002007CD">
        <w:rPr>
          <w:rFonts w:ascii="Segoe UI" w:eastAsiaTheme="minorHAnsi" w:hAnsi="Segoe UI" w:cs="Segoe UI"/>
          <w:sz w:val="28"/>
          <w:szCs w:val="28"/>
          <w:lang w:eastAsia="en-US"/>
        </w:rPr>
        <w:t xml:space="preserve"> по Новосибирской области прошла «горячая» телефонная линия по вопросам оформления сделок с недвижимостью с участием несовершеннолетних. 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eastAsiaTheme="minorHAnsi" w:hAnsi="Segoe UI" w:cs="Segoe UI"/>
          <w:sz w:val="28"/>
          <w:szCs w:val="28"/>
          <w:lang w:eastAsia="en-US"/>
        </w:rPr>
      </w:pPr>
      <w:r w:rsidRPr="002007CD">
        <w:rPr>
          <w:rFonts w:ascii="Segoe UI" w:eastAsiaTheme="minorHAnsi" w:hAnsi="Segoe UI" w:cs="Segoe UI"/>
          <w:sz w:val="28"/>
          <w:szCs w:val="28"/>
          <w:lang w:eastAsia="en-US"/>
        </w:rPr>
        <w:t xml:space="preserve">Публикуем ответы на поступившие в ходе «горячей» линии вопросы. 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eastAsiaTheme="minorHAnsi" w:hAnsi="Segoe UI" w:cs="Segoe UI"/>
          <w:b/>
          <w:sz w:val="28"/>
          <w:szCs w:val="28"/>
          <w:lang w:eastAsia="en-US"/>
        </w:rPr>
      </w:pPr>
      <w:r w:rsidRPr="002007CD">
        <w:rPr>
          <w:rFonts w:ascii="Segoe UI" w:eastAsiaTheme="minorHAnsi" w:hAnsi="Segoe UI" w:cs="Segoe UI"/>
          <w:b/>
          <w:sz w:val="28"/>
          <w:szCs w:val="28"/>
          <w:lang w:eastAsia="en-US"/>
        </w:rPr>
        <w:t>Как продать квартиру, одним из собственников которой является несовершеннолетний?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eastAsiaTheme="minorHAnsi" w:hAnsi="Segoe UI" w:cs="Segoe UI"/>
          <w:sz w:val="28"/>
          <w:szCs w:val="28"/>
          <w:lang w:eastAsia="en-US"/>
        </w:rPr>
      </w:pPr>
      <w:r w:rsidRPr="002007CD">
        <w:rPr>
          <w:rFonts w:ascii="Segoe UI" w:eastAsiaTheme="minorHAnsi" w:hAnsi="Segoe UI" w:cs="Segoe UI"/>
          <w:sz w:val="28"/>
          <w:szCs w:val="28"/>
          <w:lang w:eastAsia="en-US"/>
        </w:rPr>
        <w:t>Совершить продажу, обмен, дарение, любую другую сделку, влекущую уменьшение имущества несовершеннолетнего или отказ от принадлежащих ему прав, можно только при наличии предварительного разрешения органа опеки и попечительства. Сделка, совершенная без такого разрешения, может быть признана недействительной.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eastAsiaTheme="minorHAnsi" w:hAnsi="Segoe UI" w:cs="Segoe UI"/>
          <w:sz w:val="28"/>
          <w:szCs w:val="28"/>
          <w:lang w:eastAsia="en-US"/>
        </w:rPr>
      </w:pPr>
      <w:r w:rsidRPr="002007CD">
        <w:rPr>
          <w:rFonts w:ascii="Segoe UI" w:eastAsiaTheme="minorHAnsi" w:hAnsi="Segoe UI" w:cs="Segoe UI"/>
          <w:sz w:val="28"/>
          <w:szCs w:val="28"/>
          <w:lang w:eastAsia="en-US"/>
        </w:rPr>
        <w:lastRenderedPageBreak/>
        <w:t>Сделка по отчуждению недвижимого имущества (или его доли), принадлежащего несовершеннолетнему, подлежит обязательному нотариальному удостоверению. Несоблюдение нотариальной формы такой сделки влечет ее ничтожность.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eastAsiaTheme="minorHAnsi" w:hAnsi="Segoe UI" w:cs="Segoe UI"/>
          <w:sz w:val="28"/>
          <w:szCs w:val="28"/>
          <w:lang w:eastAsia="en-US"/>
        </w:rPr>
      </w:pPr>
      <w:r w:rsidRPr="002007CD">
        <w:rPr>
          <w:rFonts w:ascii="Segoe UI" w:eastAsiaTheme="minorHAnsi" w:hAnsi="Segoe UI" w:cs="Segoe UI"/>
          <w:sz w:val="28"/>
          <w:szCs w:val="28"/>
          <w:lang w:eastAsia="en-US"/>
        </w:rPr>
        <w:t xml:space="preserve">Обратить внимание, что законные представители несовершеннолетних, супруги представителей и близкие родственники не могут быть приобретателями (например, одаряемыми, покупателями) имущества несовершеннолетнего. К близким родственникам относятся родители, дедушки и бабушки, а также полнородные и </w:t>
      </w:r>
      <w:proofErr w:type="spellStart"/>
      <w:r w:rsidRPr="002007CD">
        <w:rPr>
          <w:rFonts w:ascii="Segoe UI" w:eastAsiaTheme="minorHAnsi" w:hAnsi="Segoe UI" w:cs="Segoe UI"/>
          <w:sz w:val="28"/>
          <w:szCs w:val="28"/>
          <w:lang w:eastAsia="en-US"/>
        </w:rPr>
        <w:t>неполнородные</w:t>
      </w:r>
      <w:proofErr w:type="spellEnd"/>
      <w:r w:rsidRPr="002007CD">
        <w:rPr>
          <w:rFonts w:ascii="Segoe UI" w:eastAsiaTheme="minorHAnsi" w:hAnsi="Segoe UI" w:cs="Segoe UI"/>
          <w:sz w:val="28"/>
          <w:szCs w:val="28"/>
          <w:lang w:eastAsia="en-US"/>
        </w:rPr>
        <w:t xml:space="preserve"> братья и сестры.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eastAsiaTheme="minorHAnsi" w:hAnsi="Segoe UI" w:cs="Segoe UI"/>
          <w:b/>
          <w:sz w:val="28"/>
          <w:szCs w:val="28"/>
          <w:lang w:eastAsia="en-US"/>
        </w:rPr>
      </w:pPr>
      <w:r w:rsidRPr="002007CD">
        <w:rPr>
          <w:rFonts w:ascii="Segoe UI" w:eastAsiaTheme="minorHAnsi" w:hAnsi="Segoe UI" w:cs="Segoe UI"/>
          <w:b/>
          <w:sz w:val="28"/>
          <w:szCs w:val="28"/>
          <w:lang w:eastAsia="en-US"/>
        </w:rPr>
        <w:t>Как оформить недвижимость на ребенка?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eastAsiaTheme="minorHAnsi" w:hAnsi="Segoe UI" w:cs="Segoe UI"/>
          <w:sz w:val="28"/>
          <w:szCs w:val="28"/>
          <w:lang w:eastAsia="en-US"/>
        </w:rPr>
      </w:pPr>
      <w:r w:rsidRPr="002007CD">
        <w:rPr>
          <w:rFonts w:ascii="Segoe UI" w:eastAsiaTheme="minorHAnsi" w:hAnsi="Segoe UI" w:cs="Segoe UI"/>
          <w:sz w:val="28"/>
          <w:szCs w:val="28"/>
          <w:lang w:eastAsia="en-US"/>
        </w:rPr>
        <w:t>Решения за ребенка принимают его законные представители – родители или опекуны, или он решает сам, но с их письменного согласия по достижении 14 лет.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eastAsiaTheme="minorHAnsi" w:hAnsi="Segoe UI" w:cs="Segoe UI"/>
          <w:sz w:val="28"/>
          <w:szCs w:val="28"/>
          <w:lang w:eastAsia="en-US"/>
        </w:rPr>
      </w:pPr>
      <w:r w:rsidRPr="002007CD">
        <w:rPr>
          <w:rFonts w:ascii="Segoe UI" w:eastAsiaTheme="minorHAnsi" w:hAnsi="Segoe UI" w:cs="Segoe UI"/>
          <w:sz w:val="28"/>
          <w:szCs w:val="28"/>
          <w:lang w:eastAsia="en-US"/>
        </w:rPr>
        <w:t>Представители ребенка на государственную регистрацию сдают документы, подтверждающие их полномочия законных представителей (свидетельство о рождении ребенка – для родителей, или решение суда об установлении попечения или об усыновлении).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eastAsiaTheme="minorHAnsi" w:hAnsi="Segoe UI" w:cs="Segoe UI"/>
          <w:sz w:val="28"/>
          <w:szCs w:val="28"/>
          <w:lang w:eastAsia="en-US"/>
        </w:rPr>
      </w:pPr>
      <w:r w:rsidRPr="002007CD">
        <w:rPr>
          <w:rFonts w:ascii="Segoe UI" w:eastAsiaTheme="minorHAnsi" w:hAnsi="Segoe UI" w:cs="Segoe UI"/>
          <w:sz w:val="28"/>
          <w:szCs w:val="28"/>
          <w:lang w:eastAsia="en-US"/>
        </w:rPr>
        <w:t xml:space="preserve">В договоре купли-продажи или дарения объекта недвижимости ребенок младше 14 лет фигурирует как покупатель или одаряемый </w:t>
      </w:r>
      <w:r w:rsidRPr="002007CD">
        <w:rPr>
          <w:rFonts w:ascii="Segoe UI" w:eastAsiaTheme="minorHAnsi" w:hAnsi="Segoe UI" w:cs="Segoe UI"/>
          <w:b/>
          <w:i/>
          <w:sz w:val="28"/>
          <w:szCs w:val="28"/>
          <w:lang w:eastAsia="en-US"/>
        </w:rPr>
        <w:t>в лице своего законного представителя.</w:t>
      </w:r>
      <w:r w:rsidRPr="002007CD">
        <w:rPr>
          <w:rFonts w:ascii="Segoe UI" w:eastAsiaTheme="minorHAnsi" w:hAnsi="Segoe UI" w:cs="Segoe UI"/>
          <w:sz w:val="28"/>
          <w:szCs w:val="28"/>
          <w:lang w:eastAsia="en-US"/>
        </w:rPr>
        <w:t xml:space="preserve"> Все действия за ребенка и от его имени полностью выполняют его родители или законные представители.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eastAsiaTheme="minorHAnsi" w:hAnsi="Segoe UI" w:cs="Segoe UI"/>
          <w:sz w:val="28"/>
          <w:szCs w:val="28"/>
          <w:lang w:eastAsia="en-US"/>
        </w:rPr>
      </w:pPr>
      <w:r w:rsidRPr="002007CD">
        <w:rPr>
          <w:rFonts w:ascii="Segoe UI" w:eastAsiaTheme="minorHAnsi" w:hAnsi="Segoe UI" w:cs="Segoe UI"/>
          <w:sz w:val="28"/>
          <w:szCs w:val="28"/>
          <w:lang w:eastAsia="en-US"/>
        </w:rPr>
        <w:t xml:space="preserve">Ребенок 14 – 17 лет (включительно) в договоре фигурирует как покупатель или одаряемый, действующий </w:t>
      </w:r>
      <w:r w:rsidRPr="002007CD">
        <w:rPr>
          <w:rFonts w:ascii="Segoe UI" w:eastAsiaTheme="minorHAnsi" w:hAnsi="Segoe UI" w:cs="Segoe UI"/>
          <w:b/>
          <w:i/>
          <w:sz w:val="28"/>
          <w:szCs w:val="28"/>
          <w:lang w:eastAsia="en-US"/>
        </w:rPr>
        <w:t>с согласия своего законного представителя</w:t>
      </w:r>
      <w:r w:rsidRPr="002007CD">
        <w:rPr>
          <w:rFonts w:ascii="Segoe UI" w:eastAsiaTheme="minorHAnsi" w:hAnsi="Segoe UI" w:cs="Segoe UI"/>
          <w:sz w:val="28"/>
          <w:szCs w:val="28"/>
          <w:lang w:eastAsia="en-US"/>
        </w:rPr>
        <w:t>. Согласие законных представителей ребенка прописывается либо в тексте договора, либо оформляется отдельным документом. Личное присутствие ребенка на сделке обязательно, при себе у него должен быть паспорт. Ребенок сам подписывает все документы (договор, заявление о государственной регистрации и прочие).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2007CD" w:rsidRPr="002007CD" w:rsidRDefault="002007CD" w:rsidP="002007C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м</w:t>
      </w:r>
      <w:r w:rsidRPr="002007C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атериал подготовлен Управлением </w:t>
      </w:r>
      <w:proofErr w:type="spellStart"/>
      <w:r w:rsidRPr="002007C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  <w:r w:rsidRPr="002007C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 </w:t>
      </w:r>
    </w:p>
    <w:p w:rsidR="002007CD" w:rsidRDefault="002007CD" w:rsidP="002007C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2007C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2007CD" w:rsidRPr="002007CD" w:rsidRDefault="002007CD" w:rsidP="002007C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lastRenderedPageBreak/>
        <w:t>------------------------------------------------------------------------------------------------</w:t>
      </w:r>
    </w:p>
    <w:p w:rsidR="00236F3A" w:rsidRPr="00236F3A" w:rsidRDefault="00236F3A" w:rsidP="00236F3A">
      <w:pPr>
        <w:rPr>
          <w:rFonts w:eastAsiaTheme="minorHAnsi" w:cs="Calibri"/>
          <w:noProof/>
          <w:lang w:eastAsia="en-US"/>
        </w:rPr>
      </w:pPr>
      <w:r w:rsidRPr="00236F3A">
        <w:rPr>
          <w:rFonts w:eastAsiaTheme="minorHAnsi"/>
          <w:noProof/>
        </w:rPr>
        <w:drawing>
          <wp:inline distT="0" distB="0" distL="0" distR="0" wp14:anchorId="7B464908" wp14:editId="526CA021">
            <wp:extent cx="1748367" cy="749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6F3A" w:rsidRPr="00236F3A" w:rsidRDefault="00236F3A" w:rsidP="00236F3A">
      <w:pPr>
        <w:spacing w:after="0" w:line="240" w:lineRule="auto"/>
        <w:ind w:firstLine="720"/>
        <w:jc w:val="both"/>
        <w:rPr>
          <w:rFonts w:ascii="Segoe UI" w:eastAsiaTheme="minorHAnsi" w:hAnsi="Segoe UI" w:cs="Segoe UI"/>
          <w:b/>
          <w:noProof/>
          <w:sz w:val="28"/>
          <w:lang w:eastAsia="en-US"/>
        </w:rPr>
      </w:pPr>
      <w:r w:rsidRPr="00236F3A">
        <w:rPr>
          <w:rFonts w:ascii="Segoe UI" w:eastAsiaTheme="minorHAnsi" w:hAnsi="Segoe UI" w:cs="Segoe UI"/>
          <w:b/>
          <w:noProof/>
          <w:sz w:val="28"/>
          <w:lang w:eastAsia="en-US"/>
        </w:rPr>
        <w:t>Особенности владения земельным участком вблизи водоема</w:t>
      </w:r>
    </w:p>
    <w:p w:rsidR="00236F3A" w:rsidRPr="00236F3A" w:rsidRDefault="00236F3A" w:rsidP="00236F3A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236F3A" w:rsidRPr="00236F3A" w:rsidRDefault="00236F3A" w:rsidP="00236F3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36F3A">
        <w:rPr>
          <w:rFonts w:ascii="Segoe UI" w:eastAsia="Times New Roman" w:hAnsi="Segoe UI" w:cs="Segoe UI"/>
          <w:color w:val="000000"/>
          <w:sz w:val="28"/>
          <w:szCs w:val="28"/>
        </w:rPr>
        <w:t xml:space="preserve">Владение земельными участками вблизи водоема имеет ряд особенностей с точки зрения правового регулирования. Эти особенности связаны с необходимостью соблюдения законодательных требований в области использования земель и охраны природы, </w:t>
      </w:r>
      <w:proofErr w:type="gramStart"/>
      <w:r w:rsidRPr="00236F3A">
        <w:rPr>
          <w:rFonts w:ascii="Segoe UI" w:eastAsia="Times New Roman" w:hAnsi="Segoe UI" w:cs="Segoe UI"/>
          <w:color w:val="000000"/>
          <w:sz w:val="28"/>
          <w:szCs w:val="28"/>
        </w:rPr>
        <w:t>о</w:t>
      </w:r>
      <w:proofErr w:type="gramEnd"/>
      <w:r w:rsidRPr="00236F3A">
        <w:rPr>
          <w:rFonts w:ascii="Segoe UI" w:eastAsia="Times New Roman" w:hAnsi="Segoe UI" w:cs="Segoe UI"/>
          <w:color w:val="000000"/>
          <w:sz w:val="28"/>
          <w:szCs w:val="28"/>
        </w:rPr>
        <w:t xml:space="preserve"> самых актуальных рассказали в Управлении </w:t>
      </w:r>
      <w:proofErr w:type="spellStart"/>
      <w:r w:rsidRPr="00236F3A">
        <w:rPr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236F3A">
        <w:rPr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области.</w:t>
      </w:r>
    </w:p>
    <w:p w:rsidR="00236F3A" w:rsidRPr="00236F3A" w:rsidRDefault="00236F3A" w:rsidP="00236F3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36F3A">
        <w:rPr>
          <w:rFonts w:ascii="Segoe UI" w:eastAsia="Times New Roman" w:hAnsi="Segoe UI" w:cs="Segoe UI"/>
          <w:color w:val="000000"/>
          <w:sz w:val="28"/>
          <w:szCs w:val="28"/>
        </w:rPr>
        <w:t>Одной из особенностей владения земельными участками вблизи рек, озер является обязательность получения разрешений на все виды деятельности, связанных с использованием земельного участка. Это могут быть разрешения на строительство объектов, разрешения на использование водных ресурсов, разрешения на заготовку древесины и так далее. Все эти разрешения выдаются компетентными органами в соответствии с требованиями законодательства и обязательны для соблюдения.</w:t>
      </w:r>
    </w:p>
    <w:p w:rsidR="00236F3A" w:rsidRPr="00236F3A" w:rsidRDefault="00236F3A" w:rsidP="00236F3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36F3A">
        <w:rPr>
          <w:rFonts w:ascii="Segoe UI" w:eastAsia="Times New Roman" w:hAnsi="Segoe UI" w:cs="Segoe UI"/>
          <w:color w:val="000000"/>
          <w:sz w:val="28"/>
          <w:szCs w:val="28"/>
        </w:rPr>
        <w:t xml:space="preserve">«Земельные участки, которые находятся в пределах береговой полосы, приобретать запрещено. При этом участки, расположенные за пределами береговой полосы, можно покупать, сдавать в аренду или строить на них объекты недвижимости при условии соблюдения всех санитарных и </w:t>
      </w:r>
      <w:proofErr w:type="spellStart"/>
      <w:r w:rsidRPr="00236F3A">
        <w:rPr>
          <w:rFonts w:ascii="Segoe UI" w:eastAsia="Times New Roman" w:hAnsi="Segoe UI" w:cs="Segoe UI"/>
          <w:color w:val="000000"/>
          <w:sz w:val="28"/>
          <w:szCs w:val="28"/>
        </w:rPr>
        <w:t>водоохранных</w:t>
      </w:r>
      <w:proofErr w:type="spellEnd"/>
      <w:r w:rsidRPr="00236F3A">
        <w:rPr>
          <w:rFonts w:ascii="Segoe UI" w:eastAsia="Times New Roman" w:hAnsi="Segoe UI" w:cs="Segoe UI"/>
          <w:color w:val="000000"/>
          <w:sz w:val="28"/>
          <w:szCs w:val="28"/>
        </w:rPr>
        <w:t xml:space="preserve"> норм и требований. Это значит, что на таком участке можно возвести, например, садовый дом. Но его будет необходимо оборудовать сооружениями, которые смогут обеспечить охрану водоемов от загрязнения и засорения», - отметила заместитель руководителя </w:t>
      </w:r>
      <w:r w:rsidRPr="00236F3A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Наталья </w:t>
      </w:r>
      <w:proofErr w:type="spellStart"/>
      <w:r w:rsidRPr="00236F3A">
        <w:rPr>
          <w:rFonts w:ascii="Segoe UI" w:eastAsia="Times New Roman" w:hAnsi="Segoe UI" w:cs="Segoe UI"/>
          <w:b/>
          <w:color w:val="000000"/>
          <w:sz w:val="28"/>
          <w:szCs w:val="28"/>
        </w:rPr>
        <w:t>Ивчатова</w:t>
      </w:r>
      <w:proofErr w:type="spellEnd"/>
      <w:r w:rsidRPr="00236F3A">
        <w:rPr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236F3A" w:rsidRPr="00236F3A" w:rsidRDefault="00236F3A" w:rsidP="00236F3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36F3A">
        <w:rPr>
          <w:rFonts w:ascii="Segoe UI" w:eastAsia="Times New Roman" w:hAnsi="Segoe UI" w:cs="Segoe UI"/>
          <w:color w:val="000000"/>
          <w:sz w:val="28"/>
          <w:szCs w:val="28"/>
        </w:rPr>
        <w:t xml:space="preserve">Проверить, входит ли конкретный земельный участок в границы </w:t>
      </w:r>
      <w:proofErr w:type="spellStart"/>
      <w:r w:rsidRPr="00236F3A">
        <w:rPr>
          <w:rFonts w:ascii="Segoe UI" w:eastAsia="Times New Roman" w:hAnsi="Segoe UI" w:cs="Segoe UI"/>
          <w:color w:val="000000"/>
          <w:sz w:val="28"/>
          <w:szCs w:val="28"/>
        </w:rPr>
        <w:t>водоохранной</w:t>
      </w:r>
      <w:proofErr w:type="spellEnd"/>
      <w:r w:rsidRPr="00236F3A">
        <w:rPr>
          <w:rFonts w:ascii="Segoe UI" w:eastAsia="Times New Roman" w:hAnsi="Segoe UI" w:cs="Segoe UI"/>
          <w:color w:val="000000"/>
          <w:sz w:val="28"/>
          <w:szCs w:val="28"/>
        </w:rPr>
        <w:t xml:space="preserve"> зоны или прибрежной защитной полосы водоемов можно с помощью сервиса «Публичная кадастровая карта», выбрав в строке поиска «ЗОУИТ» (зоны с особыми условиями использования </w:t>
      </w:r>
      <w:r w:rsidRPr="00236F3A">
        <w:rPr>
          <w:rFonts w:ascii="Segoe UI" w:eastAsia="Times New Roman" w:hAnsi="Segoe UI" w:cs="Segoe UI"/>
          <w:color w:val="000000"/>
          <w:sz w:val="28"/>
          <w:szCs w:val="28"/>
        </w:rPr>
        <w:lastRenderedPageBreak/>
        <w:t>территорий) и вставить кадастровый номер интересующего объекта, либо воспользоваться навигацией по карте.</w:t>
      </w:r>
    </w:p>
    <w:p w:rsidR="00236F3A" w:rsidRPr="00236F3A" w:rsidRDefault="00236F3A" w:rsidP="00236F3A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236F3A" w:rsidRPr="00236F3A" w:rsidRDefault="00236F3A" w:rsidP="00236F3A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236F3A" w:rsidRPr="00236F3A" w:rsidRDefault="00236F3A" w:rsidP="00236F3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236F3A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Управлением </w:t>
      </w:r>
      <w:proofErr w:type="spellStart"/>
      <w:r w:rsidRPr="00236F3A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  <w:r w:rsidRPr="00236F3A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 </w:t>
      </w:r>
    </w:p>
    <w:p w:rsidR="00236F3A" w:rsidRPr="00236F3A" w:rsidRDefault="00236F3A" w:rsidP="00236F3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236F3A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F65C1D" w:rsidRDefault="00E61F01" w:rsidP="002007CD">
      <w:r>
        <w:t>---------------------------------------------------------------------------------------------------------------------------------------</w:t>
      </w:r>
    </w:p>
    <w:p w:rsidR="00F65C1D" w:rsidRPr="00F65C1D" w:rsidRDefault="00F65C1D" w:rsidP="00F65C1D">
      <w:pPr>
        <w:rPr>
          <w:rFonts w:eastAsiaTheme="minorHAnsi" w:cs="Calibri"/>
          <w:noProof/>
          <w:lang w:eastAsia="en-US"/>
        </w:rPr>
      </w:pPr>
      <w:r w:rsidRPr="00F65C1D">
        <w:rPr>
          <w:rFonts w:eastAsiaTheme="minorHAnsi"/>
          <w:noProof/>
        </w:rPr>
        <w:drawing>
          <wp:inline distT="0" distB="0" distL="0" distR="0" wp14:anchorId="5E41D56F" wp14:editId="1EA5F4C5">
            <wp:extent cx="1748367" cy="749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C1D" w:rsidRPr="00F65C1D" w:rsidRDefault="00F65C1D" w:rsidP="00F65C1D">
      <w:pPr>
        <w:spacing w:after="0" w:line="240" w:lineRule="auto"/>
        <w:jc w:val="center"/>
        <w:rPr>
          <w:rFonts w:ascii="Segoe UI" w:eastAsiaTheme="minorHAnsi" w:hAnsi="Segoe UI" w:cs="Segoe UI"/>
          <w:b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b/>
          <w:noProof/>
          <w:sz w:val="28"/>
          <w:lang w:eastAsia="en-US"/>
        </w:rPr>
        <w:t>Почти половина геодезических пунктов обследовано в области</w:t>
      </w:r>
    </w:p>
    <w:p w:rsidR="00F65C1D" w:rsidRPr="00F65C1D" w:rsidRDefault="00F65C1D" w:rsidP="00F65C1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Новосибирский</w:t>
      </w:r>
      <w:proofErr w:type="gramEnd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Росреестр</w:t>
      </w:r>
      <w:proofErr w:type="spellEnd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 xml:space="preserve"> продолжает работы по обследованию  геодезических пунктов, которых в регионе более 3,5 тысяч.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 xml:space="preserve">Обследовано 1702 </w:t>
      </w:r>
      <w:proofErr w:type="gramStart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геодезических</w:t>
      </w:r>
      <w:proofErr w:type="gramEnd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 xml:space="preserve"> пункта (48%) и 21 гравиметрический пункт (100%).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Результаты показали, что уничтожено 1004 наружных знака и 35 центров геодезических пунктов, повреждено 4 наружных знака и 30 центров геодезических пунктов.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Геодезический пункт – это металлический диск диаметром от 8 до 10 сантиметров (центр), углубленный в землю. На местности пункты обозначаются наружными знаками: вышками в виде пирамиды или штатива, опознавательных столбов с охранными табличками и надписями.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Причинами утраты и повреждения геодезических пунктов являются хозяйственная деятельность человека и вандализм. Пункты, расположенные на землях сельскохозяйственного назначения – распахиваются, а в городской черте – скрываются дорожным полотном. Центры пунктов выкапываются по различным причинам, а металлические пирамиды срезаются.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 xml:space="preserve">Важно помнить, что все геодезические пункты находятся под охраной государства и их нужно сохранять. За уничтожение предусмотрены крупные штрафы. Если пункты повреждены или </w:t>
      </w:r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lastRenderedPageBreak/>
        <w:t>отсутствуют, это влечет неточности в геодезических измерениях при межевании земельных участков, проведении строительных работ.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Специалисты, осуществляющие геодезические и кадастровые работы, могут ознакомиться с информацией о состоянии пунктов, в том числе  об утраченных и поврежденных геодезических пунктах, на официальном сайте ППК «</w:t>
      </w:r>
      <w:proofErr w:type="spellStart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Роскадастр</w:t>
      </w:r>
      <w:proofErr w:type="spellEnd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» cgkipd.ru/</w:t>
      </w:r>
      <w:proofErr w:type="spellStart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fsdf</w:t>
      </w:r>
      <w:proofErr w:type="spellEnd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/</w:t>
      </w:r>
      <w:proofErr w:type="spellStart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ggs</w:t>
      </w:r>
      <w:proofErr w:type="spellEnd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/</w:t>
      </w:r>
      <w:proofErr w:type="spellStart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monitoring-ggs</w:t>
      </w:r>
      <w:proofErr w:type="spellEnd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/.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F65C1D" w:rsidRPr="00F65C1D" w:rsidRDefault="00F65C1D" w:rsidP="00F65C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F65C1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Управлением </w:t>
      </w:r>
      <w:proofErr w:type="spellStart"/>
      <w:r w:rsidRPr="00F65C1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  <w:r w:rsidRPr="00F65C1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 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F65C1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F65C1D" w:rsidRDefault="00F65C1D" w:rsidP="00F65C1D">
      <w:r>
        <w:t>---------------------------------------------------------------------------------------------------------------------------------------</w:t>
      </w:r>
    </w:p>
    <w:p w:rsidR="00F65C1D" w:rsidRPr="00F65C1D" w:rsidRDefault="00F65C1D" w:rsidP="00F65C1D">
      <w:pPr>
        <w:rPr>
          <w:rFonts w:eastAsiaTheme="minorHAnsi" w:cs="Calibri"/>
          <w:noProof/>
          <w:lang w:eastAsia="en-US"/>
        </w:rPr>
      </w:pPr>
      <w:r w:rsidRPr="00F65C1D">
        <w:rPr>
          <w:rFonts w:eastAsiaTheme="minorHAnsi"/>
          <w:noProof/>
        </w:rPr>
        <w:drawing>
          <wp:inline distT="0" distB="0" distL="0" distR="0" wp14:anchorId="7B14B051" wp14:editId="63BD1460">
            <wp:extent cx="1748367" cy="749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jc w:val="center"/>
        <w:rPr>
          <w:rFonts w:ascii="Segoe UI" w:eastAsiaTheme="minorHAnsi" w:hAnsi="Segoe UI" w:cs="Segoe UI"/>
          <w:b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b/>
          <w:noProof/>
          <w:sz w:val="28"/>
          <w:lang w:eastAsia="en-US"/>
        </w:rPr>
        <w:t>Региональный Роскадастр напомнил о порядке предоставления персональных данных из ЕГРН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noProof/>
          <w:sz w:val="28"/>
          <w:lang w:eastAsia="en-US"/>
        </w:rPr>
      </w:pP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noProof/>
          <w:sz w:val="28"/>
          <w:lang w:eastAsia="en-US"/>
        </w:rPr>
        <w:t xml:space="preserve">С 1 марта 2023 года вступили в силу законодательные изменения, связанные с дополнительной защитой персональных данных, содержащихся в Едином государственном реестре недвижимости (ЕГРН). Персональные данные собственника и лиц, в пользу которых зарегистрировано то или иное ограничение (обременение), могут предоставляться третьим лицам лишь при наличии в ЕГРН специальной записи. 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noProof/>
          <w:sz w:val="28"/>
          <w:lang w:eastAsia="en-US"/>
        </w:rPr>
        <w:t>По запросам третьих лиц, по закону не имеющих права получения полных или кратких сведений о персональных данных, информация о правообладателях в выписке становится доступна только при условии, если владелец открыл сведения по специальному заявлению.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noProof/>
          <w:sz w:val="28"/>
          <w:lang w:eastAsia="en-US"/>
        </w:rPr>
        <w:t xml:space="preserve">Подать заявление можно любым удобным способом: через информационные каналы взаимодействия Росреестра и банков, в офисах МФЦ, в личном кабинете на сайте Росреестра. Запись об открытии персональных данных вносится в ЕГРН в срок не более трех </w:t>
      </w:r>
      <w:r w:rsidRPr="00F65C1D">
        <w:rPr>
          <w:rFonts w:ascii="Segoe UI" w:eastAsiaTheme="minorHAnsi" w:hAnsi="Segoe UI" w:cs="Segoe UI"/>
          <w:noProof/>
          <w:sz w:val="28"/>
          <w:lang w:eastAsia="en-US"/>
        </w:rPr>
        <w:lastRenderedPageBreak/>
        <w:t>рабочих дней с момента поступления заявления. Погасить запись в ЕГРН о возможности предоставления персональных данных можно, подав заявление, аналогично подаче заявления на открытие данных.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noProof/>
          <w:sz w:val="28"/>
          <w:lang w:eastAsia="en-US"/>
        </w:rPr>
        <w:t>В случае раскрытия персональных данных в выписке будут указываться ФИО и дата рождения собственника. Если заявление не будет подано, в выписке в сведениях о правообладателе будет указано «физическое лицо».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noProof/>
          <w:sz w:val="28"/>
          <w:lang w:eastAsia="en-US"/>
        </w:rPr>
        <w:t>Изменения не коснулись правообладателей недвижимости, которые являются юридическими лицами. Сведения о них по-прежнему указываются в выписках из ЕГРН.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noProof/>
          <w:sz w:val="28"/>
          <w:lang w:eastAsia="en-US"/>
        </w:rPr>
      </w:pPr>
    </w:p>
    <w:p w:rsidR="00F65C1D" w:rsidRPr="00F65C1D" w:rsidRDefault="00F65C1D" w:rsidP="00F65C1D">
      <w:pPr>
        <w:autoSpaceDE w:val="0"/>
        <w:autoSpaceDN w:val="0"/>
        <w:adjustRightInd w:val="0"/>
        <w:spacing w:after="0"/>
        <w:jc w:val="right"/>
        <w:rPr>
          <w:rFonts w:ascii="Segoe UI" w:eastAsiaTheme="minorHAnsi" w:hAnsi="Segoe UI" w:cs="Segoe UI"/>
          <w:b/>
          <w:i/>
          <w:noProof/>
          <w:sz w:val="24"/>
          <w:lang w:eastAsia="en-US"/>
        </w:rPr>
      </w:pPr>
      <w:r w:rsidRPr="00F65C1D">
        <w:rPr>
          <w:rFonts w:ascii="Segoe UI" w:eastAsiaTheme="minorHAnsi" w:hAnsi="Segoe UI" w:cs="Segoe UI"/>
          <w:b/>
          <w:i/>
          <w:noProof/>
          <w:sz w:val="24"/>
          <w:lang w:eastAsia="en-US"/>
        </w:rPr>
        <w:t xml:space="preserve">материал подготовлен филиалом 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jc w:val="right"/>
        <w:rPr>
          <w:rFonts w:ascii="Segoe UI" w:eastAsia="Times New Roman" w:hAnsi="Segoe UI" w:cs="Segoe UI"/>
          <w:b/>
          <w:i/>
          <w:color w:val="000000"/>
          <w:sz w:val="24"/>
          <w:szCs w:val="28"/>
        </w:rPr>
      </w:pPr>
      <w:r w:rsidRPr="00F65C1D">
        <w:rPr>
          <w:rFonts w:ascii="Segoe UI" w:eastAsiaTheme="minorHAnsi" w:hAnsi="Segoe UI" w:cs="Segoe UI"/>
          <w:b/>
          <w:i/>
          <w:noProof/>
          <w:sz w:val="24"/>
          <w:lang w:eastAsia="en-US"/>
        </w:rPr>
        <w:t>ППК «Роскадастр» по Новосибирской области</w:t>
      </w:r>
    </w:p>
    <w:p w:rsidR="00F65C1D" w:rsidRDefault="00F65C1D" w:rsidP="00F65C1D">
      <w:r>
        <w:t>--------------------------------------------------------------------------------------------------------------------------------------</w:t>
      </w:r>
    </w:p>
    <w:p w:rsidR="00F65C1D" w:rsidRPr="00F65C1D" w:rsidRDefault="00F65C1D" w:rsidP="00F65C1D">
      <w:pPr>
        <w:rPr>
          <w:rFonts w:eastAsiaTheme="minorHAnsi" w:cs="Calibri"/>
          <w:noProof/>
          <w:lang w:eastAsia="en-US"/>
        </w:rPr>
      </w:pPr>
      <w:r w:rsidRPr="00F65C1D">
        <w:rPr>
          <w:rFonts w:eastAsiaTheme="minorHAnsi"/>
          <w:noProof/>
        </w:rPr>
        <w:drawing>
          <wp:inline distT="0" distB="0" distL="0" distR="0" wp14:anchorId="59C17896" wp14:editId="6E3BFA1E">
            <wp:extent cx="1748367" cy="749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jc w:val="center"/>
        <w:rPr>
          <w:rFonts w:ascii="Segoe UI" w:eastAsiaTheme="minorHAnsi" w:hAnsi="Segoe UI" w:cs="Segoe UI"/>
          <w:b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b/>
          <w:noProof/>
          <w:sz w:val="28"/>
          <w:lang w:eastAsia="en-US"/>
        </w:rPr>
        <w:t>Час Росреестра - в МФЦ:</w:t>
      </w:r>
      <w:r w:rsidRPr="00F65C1D">
        <w:rPr>
          <w:rFonts w:ascii="Segoe UI" w:eastAsiaTheme="minorHAnsi" w:hAnsi="Segoe UI" w:cs="Segoe UI"/>
          <w:b/>
          <w:noProof/>
          <w:sz w:val="28"/>
          <w:lang w:eastAsia="en-US"/>
        </w:rPr>
        <w:br/>
        <w:t>специалисты Росреестра отвечают на вопросы заявителей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noProof/>
          <w:sz w:val="28"/>
          <w:lang w:eastAsia="en-US"/>
        </w:rPr>
        <w:t>15 июня 2023 года с 10:00 до 11:00 Росреестром совместно с МФЦ бесплатно проводятся консультации: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noProof/>
          <w:sz w:val="28"/>
          <w:lang w:eastAsia="en-US"/>
        </w:rPr>
        <w:t>- г. Новосибирск, МФЦ «Площадь Труда», площадь Труда, 1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noProof/>
          <w:sz w:val="28"/>
          <w:lang w:eastAsia="en-US"/>
        </w:rPr>
        <w:t>- г. Новосибирск, МФЦ «Советский», ул. Арбузова, 6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noProof/>
          <w:sz w:val="28"/>
          <w:lang w:eastAsia="en-US"/>
        </w:rPr>
        <w:t>- г. Бердск, МФЦ г. Бердска, Радужный м-н, 7, корп. 1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noProof/>
          <w:sz w:val="28"/>
          <w:lang w:eastAsia="en-US"/>
        </w:rPr>
        <w:t>- г. Искитим, МФЦ г. Искитима, ул. Пушкина, 43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noProof/>
          <w:sz w:val="28"/>
          <w:lang w:eastAsia="en-US"/>
        </w:rPr>
        <w:t>- р.п. Ордынское, МФЦ Ордынского района, ул. Мира, 45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noProof/>
          <w:sz w:val="28"/>
          <w:lang w:eastAsia="en-US"/>
        </w:rPr>
        <w:t>- г. Новосибирск, МФЦ «Железнодорожный», ул. 1905 года, 83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noProof/>
          <w:sz w:val="28"/>
          <w:lang w:eastAsia="en-US"/>
        </w:rPr>
        <w:t>«Час Росреестра в МФЦ» - консультации специалистов регионального Росреестра, которые проводятся каждый четверг с 10:00 до 11:00 в филиалах МФЦ.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F65C1D" w:rsidRPr="00F65C1D" w:rsidRDefault="00F65C1D" w:rsidP="00F65C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F65C1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Управлением </w:t>
      </w:r>
      <w:proofErr w:type="spellStart"/>
      <w:r w:rsidRPr="00F65C1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  <w:r w:rsidRPr="00F65C1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 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F65C1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lastRenderedPageBreak/>
        <w:t>по Новосибирской области</w:t>
      </w:r>
    </w:p>
    <w:p w:rsidR="00F65C1D" w:rsidRDefault="00F65C1D" w:rsidP="00F65C1D">
      <w:r>
        <w:t>---------------------------------------------------------------------------------------------------------------------------</w:t>
      </w:r>
    </w:p>
    <w:p w:rsidR="00F65C1D" w:rsidRDefault="00F65C1D" w:rsidP="00F65C1D"/>
    <w:p w:rsidR="00F65C1D" w:rsidRPr="00F65C1D" w:rsidRDefault="00F65C1D" w:rsidP="00F65C1D">
      <w:pPr>
        <w:rPr>
          <w:rFonts w:eastAsiaTheme="minorHAnsi" w:cs="Calibri"/>
          <w:noProof/>
          <w:lang w:eastAsia="en-US"/>
        </w:rPr>
      </w:pPr>
      <w:r w:rsidRPr="00F65C1D">
        <w:rPr>
          <w:rFonts w:eastAsiaTheme="minorHAnsi"/>
          <w:noProof/>
        </w:rPr>
        <w:drawing>
          <wp:inline distT="0" distB="0" distL="0" distR="0" wp14:anchorId="2E92C413" wp14:editId="4F78D715">
            <wp:extent cx="1748367" cy="749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jc w:val="center"/>
        <w:rPr>
          <w:rFonts w:ascii="Segoe UI" w:eastAsiaTheme="minorHAnsi" w:hAnsi="Segoe UI" w:cs="Segoe UI"/>
          <w:b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b/>
          <w:noProof/>
          <w:sz w:val="28"/>
          <w:lang w:eastAsia="en-US"/>
        </w:rPr>
        <w:t>Час Росреестра - в МФЦ: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jc w:val="center"/>
        <w:rPr>
          <w:rFonts w:ascii="Segoe UI" w:eastAsiaTheme="minorHAnsi" w:hAnsi="Segoe UI" w:cs="Segoe UI"/>
          <w:b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b/>
          <w:noProof/>
          <w:sz w:val="28"/>
          <w:lang w:eastAsia="en-US"/>
        </w:rPr>
        <w:t>специалисты Росреестра отвечают на вопросы заявителей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jc w:val="center"/>
        <w:rPr>
          <w:rFonts w:ascii="Segoe UI" w:eastAsiaTheme="minorHAnsi" w:hAnsi="Segoe UI" w:cs="Segoe UI"/>
          <w:b/>
          <w:noProof/>
          <w:sz w:val="28"/>
          <w:lang w:eastAsia="en-US"/>
        </w:rPr>
      </w:pP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b/>
          <w:noProof/>
          <w:sz w:val="28"/>
          <w:lang w:eastAsia="en-US"/>
        </w:rPr>
        <w:t>8 июня 2023 года с 10:00 до 11:00</w:t>
      </w:r>
      <w:r w:rsidRPr="00F65C1D">
        <w:rPr>
          <w:rFonts w:ascii="Segoe UI" w:eastAsiaTheme="minorHAnsi" w:hAnsi="Segoe UI" w:cs="Segoe UI"/>
          <w:noProof/>
          <w:sz w:val="28"/>
          <w:lang w:eastAsia="en-US"/>
        </w:rPr>
        <w:t xml:space="preserve"> Росреестром совместно с МФЦ бесплатно проводятся консультации: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noProof/>
          <w:sz w:val="28"/>
          <w:lang w:eastAsia="en-US"/>
        </w:rPr>
        <w:t>- г. Новосибирск, МФЦ «Зыряновский», ул. Зыряновская, 63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noProof/>
          <w:sz w:val="28"/>
          <w:lang w:eastAsia="en-US"/>
        </w:rPr>
        <w:t>- г. Татарск, МФЦ Татарского района, ул. Ленина, 80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noProof/>
          <w:sz w:val="28"/>
          <w:lang w:eastAsia="en-US"/>
        </w:rPr>
        <w:t>- г. Карасук, МФЦ Карасукского района, ул. Октябрьская, 65а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noProof/>
          <w:sz w:val="28"/>
          <w:lang w:eastAsia="en-US"/>
        </w:rPr>
        <w:t>- г. Новосибирск, МФЦ Дзержинского района, пр. Дзержинского, 16 (здание администрации Дзержинского района г. Новосибирска)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noProof/>
          <w:sz w:val="28"/>
          <w:lang w:eastAsia="en-US"/>
        </w:rPr>
        <w:t xml:space="preserve"> «Час Росреестра в МФЦ» - консультации специалистов регионального Росреестра, которые проводятся каждый четверг с 10:00 до 11:00 в филиалах МФЦ.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F65C1D" w:rsidRPr="00F65C1D" w:rsidRDefault="00F65C1D" w:rsidP="00F65C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F65C1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Управлением </w:t>
      </w:r>
      <w:proofErr w:type="spellStart"/>
      <w:r w:rsidRPr="00F65C1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  <w:r w:rsidRPr="00F65C1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 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F65C1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F65C1D" w:rsidRPr="00F65C1D" w:rsidRDefault="00F65C1D" w:rsidP="00F65C1D">
      <w:pPr>
        <w:suppressAutoHyphens/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bCs/>
          <w:i/>
          <w:iCs/>
          <w:color w:val="0070C0"/>
          <w:lang w:eastAsia="en-US"/>
        </w:rPr>
      </w:pPr>
      <w:r w:rsidRPr="00F65C1D">
        <w:rPr>
          <w:rFonts w:ascii="Segoe UI" w:eastAsiaTheme="minorHAns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013B9" wp14:editId="54618AE7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3.3pt;margin-top:7.1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2HIAIAADs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SjLNh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F65C1D" w:rsidRPr="00F65C1D" w:rsidRDefault="00F65C1D" w:rsidP="00F65C1D">
      <w:pPr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bCs/>
          <w:lang w:eastAsia="en-US"/>
        </w:rPr>
      </w:pPr>
      <w:r w:rsidRPr="00F65C1D">
        <w:rPr>
          <w:rFonts w:ascii="Segoe UI" w:eastAsiaTheme="minorHAnsi" w:hAnsi="Segoe UI" w:cs="Segoe UI"/>
          <w:b/>
          <w:bCs/>
          <w:lang w:eastAsia="en-US"/>
        </w:rPr>
        <w:t xml:space="preserve">Об Управлении </w:t>
      </w:r>
      <w:proofErr w:type="spellStart"/>
      <w:r w:rsidRPr="00F65C1D">
        <w:rPr>
          <w:rFonts w:ascii="Segoe UI" w:eastAsiaTheme="minorHAnsi" w:hAnsi="Segoe UI" w:cs="Segoe UI"/>
          <w:b/>
          <w:bCs/>
          <w:lang w:eastAsia="en-US"/>
        </w:rPr>
        <w:t>Росреестра</w:t>
      </w:r>
      <w:proofErr w:type="spellEnd"/>
      <w:r w:rsidRPr="00F65C1D">
        <w:rPr>
          <w:rFonts w:ascii="Segoe UI" w:eastAsiaTheme="minorHAnsi" w:hAnsi="Segoe UI" w:cs="Segoe UI"/>
          <w:b/>
          <w:bCs/>
          <w:lang w:eastAsia="en-US"/>
        </w:rPr>
        <w:t xml:space="preserve"> по Новосибирской области</w:t>
      </w:r>
    </w:p>
    <w:p w:rsidR="00F65C1D" w:rsidRPr="00F65C1D" w:rsidRDefault="00F65C1D" w:rsidP="00F65C1D">
      <w:pPr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bCs/>
          <w:lang w:eastAsia="en-US"/>
        </w:rPr>
      </w:pPr>
      <w:proofErr w:type="gramStart"/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 является Светлана Евгеньевна </w:t>
      </w:r>
      <w:proofErr w:type="spellStart"/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>Рягузова</w:t>
      </w:r>
      <w:proofErr w:type="spellEnd"/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>.</w:t>
      </w:r>
    </w:p>
    <w:p w:rsidR="00F65C1D" w:rsidRPr="00F65C1D" w:rsidRDefault="00F65C1D" w:rsidP="00F65C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color w:val="000000"/>
          <w:sz w:val="18"/>
          <w:lang w:eastAsia="en-US"/>
        </w:rPr>
      </w:pPr>
    </w:p>
    <w:p w:rsidR="00F65C1D" w:rsidRPr="00F65C1D" w:rsidRDefault="00F65C1D" w:rsidP="00F65C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color w:val="000000"/>
          <w:sz w:val="18"/>
          <w:lang w:eastAsia="en-US"/>
        </w:rPr>
      </w:pPr>
      <w:r w:rsidRPr="00F65C1D">
        <w:rPr>
          <w:rFonts w:ascii="Segoe UI" w:eastAsiaTheme="minorHAnsi" w:hAnsi="Segoe UI" w:cs="Segoe UI"/>
          <w:b/>
          <w:color w:val="000000"/>
          <w:sz w:val="18"/>
          <w:lang w:eastAsia="en-US"/>
        </w:rPr>
        <w:lastRenderedPageBreak/>
        <w:t>Контакты для СМИ:</w:t>
      </w:r>
    </w:p>
    <w:p w:rsidR="00F65C1D" w:rsidRPr="00F65C1D" w:rsidRDefault="00F65C1D" w:rsidP="00F65C1D">
      <w:pPr>
        <w:spacing w:after="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 xml:space="preserve">Управление </w:t>
      </w:r>
      <w:proofErr w:type="spellStart"/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</w:t>
      </w:r>
    </w:p>
    <w:p w:rsidR="00F65C1D" w:rsidRPr="00F65C1D" w:rsidRDefault="00F65C1D" w:rsidP="00F65C1D">
      <w:pPr>
        <w:spacing w:after="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>630091, г. Новосибирск, ул. Державина, д. 28</w:t>
      </w:r>
    </w:p>
    <w:p w:rsidR="00F65C1D" w:rsidRPr="00F65C1D" w:rsidRDefault="00F65C1D" w:rsidP="00F65C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F65C1D">
        <w:rPr>
          <w:rFonts w:ascii="Segoe UI" w:eastAsia="Times New Roman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F65C1D" w:rsidRPr="00F65C1D" w:rsidRDefault="00F65C1D" w:rsidP="00F65C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12" w:history="1">
        <w:r w:rsidRPr="00F65C1D">
          <w:rPr>
            <w:rFonts w:ascii="Segoe UI" w:eastAsia="Times New Roman" w:hAnsi="Segoe UI" w:cs="Segoe UI"/>
            <w:color w:val="0000FF"/>
            <w:sz w:val="18"/>
            <w:szCs w:val="20"/>
            <w:u w:val="single"/>
            <w:lang w:val="x-none"/>
          </w:rPr>
          <w:t>oko@54upr.rosreestr.ru</w:t>
        </w:r>
      </w:hyperlink>
      <w:r w:rsidRPr="00F65C1D">
        <w:rPr>
          <w:rFonts w:ascii="Segoe UI" w:eastAsia="Times New Roman" w:hAnsi="Segoe UI" w:cs="Segoe UI"/>
          <w:color w:val="000000"/>
          <w:sz w:val="16"/>
          <w:szCs w:val="18"/>
          <w:lang w:val="x-none"/>
        </w:rPr>
        <w:t xml:space="preserve"> </w:t>
      </w:r>
    </w:p>
    <w:p w:rsidR="00F65C1D" w:rsidRPr="00F65C1D" w:rsidRDefault="00F65C1D" w:rsidP="00F65C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/>
        </w:rPr>
      </w:pPr>
      <w:r w:rsidRPr="00F65C1D">
        <w:rPr>
          <w:rFonts w:ascii="Segoe UI" w:eastAsia="Times New Roman" w:hAnsi="Segoe UI" w:cs="Segoe UI"/>
          <w:color w:val="000000"/>
          <w:sz w:val="18"/>
          <w:szCs w:val="18"/>
          <w:lang w:val="x-none"/>
        </w:rPr>
        <w:t xml:space="preserve">Сайт: </w:t>
      </w:r>
      <w:hyperlink r:id="rId13" w:history="1">
        <w:proofErr w:type="spellStart"/>
        <w:r w:rsidRPr="00F65C1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F65C1D" w:rsidRPr="00F65C1D" w:rsidRDefault="00F65C1D" w:rsidP="00F65C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proofErr w:type="spellStart"/>
      <w:r w:rsidRPr="00F65C1D"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 w:rsidRPr="00F65C1D"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  <w:hyperlink r:id="rId14" w:history="1">
        <w:proofErr w:type="spellStart"/>
        <w:r w:rsidRPr="00F65C1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 w:rsidRPr="00F65C1D"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15" w:history="1">
        <w:r w:rsidRPr="00F65C1D">
          <w:rPr>
            <w:rFonts w:ascii="Segoe UI" w:eastAsiaTheme="minorHAnsi" w:hAnsi="Segoe UI" w:cs="Segoe UI"/>
            <w:color w:val="0000FF"/>
            <w:sz w:val="18"/>
            <w:szCs w:val="18"/>
            <w:u w:val="single"/>
            <w:lang w:eastAsia="en-US"/>
          </w:rPr>
          <w:t>Одноклассники</w:t>
        </w:r>
      </w:hyperlink>
      <w:r w:rsidRPr="00F65C1D">
        <w:rPr>
          <w:rFonts w:ascii="Segoe UI" w:eastAsiaTheme="minorHAnsi" w:hAnsi="Segoe UI" w:cs="Segoe UI"/>
          <w:color w:val="0000FF"/>
          <w:sz w:val="18"/>
          <w:szCs w:val="18"/>
          <w:lang w:eastAsia="en-US"/>
        </w:rPr>
        <w:t xml:space="preserve">, </w:t>
      </w:r>
      <w:hyperlink r:id="rId16" w:history="1">
        <w:r w:rsidRPr="00F65C1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/>
          </w:rPr>
          <w:t>Яндекс</w:t>
        </w:r>
        <w:r w:rsidRPr="00F65C1D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.</w:t>
        </w:r>
        <w:r w:rsidRPr="00F65C1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/>
          </w:rPr>
          <w:t>Дзен</w:t>
        </w:r>
      </w:hyperlink>
      <w:r w:rsidRPr="00F65C1D">
        <w:rPr>
          <w:rFonts w:ascii="Segoe UI" w:eastAsia="Times New Roman" w:hAnsi="Segoe UI" w:cs="Segoe UI"/>
          <w:color w:val="0000FF"/>
          <w:sz w:val="20"/>
          <w:szCs w:val="20"/>
        </w:rPr>
        <w:t xml:space="preserve">, </w:t>
      </w:r>
      <w:hyperlink r:id="rId17" w:history="1">
        <w:proofErr w:type="spellStart"/>
        <w:r w:rsidRPr="00F65C1D">
          <w:rPr>
            <w:rFonts w:ascii="Segoe UI" w:eastAsia="Times New Roman" w:hAnsi="Segoe UI" w:cs="Segoe UI"/>
            <w:color w:val="0000FF"/>
            <w:sz w:val="20"/>
            <w:szCs w:val="24"/>
            <w:u w:val="single"/>
          </w:rPr>
          <w:t>Телеграм</w:t>
        </w:r>
        <w:proofErr w:type="spellEnd"/>
      </w:hyperlink>
      <w:r w:rsidRPr="00F65C1D">
        <w:rPr>
          <w:rFonts w:ascii="Segoe UI" w:eastAsia="Times New Roman" w:hAnsi="Segoe UI" w:cs="Segoe UI"/>
          <w:b/>
          <w:sz w:val="20"/>
          <w:szCs w:val="24"/>
        </w:rPr>
        <w:t xml:space="preserve"> </w:t>
      </w:r>
    </w:p>
    <w:p w:rsidR="00F65C1D" w:rsidRDefault="00F65C1D" w:rsidP="00F65C1D">
      <w:r>
        <w:t>-------------------------------------------------------------------------------------------------------------------------</w:t>
      </w:r>
    </w:p>
    <w:p w:rsidR="00F65C1D" w:rsidRPr="00F65C1D" w:rsidRDefault="00F65C1D" w:rsidP="00F65C1D">
      <w:pPr>
        <w:rPr>
          <w:rFonts w:eastAsiaTheme="minorHAnsi" w:cs="Calibri"/>
          <w:noProof/>
          <w:lang w:eastAsia="en-US"/>
        </w:rPr>
      </w:pPr>
      <w:r w:rsidRPr="00F65C1D">
        <w:rPr>
          <w:rFonts w:eastAsiaTheme="minorHAnsi"/>
          <w:noProof/>
        </w:rPr>
        <w:drawing>
          <wp:inline distT="0" distB="0" distL="0" distR="0" wp14:anchorId="4A51664A" wp14:editId="2FCDFB6D">
            <wp:extent cx="1748367" cy="749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C1D" w:rsidRPr="00F65C1D" w:rsidRDefault="00F65C1D" w:rsidP="00F65C1D">
      <w:pPr>
        <w:spacing w:after="0" w:line="240" w:lineRule="auto"/>
        <w:ind w:firstLine="720"/>
        <w:jc w:val="center"/>
        <w:rPr>
          <w:rFonts w:ascii="Segoe UI" w:eastAsiaTheme="minorHAnsi" w:hAnsi="Segoe UI" w:cs="Segoe UI"/>
          <w:b/>
          <w:noProof/>
          <w:sz w:val="28"/>
          <w:lang w:eastAsia="en-US"/>
        </w:rPr>
      </w:pPr>
      <w:r w:rsidRPr="00F65C1D">
        <w:rPr>
          <w:rFonts w:ascii="Segoe UI" w:eastAsiaTheme="minorHAnsi" w:hAnsi="Segoe UI" w:cs="Segoe UI"/>
          <w:b/>
          <w:noProof/>
          <w:sz w:val="28"/>
          <w:lang w:eastAsia="en-US"/>
        </w:rPr>
        <w:t>Электронная ипотека – это удобно!</w:t>
      </w:r>
    </w:p>
    <w:p w:rsidR="00F65C1D" w:rsidRPr="00F65C1D" w:rsidRDefault="00F65C1D" w:rsidP="00F65C1D">
      <w:pPr>
        <w:spacing w:after="0" w:line="240" w:lineRule="auto"/>
        <w:ind w:firstLine="720"/>
        <w:jc w:val="center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Ипотека - наиболее распространенный способ решения жилищных и финансовых вопросов граждан и организаций.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Покупка жилья, получение кредита для расширения и модернизации производства требуют быстрого получения кредита и оформления необходимых документов.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Существенно сократить сроки и упростить процедуру регистрации поможет электронный способ подачи документов.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Электронная регистрация ипотеки обладает рядом преимуществ: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- направить документы можно в любое время суток, в любом месте, в отношении любого количества объектов;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- заявителям не нужно обращаться в МФЦ для подачи и получения документов, предварительно записываться на прием или ожидать свою очередь;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 xml:space="preserve">- по закону срок электронной регистрации на два дня меньше срока рассмотрения бумажных документов. В мае 2023 года 96,6% электронных ипотек зарегистрировано </w:t>
      </w:r>
      <w:proofErr w:type="gramStart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новосибирским</w:t>
      </w:r>
      <w:proofErr w:type="gramEnd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Росреестром</w:t>
      </w:r>
      <w:proofErr w:type="spellEnd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 xml:space="preserve"> за 1день;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- выписка из единого государственного реестра недвижимости поступит на электронную почту заявителя автоматически;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 xml:space="preserve">- электронные документы по юридической силе равнозначны </w:t>
      </w:r>
      <w:proofErr w:type="gramStart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бумажным</w:t>
      </w:r>
      <w:proofErr w:type="gramEnd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 xml:space="preserve"> юридическую силу. Они более удобны в хранении, защищены от просмотра третьими лицами, потери и похищения.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lastRenderedPageBreak/>
        <w:t>Новосибирская область стала одним из первых регионов, успешно внедривших электронные проекты с кредитными организациями «Регистрация за 1 день» и «Регистрация за 100 минут».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F65C1D">
        <w:rPr>
          <w:rFonts w:ascii="Segoe UI" w:eastAsia="Times New Roman" w:hAnsi="Segoe UI" w:cs="Segoe UI"/>
          <w:i/>
          <w:color w:val="000000"/>
          <w:sz w:val="28"/>
          <w:szCs w:val="28"/>
        </w:rPr>
        <w:t xml:space="preserve"> «Электронная регистрация ипотеки значительно сокращает время оформления документов и, несомненно, является востребованной услугой. Это быстро, удобно и безопасно. Развитие цифровых сервисов является приоритетным направлением и ориентировано на потребности участников рынка. Положительный клиентский опыт и высокая доля сделок в электронном виде – это результат системной работы и вовлеченности сотрудников новосибирского </w:t>
      </w:r>
      <w:proofErr w:type="spellStart"/>
      <w:r w:rsidRPr="00F65C1D">
        <w:rPr>
          <w:rFonts w:ascii="Segoe UI" w:eastAsia="Times New Roman" w:hAnsi="Segoe UI" w:cs="Segoe UI"/>
          <w:i/>
          <w:color w:val="000000"/>
          <w:sz w:val="28"/>
          <w:szCs w:val="28"/>
        </w:rPr>
        <w:t>Росреестра</w:t>
      </w:r>
      <w:proofErr w:type="spellEnd"/>
      <w:r w:rsidRPr="00F65C1D">
        <w:rPr>
          <w:rFonts w:ascii="Segoe UI" w:eastAsia="Times New Roman" w:hAnsi="Segoe UI" w:cs="Segoe UI"/>
          <w:i/>
          <w:color w:val="000000"/>
          <w:sz w:val="28"/>
          <w:szCs w:val="28"/>
        </w:rPr>
        <w:t>»</w:t>
      </w:r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 xml:space="preserve">, отметила </w:t>
      </w:r>
      <w:r w:rsidRPr="00F65C1D">
        <w:rPr>
          <w:rFonts w:ascii="Segoe UI" w:eastAsia="Times New Roman" w:hAnsi="Segoe UI" w:cs="Segoe UI"/>
          <w:b/>
          <w:color w:val="000000"/>
          <w:sz w:val="28"/>
          <w:szCs w:val="28"/>
        </w:rPr>
        <w:t>Елена Рогожникова</w:t>
      </w:r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 xml:space="preserve">, начальник сектора клиентского сопровождения </w:t>
      </w:r>
      <w:proofErr w:type="spellStart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ДомКлик</w:t>
      </w:r>
      <w:proofErr w:type="spellEnd"/>
      <w:r w:rsidRPr="00F65C1D">
        <w:rPr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F65C1D" w:rsidRPr="00F65C1D" w:rsidRDefault="00F65C1D" w:rsidP="00F65C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F65C1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Управлением </w:t>
      </w:r>
      <w:proofErr w:type="spellStart"/>
      <w:r w:rsidRPr="00F65C1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  <w:r w:rsidRPr="00F65C1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 </w:t>
      </w:r>
    </w:p>
    <w:p w:rsidR="00F65C1D" w:rsidRPr="00F65C1D" w:rsidRDefault="00F65C1D" w:rsidP="00F65C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F65C1D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F65C1D" w:rsidRPr="00F65C1D" w:rsidRDefault="00F65C1D" w:rsidP="00F65C1D">
      <w:pPr>
        <w:suppressAutoHyphens/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bCs/>
          <w:i/>
          <w:iCs/>
          <w:color w:val="0070C0"/>
          <w:lang w:eastAsia="en-US"/>
        </w:rPr>
      </w:pPr>
      <w:r w:rsidRPr="00F65C1D">
        <w:rPr>
          <w:rFonts w:ascii="Segoe UI" w:eastAsiaTheme="minorHAns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35693" wp14:editId="288CEDF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3.3pt;margin-top:7.1pt;width:4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4KIA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S6V+CiACAAA8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F65C1D" w:rsidRPr="00F65C1D" w:rsidRDefault="00F65C1D" w:rsidP="00F65C1D">
      <w:pPr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bCs/>
          <w:lang w:eastAsia="en-US"/>
        </w:rPr>
      </w:pPr>
      <w:r w:rsidRPr="00F65C1D">
        <w:rPr>
          <w:rFonts w:ascii="Segoe UI" w:eastAsiaTheme="minorHAnsi" w:hAnsi="Segoe UI" w:cs="Segoe UI"/>
          <w:b/>
          <w:bCs/>
          <w:lang w:eastAsia="en-US"/>
        </w:rPr>
        <w:t xml:space="preserve">Об Управлении </w:t>
      </w:r>
      <w:proofErr w:type="spellStart"/>
      <w:r w:rsidRPr="00F65C1D">
        <w:rPr>
          <w:rFonts w:ascii="Segoe UI" w:eastAsiaTheme="minorHAnsi" w:hAnsi="Segoe UI" w:cs="Segoe UI"/>
          <w:b/>
          <w:bCs/>
          <w:lang w:eastAsia="en-US"/>
        </w:rPr>
        <w:t>Росреестра</w:t>
      </w:r>
      <w:proofErr w:type="spellEnd"/>
      <w:r w:rsidRPr="00F65C1D">
        <w:rPr>
          <w:rFonts w:ascii="Segoe UI" w:eastAsiaTheme="minorHAnsi" w:hAnsi="Segoe UI" w:cs="Segoe UI"/>
          <w:b/>
          <w:bCs/>
          <w:lang w:eastAsia="en-US"/>
        </w:rPr>
        <w:t xml:space="preserve"> по Новосибирской области</w:t>
      </w:r>
    </w:p>
    <w:p w:rsidR="00F65C1D" w:rsidRPr="00F65C1D" w:rsidRDefault="00F65C1D" w:rsidP="00F65C1D">
      <w:pPr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bCs/>
          <w:lang w:eastAsia="en-US"/>
        </w:rPr>
      </w:pPr>
      <w:proofErr w:type="gramStart"/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 является Светлана Евгеньевна </w:t>
      </w:r>
      <w:proofErr w:type="spellStart"/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>Рягузова</w:t>
      </w:r>
      <w:proofErr w:type="spellEnd"/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>.</w:t>
      </w:r>
    </w:p>
    <w:p w:rsidR="00F65C1D" w:rsidRPr="00F65C1D" w:rsidRDefault="00F65C1D" w:rsidP="00F65C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color w:val="000000"/>
          <w:sz w:val="18"/>
          <w:lang w:eastAsia="en-US"/>
        </w:rPr>
      </w:pPr>
    </w:p>
    <w:p w:rsidR="00F65C1D" w:rsidRPr="00F65C1D" w:rsidRDefault="00F65C1D" w:rsidP="00F65C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color w:val="000000"/>
          <w:sz w:val="18"/>
          <w:lang w:eastAsia="en-US"/>
        </w:rPr>
      </w:pPr>
      <w:r w:rsidRPr="00F65C1D">
        <w:rPr>
          <w:rFonts w:ascii="Segoe UI" w:eastAsiaTheme="minorHAnsi" w:hAnsi="Segoe UI" w:cs="Segoe UI"/>
          <w:b/>
          <w:color w:val="000000"/>
          <w:sz w:val="18"/>
          <w:lang w:eastAsia="en-US"/>
        </w:rPr>
        <w:t>Контакты для СМИ:</w:t>
      </w:r>
    </w:p>
    <w:p w:rsidR="00F65C1D" w:rsidRPr="00F65C1D" w:rsidRDefault="00F65C1D" w:rsidP="00F65C1D">
      <w:pPr>
        <w:spacing w:after="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 xml:space="preserve">Управление </w:t>
      </w:r>
      <w:proofErr w:type="spellStart"/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</w:t>
      </w:r>
    </w:p>
    <w:p w:rsidR="00F65C1D" w:rsidRPr="00F65C1D" w:rsidRDefault="00F65C1D" w:rsidP="00F65C1D">
      <w:pPr>
        <w:spacing w:after="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F65C1D">
        <w:rPr>
          <w:rFonts w:ascii="Segoe UI" w:eastAsiaTheme="minorHAnsi" w:hAnsi="Segoe UI" w:cs="Segoe UI"/>
          <w:sz w:val="18"/>
          <w:szCs w:val="18"/>
          <w:lang w:eastAsia="en-US"/>
        </w:rPr>
        <w:t>630091, г. Новосибирск, ул. Державина, д. 28</w:t>
      </w:r>
    </w:p>
    <w:p w:rsidR="00F65C1D" w:rsidRPr="00F65C1D" w:rsidRDefault="00F65C1D" w:rsidP="00F65C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F65C1D">
        <w:rPr>
          <w:rFonts w:ascii="Segoe UI" w:eastAsia="Times New Roman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F65C1D" w:rsidRPr="00F65C1D" w:rsidRDefault="00F65C1D" w:rsidP="00F65C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18" w:history="1">
        <w:r w:rsidRPr="00F65C1D">
          <w:rPr>
            <w:rFonts w:ascii="Segoe UI" w:eastAsia="Times New Roman" w:hAnsi="Segoe UI" w:cs="Segoe UI"/>
            <w:color w:val="0000FF"/>
            <w:sz w:val="18"/>
            <w:szCs w:val="20"/>
            <w:u w:val="single"/>
            <w:lang w:val="x-none"/>
          </w:rPr>
          <w:t>oko@54upr.rosreestr.ru</w:t>
        </w:r>
      </w:hyperlink>
      <w:r w:rsidRPr="00F65C1D">
        <w:rPr>
          <w:rFonts w:ascii="Segoe UI" w:eastAsia="Times New Roman" w:hAnsi="Segoe UI" w:cs="Segoe UI"/>
          <w:color w:val="000000"/>
          <w:sz w:val="16"/>
          <w:szCs w:val="18"/>
          <w:lang w:val="x-none"/>
        </w:rPr>
        <w:t xml:space="preserve"> </w:t>
      </w:r>
    </w:p>
    <w:p w:rsidR="00F65C1D" w:rsidRPr="00F65C1D" w:rsidRDefault="00F65C1D" w:rsidP="00F65C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/>
        </w:rPr>
      </w:pPr>
      <w:r w:rsidRPr="00F65C1D">
        <w:rPr>
          <w:rFonts w:ascii="Segoe UI" w:eastAsia="Times New Roman" w:hAnsi="Segoe UI" w:cs="Segoe UI"/>
          <w:color w:val="000000"/>
          <w:sz w:val="18"/>
          <w:szCs w:val="18"/>
          <w:lang w:val="x-none"/>
        </w:rPr>
        <w:t xml:space="preserve">Сайт: </w:t>
      </w:r>
      <w:hyperlink r:id="rId19" w:history="1">
        <w:proofErr w:type="spellStart"/>
        <w:r w:rsidRPr="00F65C1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F65C1D" w:rsidRPr="00F65C1D" w:rsidRDefault="00F65C1D" w:rsidP="00F65C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proofErr w:type="spellStart"/>
      <w:r w:rsidRPr="00F65C1D"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 w:rsidRPr="00F65C1D"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  <w:hyperlink r:id="rId20" w:history="1">
        <w:proofErr w:type="spellStart"/>
        <w:r w:rsidRPr="00F65C1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 w:rsidRPr="00F65C1D"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21" w:history="1">
        <w:r w:rsidRPr="00F65C1D">
          <w:rPr>
            <w:rFonts w:ascii="Segoe UI" w:eastAsiaTheme="minorHAnsi" w:hAnsi="Segoe UI" w:cs="Segoe UI"/>
            <w:color w:val="0000FF"/>
            <w:sz w:val="18"/>
            <w:szCs w:val="18"/>
            <w:u w:val="single"/>
            <w:lang w:eastAsia="en-US"/>
          </w:rPr>
          <w:t>Одноклассники</w:t>
        </w:r>
      </w:hyperlink>
      <w:r w:rsidRPr="00F65C1D">
        <w:rPr>
          <w:rFonts w:ascii="Segoe UI" w:eastAsiaTheme="minorHAnsi" w:hAnsi="Segoe UI" w:cs="Segoe UI"/>
          <w:color w:val="0000FF"/>
          <w:sz w:val="18"/>
          <w:szCs w:val="18"/>
          <w:lang w:eastAsia="en-US"/>
        </w:rPr>
        <w:t xml:space="preserve">, </w:t>
      </w:r>
      <w:hyperlink r:id="rId22" w:history="1">
        <w:r w:rsidRPr="00F65C1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/>
          </w:rPr>
          <w:t>Яндекс</w:t>
        </w:r>
        <w:r w:rsidRPr="00F65C1D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.</w:t>
        </w:r>
        <w:r w:rsidRPr="00F65C1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/>
          </w:rPr>
          <w:t>Дзен</w:t>
        </w:r>
      </w:hyperlink>
      <w:r w:rsidRPr="00F65C1D">
        <w:rPr>
          <w:rFonts w:ascii="Segoe UI" w:eastAsia="Times New Roman" w:hAnsi="Segoe UI" w:cs="Segoe UI"/>
          <w:color w:val="0000FF"/>
          <w:sz w:val="20"/>
          <w:szCs w:val="20"/>
        </w:rPr>
        <w:t xml:space="preserve">, </w:t>
      </w:r>
      <w:hyperlink r:id="rId23" w:history="1">
        <w:proofErr w:type="spellStart"/>
        <w:r w:rsidRPr="00F65C1D">
          <w:rPr>
            <w:rFonts w:ascii="Segoe UI" w:eastAsia="Times New Roman" w:hAnsi="Segoe UI" w:cs="Segoe UI"/>
            <w:color w:val="0000FF"/>
            <w:sz w:val="20"/>
            <w:szCs w:val="24"/>
            <w:u w:val="single"/>
          </w:rPr>
          <w:t>Телеграм</w:t>
        </w:r>
        <w:proofErr w:type="spellEnd"/>
      </w:hyperlink>
      <w:r w:rsidRPr="00F65C1D">
        <w:rPr>
          <w:rFonts w:ascii="Segoe UI" w:eastAsia="Times New Roman" w:hAnsi="Segoe UI" w:cs="Segoe UI"/>
          <w:b/>
          <w:sz w:val="20"/>
          <w:szCs w:val="24"/>
        </w:rPr>
        <w:t xml:space="preserve"> </w:t>
      </w:r>
    </w:p>
    <w:p w:rsidR="00B04802" w:rsidRPr="00F65C1D" w:rsidRDefault="00B04802" w:rsidP="00F65C1D">
      <w:bookmarkStart w:id="0" w:name="_GoBack"/>
      <w:bookmarkEnd w:id="0"/>
    </w:p>
    <w:sectPr w:rsidR="00B04802" w:rsidRPr="00F6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79"/>
    <w:rsid w:val="00082FD6"/>
    <w:rsid w:val="002007CD"/>
    <w:rsid w:val="00236F3A"/>
    <w:rsid w:val="005B3F79"/>
    <w:rsid w:val="00B04802"/>
    <w:rsid w:val="00E61F01"/>
    <w:rsid w:val="00F6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7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7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hyperlink" Target="mailto:oko@54upr.rosreest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group/70000000987860" TargetMode="External"/><Relationship Id="rId7" Type="http://schemas.openxmlformats.org/officeDocument/2006/relationships/hyperlink" Target="https://rosreestr.gov.ru/" TargetMode="External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https://t.me/rosreestr_nsk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zen.ru/rosreestr_nsk" TargetMode="External"/><Relationship Id="rId20" Type="http://schemas.openxmlformats.org/officeDocument/2006/relationships/hyperlink" Target="https://vk.com/rosreestr_nsk" TargetMode="External"/><Relationship Id="rId1" Type="http://schemas.openxmlformats.org/officeDocument/2006/relationships/styles" Target="styles.xml"/><Relationship Id="rId6" Type="http://schemas.openxmlformats.org/officeDocument/2006/relationships/hyperlink" Target="mailto:oko@54upr.rosreestr.ru" TargetMode="External"/><Relationship Id="rId11" Type="http://schemas.openxmlformats.org/officeDocument/2006/relationships/hyperlink" Target="https://t.me/rosreestr_nsk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ok.ru/group/70000000987860" TargetMode="External"/><Relationship Id="rId23" Type="http://schemas.openxmlformats.org/officeDocument/2006/relationships/hyperlink" Target="https://t.me/rosreestr_nsk" TargetMode="External"/><Relationship Id="rId10" Type="http://schemas.openxmlformats.org/officeDocument/2006/relationships/hyperlink" Target="https://dzen.ru/rosreestr_nsk" TargetMode="External"/><Relationship Id="rId19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0987860" TargetMode="External"/><Relationship Id="rId14" Type="http://schemas.openxmlformats.org/officeDocument/2006/relationships/hyperlink" Target="https://vk.com/rosreestr_nsk" TargetMode="External"/><Relationship Id="rId22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2023-06-14T05:51:00Z</dcterms:created>
  <dcterms:modified xsi:type="dcterms:W3CDTF">2023-06-14T07:50:00Z</dcterms:modified>
</cp:coreProperties>
</file>