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E5" w:rsidRDefault="000F0833" w:rsidP="00C436E5">
      <w:pPr>
        <w:spacing w:after="0"/>
        <w:rPr>
          <w:b/>
          <w:i/>
          <w:sz w:val="48"/>
          <w:szCs w:val="48"/>
        </w:rPr>
      </w:pP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C436E5">
        <w:rPr>
          <w:b/>
          <w:i/>
          <w:sz w:val="48"/>
          <w:szCs w:val="48"/>
        </w:rPr>
        <w:t>органов местного</w:t>
      </w:r>
    </w:p>
    <w:p w:rsidR="00C436E5" w:rsidRDefault="00C436E5" w:rsidP="00C436E5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</w:t>
      </w:r>
      <w:proofErr w:type="spellStart"/>
      <w:r>
        <w:rPr>
          <w:b/>
          <w:i/>
          <w:sz w:val="48"/>
          <w:szCs w:val="48"/>
        </w:rPr>
        <w:t>Половинского</w:t>
      </w:r>
      <w:proofErr w:type="spellEnd"/>
      <w:r>
        <w:rPr>
          <w:b/>
          <w:i/>
          <w:sz w:val="48"/>
          <w:szCs w:val="48"/>
        </w:rPr>
        <w:t xml:space="preserve"> сельсовета </w:t>
      </w:r>
    </w:p>
    <w:p w:rsidR="00C436E5" w:rsidRDefault="000F0833" w:rsidP="00C436E5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№80</w:t>
      </w:r>
      <w:bookmarkStart w:id="0" w:name="_GoBack"/>
      <w:bookmarkEnd w:id="0"/>
      <w:r w:rsidR="00C436E5">
        <w:rPr>
          <w:b/>
          <w:i/>
          <w:sz w:val="48"/>
          <w:szCs w:val="48"/>
        </w:rPr>
        <w:t xml:space="preserve"> от 14.12.2023 год</w:t>
      </w:r>
    </w:p>
    <w:p w:rsidR="00AF3A5A" w:rsidRPr="00AF3A5A" w:rsidRDefault="00AF3A5A" w:rsidP="00AF3A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>СОВЕТ ДЕПУТАТОВ ПОЛОВИНСКОГО СЕЛЬСОВЕТА</w:t>
      </w:r>
    </w:p>
    <w:p w:rsidR="00AF3A5A" w:rsidRPr="00AF3A5A" w:rsidRDefault="00AF3A5A" w:rsidP="00AF3A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>КРАСНОЗЕРСКОГО РАЙОНА НОВОСИБИРСКОЙ ОБЛАСТИ</w:t>
      </w:r>
    </w:p>
    <w:p w:rsidR="00AF3A5A" w:rsidRPr="00AF3A5A" w:rsidRDefault="00AF3A5A" w:rsidP="00AF3A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>(шестого созыва)</w:t>
      </w:r>
    </w:p>
    <w:p w:rsidR="00AF3A5A" w:rsidRPr="00AF3A5A" w:rsidRDefault="00AF3A5A" w:rsidP="00AF3A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3A5A" w:rsidRPr="00AF3A5A" w:rsidRDefault="00AF3A5A" w:rsidP="00AF3A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>РЕШЕНИЕ</w:t>
      </w:r>
    </w:p>
    <w:p w:rsidR="00AF3A5A" w:rsidRPr="00AF3A5A" w:rsidRDefault="00AF3A5A" w:rsidP="00AF3A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>Пятьдесят третьей внеочередной  сессии</w:t>
      </w:r>
    </w:p>
    <w:p w:rsidR="00AF3A5A" w:rsidRPr="00AF3A5A" w:rsidRDefault="00AF3A5A" w:rsidP="00AF3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3A5A" w:rsidRPr="00AF3A5A" w:rsidRDefault="00AF3A5A" w:rsidP="00AF3A5A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 xml:space="preserve">От 09.11.2023                                            с. </w:t>
      </w:r>
      <w:proofErr w:type="gramStart"/>
      <w:r w:rsidRPr="00AF3A5A">
        <w:rPr>
          <w:rFonts w:ascii="Times New Roman" w:hAnsi="Times New Roman"/>
          <w:sz w:val="24"/>
          <w:szCs w:val="24"/>
        </w:rPr>
        <w:t>Половинное</w:t>
      </w:r>
      <w:proofErr w:type="gramEnd"/>
      <w:r w:rsidRPr="00AF3A5A">
        <w:rPr>
          <w:rFonts w:ascii="Times New Roman" w:hAnsi="Times New Roman"/>
          <w:sz w:val="24"/>
          <w:szCs w:val="24"/>
        </w:rPr>
        <w:t xml:space="preserve">                                                   № 195</w:t>
      </w:r>
    </w:p>
    <w:p w:rsidR="00AF3A5A" w:rsidRPr="00AF3A5A" w:rsidRDefault="00AF3A5A" w:rsidP="00AF3A5A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A5A" w:rsidRPr="00AF3A5A" w:rsidRDefault="00AF3A5A" w:rsidP="00AF3A5A">
      <w:pPr>
        <w:tabs>
          <w:tab w:val="left" w:pos="81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>О ВНЕСЕНИИ ИЗМЕНЕНИЙ В УСТАВ СЕЛЬСКОГО ПОСЕЛЕНИЯ ПОЛОВИНСКОГО СЕЛЬСОВЕТА КРАСНОЗЕРСКОГО МУНИЦИПАЛЬНОГО РАЙОНА НОВОВОСИБИРСКОЙ ОБЛАСТИ</w:t>
      </w:r>
    </w:p>
    <w:p w:rsidR="00AF3A5A" w:rsidRPr="00AF3A5A" w:rsidRDefault="00AF3A5A" w:rsidP="00AF3A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3A5A" w:rsidRPr="00AF3A5A" w:rsidRDefault="00AF3A5A" w:rsidP="00AF3A5A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F3A5A"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</w:t>
      </w:r>
      <w:proofErr w:type="spellStart"/>
      <w:r w:rsidRPr="00AF3A5A">
        <w:rPr>
          <w:rFonts w:ascii="Times New Roman" w:hAnsi="Times New Roman"/>
          <w:color w:val="000000"/>
          <w:spacing w:val="-1"/>
          <w:sz w:val="24"/>
          <w:szCs w:val="24"/>
        </w:rPr>
        <w:t>Половинского</w:t>
      </w:r>
      <w:proofErr w:type="spellEnd"/>
      <w:r w:rsidRPr="00AF3A5A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сельсовета Краснозерского района Новосибирской области</w:t>
      </w:r>
    </w:p>
    <w:p w:rsidR="00AF3A5A" w:rsidRPr="00AF3A5A" w:rsidRDefault="00AF3A5A" w:rsidP="00AF3A5A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AF3A5A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AF3A5A" w:rsidRPr="00AF3A5A" w:rsidRDefault="00AF3A5A" w:rsidP="00AF3A5A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 w:rsidRPr="00AF3A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3A5A">
        <w:rPr>
          <w:rFonts w:ascii="Times New Roman" w:hAnsi="Times New Roman"/>
          <w:sz w:val="24"/>
          <w:szCs w:val="24"/>
        </w:rPr>
        <w:t xml:space="preserve">Внести в Устав сельского поселения </w:t>
      </w:r>
      <w:proofErr w:type="spellStart"/>
      <w:r w:rsidRPr="00AF3A5A">
        <w:rPr>
          <w:rFonts w:ascii="Times New Roman" w:hAnsi="Times New Roman"/>
          <w:sz w:val="24"/>
          <w:szCs w:val="24"/>
        </w:rPr>
        <w:t>Половинского</w:t>
      </w:r>
      <w:proofErr w:type="spellEnd"/>
      <w:r w:rsidRPr="00AF3A5A">
        <w:rPr>
          <w:rFonts w:ascii="Times New Roman" w:hAnsi="Times New Roman"/>
          <w:sz w:val="24"/>
          <w:szCs w:val="24"/>
        </w:rPr>
        <w:t xml:space="preserve"> сельсовета Краснозерского муниципального района Новосибирской области следующие изменения:</w:t>
      </w:r>
    </w:p>
    <w:p w:rsidR="00AF3A5A" w:rsidRPr="00AF3A5A" w:rsidRDefault="00AF3A5A" w:rsidP="00AF3A5A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AF3A5A">
        <w:rPr>
          <w:rFonts w:ascii="Times New Roman" w:hAnsi="Times New Roman"/>
          <w:b/>
          <w:sz w:val="24"/>
          <w:szCs w:val="24"/>
        </w:rPr>
        <w:t xml:space="preserve">1.1. Статья 17.1 Староста сельского населенного пункта </w:t>
      </w:r>
    </w:p>
    <w:p w:rsidR="00AF3A5A" w:rsidRPr="00AF3A5A" w:rsidRDefault="00AF3A5A" w:rsidP="00AF3A5A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>1.1.1  часть 2 изложить в следующей редакции:</w:t>
      </w:r>
    </w:p>
    <w:p w:rsidR="00AF3A5A" w:rsidRPr="00AF3A5A" w:rsidRDefault="00AF3A5A" w:rsidP="00AF3A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F3A5A">
        <w:rPr>
          <w:rFonts w:ascii="Times New Roman" w:hAnsi="Times New Roman"/>
          <w:color w:val="000000"/>
          <w:sz w:val="24"/>
          <w:szCs w:val="24"/>
        </w:rPr>
        <w:t xml:space="preserve">«2. Староста сельского населенного пункта, входящего в состав </w:t>
      </w:r>
      <w:proofErr w:type="spellStart"/>
      <w:r w:rsidRPr="00AF3A5A">
        <w:rPr>
          <w:rFonts w:ascii="Times New Roman" w:hAnsi="Times New Roman"/>
          <w:color w:val="000000"/>
          <w:sz w:val="24"/>
          <w:szCs w:val="24"/>
        </w:rPr>
        <w:t>Половинского</w:t>
      </w:r>
      <w:proofErr w:type="spellEnd"/>
      <w:r w:rsidRPr="00AF3A5A">
        <w:rPr>
          <w:rFonts w:ascii="Times New Roman" w:hAnsi="Times New Roman"/>
          <w:color w:val="000000"/>
          <w:sz w:val="24"/>
          <w:szCs w:val="24"/>
        </w:rPr>
        <w:t xml:space="preserve"> сельсовета, назначается Советом депутатов </w:t>
      </w:r>
      <w:proofErr w:type="spellStart"/>
      <w:r w:rsidRPr="00AF3A5A">
        <w:rPr>
          <w:rFonts w:ascii="Times New Roman" w:hAnsi="Times New Roman"/>
          <w:color w:val="000000"/>
          <w:sz w:val="24"/>
          <w:szCs w:val="24"/>
        </w:rPr>
        <w:t>Половинского</w:t>
      </w:r>
      <w:proofErr w:type="spellEnd"/>
      <w:r w:rsidRPr="00AF3A5A">
        <w:rPr>
          <w:rFonts w:ascii="Times New Roman" w:hAnsi="Times New Roman"/>
          <w:color w:val="000000"/>
          <w:sz w:val="24"/>
          <w:szCs w:val="24"/>
        </w:rPr>
        <w:t xml:space="preserve"> сельсовета Краснозерского района Новосибирской области,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пункта»</w:t>
      </w:r>
    </w:p>
    <w:p w:rsidR="00AF3A5A" w:rsidRPr="00AF3A5A" w:rsidRDefault="00AF3A5A" w:rsidP="00AF3A5A">
      <w:pPr>
        <w:spacing w:after="0" w:line="240" w:lineRule="auto"/>
        <w:ind w:firstLine="709"/>
        <w:jc w:val="both"/>
        <w:rPr>
          <w:sz w:val="24"/>
          <w:szCs w:val="24"/>
        </w:rPr>
      </w:pPr>
      <w:r w:rsidRPr="00AF3A5A">
        <w:rPr>
          <w:rFonts w:ascii="Times New Roman" w:hAnsi="Times New Roman"/>
          <w:color w:val="000000"/>
          <w:sz w:val="24"/>
          <w:szCs w:val="24"/>
        </w:rPr>
        <w:t>Срок полномочий старосты - 5 лет. Количество сроков, в течение которых одно и то же лицо может исполнять функции сельского старосты, не ограничивается.</w:t>
      </w:r>
    </w:p>
    <w:p w:rsidR="00AF3A5A" w:rsidRPr="00AF3A5A" w:rsidRDefault="00AF3A5A" w:rsidP="00AF3A5A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AF3A5A">
        <w:rPr>
          <w:rFonts w:ascii="Times New Roman" w:hAnsi="Times New Roman"/>
          <w:b/>
          <w:sz w:val="24"/>
          <w:szCs w:val="24"/>
        </w:rPr>
        <w:t>1.2 Статья 21. Депутат Совета депутатов</w:t>
      </w:r>
    </w:p>
    <w:p w:rsidR="00AF3A5A" w:rsidRPr="00AF3A5A" w:rsidRDefault="00AF3A5A" w:rsidP="00AF3A5A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>1.1.1 дополнить частью 4.2 следующего содержания:</w:t>
      </w:r>
    </w:p>
    <w:p w:rsidR="00AF3A5A" w:rsidRPr="00AF3A5A" w:rsidRDefault="00AF3A5A" w:rsidP="00AF3A5A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 xml:space="preserve">«4.2. </w:t>
      </w:r>
      <w:proofErr w:type="gramStart"/>
      <w:r w:rsidRPr="00AF3A5A">
        <w:rPr>
          <w:rFonts w:ascii="Times New Roman" w:hAnsi="Times New Roman"/>
          <w:sz w:val="24"/>
          <w:szCs w:val="24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AF3A5A">
        <w:rPr>
          <w:rFonts w:ascii="Times New Roman" w:hAnsi="Times New Roman"/>
          <w:sz w:val="24"/>
          <w:szCs w:val="24"/>
        </w:rPr>
        <w:t xml:space="preserve"> зависящих от указанных лиц обстоятельств в порядке, предусмотренном частями 3 - 6 статьи 13 Федерального закона от 25.12.2008 № 273-ФЗ «О противодействии коррупции»</w:t>
      </w:r>
    </w:p>
    <w:p w:rsidR="00AF3A5A" w:rsidRPr="00AF3A5A" w:rsidRDefault="00AF3A5A" w:rsidP="00AF3A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F3A5A">
        <w:rPr>
          <w:rFonts w:ascii="Times New Roman" w:hAnsi="Times New Roman"/>
          <w:b/>
          <w:sz w:val="24"/>
          <w:szCs w:val="24"/>
        </w:rPr>
        <w:t>2.1. Статья 27 Глава поселения</w:t>
      </w:r>
    </w:p>
    <w:p w:rsidR="00AF3A5A" w:rsidRPr="00AF3A5A" w:rsidRDefault="00AF3A5A" w:rsidP="00AF3A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lastRenderedPageBreak/>
        <w:t>2.1.1. дополнить частью 10 следующего содержания:</w:t>
      </w:r>
    </w:p>
    <w:p w:rsidR="00AF3A5A" w:rsidRPr="00AF3A5A" w:rsidRDefault="00AF3A5A" w:rsidP="00AF3A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 xml:space="preserve">«10. </w:t>
      </w:r>
      <w:proofErr w:type="gramStart"/>
      <w:r w:rsidRPr="00AF3A5A">
        <w:rPr>
          <w:rFonts w:ascii="Times New Roman" w:hAnsi="Times New Roman"/>
          <w:sz w:val="24"/>
          <w:szCs w:val="24"/>
        </w:rPr>
        <w:t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AF3A5A">
        <w:rPr>
          <w:rFonts w:ascii="Times New Roman" w:hAnsi="Times New Roman"/>
          <w:sz w:val="24"/>
          <w:szCs w:val="24"/>
        </w:rPr>
        <w:t xml:space="preserve"> не зависящих от него обстоятельств в порядке, предусмотренном частями 3 - 6 статьи 13 Федерального закона от 25.12.2008 № 273-ФЗ «О противодействии коррупции»</w:t>
      </w:r>
    </w:p>
    <w:p w:rsidR="00AF3A5A" w:rsidRPr="00AF3A5A" w:rsidRDefault="00AF3A5A" w:rsidP="00AF3A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3A5A" w:rsidRPr="00AF3A5A" w:rsidRDefault="00AF3A5A" w:rsidP="00AF3A5A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proofErr w:type="spellStart"/>
      <w:r w:rsidRPr="00AF3A5A">
        <w:rPr>
          <w:rFonts w:ascii="Times New Roman" w:hAnsi="Times New Roman"/>
          <w:sz w:val="24"/>
          <w:szCs w:val="24"/>
        </w:rPr>
        <w:t>Половинского</w:t>
      </w:r>
      <w:proofErr w:type="spellEnd"/>
      <w:r w:rsidRPr="00AF3A5A">
        <w:rPr>
          <w:rFonts w:ascii="Times New Roman" w:hAnsi="Times New Roman"/>
          <w:sz w:val="24"/>
          <w:szCs w:val="24"/>
        </w:rPr>
        <w:t xml:space="preserve"> сельсовета Краснозерского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AF3A5A" w:rsidRPr="00AF3A5A" w:rsidRDefault="00AF3A5A" w:rsidP="00AF3A5A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 xml:space="preserve">3. Главе </w:t>
      </w:r>
      <w:proofErr w:type="spellStart"/>
      <w:r w:rsidRPr="00AF3A5A">
        <w:rPr>
          <w:rFonts w:ascii="Times New Roman" w:hAnsi="Times New Roman"/>
          <w:sz w:val="24"/>
          <w:szCs w:val="24"/>
        </w:rPr>
        <w:t>Половинского</w:t>
      </w:r>
      <w:proofErr w:type="spellEnd"/>
      <w:r w:rsidRPr="00AF3A5A">
        <w:rPr>
          <w:rFonts w:ascii="Times New Roman" w:hAnsi="Times New Roman"/>
          <w:sz w:val="24"/>
          <w:szCs w:val="24"/>
        </w:rPr>
        <w:t xml:space="preserve"> сельсовета Краснозерского района Новосибирской области опубликовать муниципальный правовой акт </w:t>
      </w:r>
      <w:proofErr w:type="spellStart"/>
      <w:r w:rsidRPr="00AF3A5A">
        <w:rPr>
          <w:rFonts w:ascii="Times New Roman" w:hAnsi="Times New Roman"/>
          <w:sz w:val="24"/>
          <w:szCs w:val="24"/>
        </w:rPr>
        <w:t>Половинского</w:t>
      </w:r>
      <w:proofErr w:type="spellEnd"/>
      <w:r w:rsidRPr="00AF3A5A">
        <w:rPr>
          <w:rFonts w:ascii="Times New Roman" w:hAnsi="Times New Roman"/>
          <w:sz w:val="24"/>
          <w:szCs w:val="24"/>
        </w:rPr>
        <w:t xml:space="preserve">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AF3A5A" w:rsidRPr="00AF3A5A" w:rsidRDefault="00AF3A5A" w:rsidP="00AF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</w:t>
      </w:r>
      <w:proofErr w:type="spellStart"/>
      <w:r w:rsidRPr="00AF3A5A">
        <w:rPr>
          <w:rFonts w:ascii="Times New Roman" w:hAnsi="Times New Roman"/>
          <w:sz w:val="24"/>
          <w:szCs w:val="24"/>
        </w:rPr>
        <w:t>Половинского</w:t>
      </w:r>
      <w:proofErr w:type="spellEnd"/>
      <w:r w:rsidRPr="00AF3A5A">
        <w:rPr>
          <w:rFonts w:ascii="Times New Roman" w:hAnsi="Times New Roman"/>
          <w:sz w:val="24"/>
          <w:szCs w:val="24"/>
        </w:rPr>
        <w:t xml:space="preserve">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AF3A5A" w:rsidRPr="00AF3A5A" w:rsidRDefault="00AF3A5A" w:rsidP="00AF3A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 xml:space="preserve">5. Настоящее решение вступает в силу после государственной регистрации и опубликования в «Бюллетень» органов местного самоуправления </w:t>
      </w:r>
      <w:proofErr w:type="spellStart"/>
      <w:r w:rsidRPr="00AF3A5A">
        <w:rPr>
          <w:rFonts w:ascii="Times New Roman" w:hAnsi="Times New Roman"/>
          <w:sz w:val="24"/>
          <w:szCs w:val="24"/>
        </w:rPr>
        <w:t>Половинского</w:t>
      </w:r>
      <w:proofErr w:type="spellEnd"/>
      <w:r w:rsidRPr="00AF3A5A">
        <w:rPr>
          <w:rFonts w:ascii="Times New Roman" w:hAnsi="Times New Roman"/>
          <w:sz w:val="24"/>
          <w:szCs w:val="24"/>
        </w:rPr>
        <w:t xml:space="preserve"> сельсовета</w:t>
      </w:r>
    </w:p>
    <w:p w:rsidR="00AF3A5A" w:rsidRPr="00AF3A5A" w:rsidRDefault="00AF3A5A" w:rsidP="00AF3A5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3A5A" w:rsidRPr="00AF3A5A" w:rsidRDefault="00AF3A5A" w:rsidP="00AF3A5A">
      <w:pPr>
        <w:rPr>
          <w:sz w:val="24"/>
          <w:szCs w:val="24"/>
        </w:rPr>
      </w:pPr>
    </w:p>
    <w:p w:rsidR="00AF3A5A" w:rsidRPr="00AF3A5A" w:rsidRDefault="00AF3A5A" w:rsidP="00AF3A5A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AF3A5A" w:rsidRPr="00AF3A5A" w:rsidRDefault="00AF3A5A" w:rsidP="00AF3A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3A5A" w:rsidRPr="00AF3A5A" w:rsidRDefault="00AF3A5A" w:rsidP="00AF3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AF3A5A">
        <w:rPr>
          <w:rFonts w:ascii="Times New Roman" w:hAnsi="Times New Roman"/>
          <w:sz w:val="24"/>
          <w:szCs w:val="24"/>
        </w:rPr>
        <w:t>Половинского</w:t>
      </w:r>
      <w:proofErr w:type="spellEnd"/>
      <w:r w:rsidRPr="00AF3A5A">
        <w:rPr>
          <w:rFonts w:ascii="Times New Roman" w:hAnsi="Times New Roman"/>
          <w:sz w:val="24"/>
          <w:szCs w:val="24"/>
        </w:rPr>
        <w:t xml:space="preserve"> сельсовета</w:t>
      </w:r>
    </w:p>
    <w:p w:rsidR="00AF3A5A" w:rsidRPr="00AF3A5A" w:rsidRDefault="00AF3A5A" w:rsidP="00AF3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 xml:space="preserve">Краснозерского района   </w:t>
      </w:r>
    </w:p>
    <w:p w:rsidR="00AF3A5A" w:rsidRPr="00AF3A5A" w:rsidRDefault="00AF3A5A" w:rsidP="00AF3A5A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F3A5A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                                 </w:t>
      </w:r>
      <w:proofErr w:type="spellStart"/>
      <w:r w:rsidRPr="00AF3A5A">
        <w:rPr>
          <w:rFonts w:ascii="Times New Roman" w:hAnsi="Times New Roman"/>
          <w:sz w:val="24"/>
          <w:szCs w:val="24"/>
        </w:rPr>
        <w:t>Е.А.Дронова</w:t>
      </w:r>
      <w:proofErr w:type="spellEnd"/>
    </w:p>
    <w:p w:rsidR="00AF3A5A" w:rsidRPr="00AF3A5A" w:rsidRDefault="00AF3A5A" w:rsidP="00AF3A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3A5A" w:rsidRPr="00AF3A5A" w:rsidRDefault="00AF3A5A" w:rsidP="00AF3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AF3A5A" w:rsidRPr="00AF3A5A" w:rsidRDefault="00AF3A5A" w:rsidP="00AF3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3A5A">
        <w:rPr>
          <w:rFonts w:ascii="Times New Roman" w:hAnsi="Times New Roman"/>
          <w:sz w:val="24"/>
          <w:szCs w:val="24"/>
        </w:rPr>
        <w:t>Половинского</w:t>
      </w:r>
      <w:proofErr w:type="spellEnd"/>
      <w:r w:rsidRPr="00AF3A5A">
        <w:rPr>
          <w:rFonts w:ascii="Times New Roman" w:hAnsi="Times New Roman"/>
          <w:sz w:val="24"/>
          <w:szCs w:val="24"/>
        </w:rPr>
        <w:t xml:space="preserve"> сельсовета</w:t>
      </w:r>
    </w:p>
    <w:p w:rsidR="00AF3A5A" w:rsidRPr="00AF3A5A" w:rsidRDefault="00AF3A5A" w:rsidP="00AF3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>Краснозерского района</w:t>
      </w:r>
    </w:p>
    <w:p w:rsidR="00AF3A5A" w:rsidRDefault="00AF3A5A" w:rsidP="00AF3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A5A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                                   </w:t>
      </w:r>
      <w:proofErr w:type="spellStart"/>
      <w:r w:rsidRPr="00AF3A5A">
        <w:rPr>
          <w:rFonts w:ascii="Times New Roman" w:hAnsi="Times New Roman"/>
          <w:sz w:val="24"/>
          <w:szCs w:val="24"/>
        </w:rPr>
        <w:t>В.М.Попов</w:t>
      </w:r>
      <w:proofErr w:type="spellEnd"/>
    </w:p>
    <w:p w:rsidR="00C84A02" w:rsidRPr="00AF3A5A" w:rsidRDefault="00C84A02" w:rsidP="00AF3A5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16"/>
          <w:szCs w:val="20"/>
        </w:rPr>
      </w:pP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617294">
        <w:rPr>
          <w:rFonts w:ascii="Times New Roman" w:hAnsi="Times New Roman"/>
          <w:bCs/>
          <w:sz w:val="24"/>
          <w:szCs w:val="24"/>
        </w:rPr>
        <w:t xml:space="preserve">АДМИНИСТРАЦИЯ ПОЛОВИНСКОГО СЕЛЬСОВЕТА 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617294">
        <w:rPr>
          <w:rFonts w:ascii="Times New Roman" w:hAnsi="Times New Roman"/>
          <w:bCs/>
          <w:sz w:val="24"/>
          <w:szCs w:val="24"/>
        </w:rPr>
        <w:t>КРАСНОЗЕРСКОГО РАЙОНА НОВОСИБИРСКОЙ ОБЛАСТИ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617294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617294">
        <w:rPr>
          <w:rFonts w:ascii="Times New Roman" w:hAnsi="Times New Roman"/>
          <w:bCs/>
          <w:sz w:val="24"/>
          <w:szCs w:val="24"/>
        </w:rPr>
        <w:t xml:space="preserve"> О С Т А Н О В Л Е Н И Е 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17294">
        <w:rPr>
          <w:rFonts w:ascii="Times New Roman" w:hAnsi="Times New Roman"/>
          <w:bCs/>
          <w:sz w:val="24"/>
          <w:szCs w:val="24"/>
        </w:rPr>
        <w:t xml:space="preserve">От  07.12.2023                                                                                    </w:t>
      </w:r>
      <w:r w:rsidRPr="0061729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17294">
        <w:rPr>
          <w:rFonts w:ascii="Times New Roman" w:hAnsi="Times New Roman"/>
          <w:b/>
          <w:bCs/>
          <w:sz w:val="24"/>
          <w:szCs w:val="24"/>
        </w:rPr>
        <w:tab/>
        <w:t xml:space="preserve">           </w:t>
      </w:r>
      <w:r w:rsidRPr="00617294">
        <w:rPr>
          <w:rFonts w:ascii="Times New Roman" w:hAnsi="Times New Roman"/>
          <w:bCs/>
          <w:sz w:val="24"/>
          <w:szCs w:val="24"/>
        </w:rPr>
        <w:t>№ 114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17294">
        <w:rPr>
          <w:rFonts w:ascii="Times New Roman" w:hAnsi="Times New Roman"/>
          <w:bCs/>
          <w:sz w:val="24"/>
          <w:szCs w:val="24"/>
        </w:rPr>
        <w:t>с. Половинное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294">
        <w:rPr>
          <w:rFonts w:ascii="Times New Roman" w:hAnsi="Times New Roman"/>
          <w:sz w:val="24"/>
          <w:szCs w:val="24"/>
        </w:rPr>
        <w:lastRenderedPageBreak/>
        <w:t xml:space="preserve">      О внесении изменений в постановление № 85 от 09.06.2017 г. «Об утверждении Положения о комиссии по рассмотрению вопросов о включении в стаж периодов работы (службы) для установления муниципальным служащим, работникам, замещающим должности, не являющиеся должностями муниципальной службы, рабочим администрации </w:t>
      </w:r>
      <w:proofErr w:type="spellStart"/>
      <w:r w:rsidRPr="00617294">
        <w:rPr>
          <w:rFonts w:ascii="Times New Roman" w:hAnsi="Times New Roman"/>
          <w:sz w:val="24"/>
          <w:szCs w:val="24"/>
        </w:rPr>
        <w:t>Половинского</w:t>
      </w:r>
      <w:proofErr w:type="spellEnd"/>
      <w:r w:rsidRPr="00617294">
        <w:rPr>
          <w:rFonts w:ascii="Times New Roman" w:hAnsi="Times New Roman"/>
          <w:sz w:val="24"/>
          <w:szCs w:val="24"/>
        </w:rPr>
        <w:t xml:space="preserve"> сельсовета Краснозерского района Новосибирской области ежемесячной надбавки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294">
        <w:rPr>
          <w:rFonts w:ascii="Times New Roman" w:hAnsi="Times New Roman"/>
          <w:sz w:val="24"/>
          <w:szCs w:val="24"/>
        </w:rPr>
        <w:t>к должностному окладу за выслугу лет и ее состава»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294" w:rsidRPr="00617294" w:rsidRDefault="00617294" w:rsidP="006172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7294">
        <w:rPr>
          <w:rFonts w:ascii="Times New Roman" w:hAnsi="Times New Roman"/>
          <w:sz w:val="24"/>
          <w:szCs w:val="24"/>
        </w:rPr>
        <w:t>В соответствии с Федеральными законами от 02.03.2007 № 25-ФЗ «О муниципальной службе в Российской Федерации», Законом Новосибирской области от 30.10.2007 №157-ОЗ «О муниципальной службе в Новосибирской области», Постановлением Губернатора Новосибирской области от 01.06.2011г. № 134 «Об утверждении перечня должностей, периоды службы (работы) в которых включаются в стаж государственной гражданской службы для назначения пенсии за выслугу лет государственных гражданских служащих Новосибирской области</w:t>
      </w:r>
      <w:proofErr w:type="gramEnd"/>
      <w:r w:rsidRPr="00617294">
        <w:rPr>
          <w:rFonts w:ascii="Times New Roman" w:hAnsi="Times New Roman"/>
          <w:sz w:val="24"/>
          <w:szCs w:val="24"/>
        </w:rPr>
        <w:t xml:space="preserve">, Положения </w:t>
      </w:r>
      <w:proofErr w:type="gramStart"/>
      <w:r w:rsidRPr="00617294">
        <w:rPr>
          <w:rFonts w:ascii="Times New Roman" w:hAnsi="Times New Roman"/>
          <w:sz w:val="24"/>
          <w:szCs w:val="24"/>
        </w:rPr>
        <w:t>о комиссии по рассмотрению вопросов о включении в стаж государственной гражданской службы для назначения</w:t>
      </w:r>
      <w:proofErr w:type="gramEnd"/>
      <w:r w:rsidRPr="00617294">
        <w:rPr>
          <w:rFonts w:ascii="Times New Roman" w:hAnsi="Times New Roman"/>
          <w:sz w:val="24"/>
          <w:szCs w:val="24"/>
        </w:rPr>
        <w:t xml:space="preserve"> пенсии за выслугу лет государственных гражданских служащих Новосибирской области периодов работы на отдельных должностях руководителей и специалистов в организациях при Губернаторе Новосибирской области и ее состав»,</w:t>
      </w:r>
    </w:p>
    <w:p w:rsidR="00617294" w:rsidRPr="00617294" w:rsidRDefault="00617294" w:rsidP="006172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7294">
        <w:rPr>
          <w:rFonts w:ascii="Times New Roman" w:hAnsi="Times New Roman"/>
          <w:sz w:val="24"/>
          <w:szCs w:val="24"/>
        </w:rPr>
        <w:t xml:space="preserve"> ПОСТАНОВЛЯЕТ:</w:t>
      </w:r>
    </w:p>
    <w:p w:rsidR="00617294" w:rsidRPr="00617294" w:rsidRDefault="00617294" w:rsidP="006172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7294"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  <w:proofErr w:type="spellStart"/>
      <w:r w:rsidRPr="00617294">
        <w:rPr>
          <w:rFonts w:ascii="Times New Roman" w:hAnsi="Times New Roman"/>
          <w:sz w:val="24"/>
          <w:szCs w:val="24"/>
        </w:rPr>
        <w:t>Половинского</w:t>
      </w:r>
      <w:proofErr w:type="spellEnd"/>
      <w:r w:rsidRPr="00617294">
        <w:rPr>
          <w:rFonts w:ascii="Times New Roman" w:hAnsi="Times New Roman"/>
          <w:sz w:val="24"/>
          <w:szCs w:val="24"/>
        </w:rPr>
        <w:t xml:space="preserve"> сельсовета Краснозерского района № 85 от 09.06.2017 г. «Об утверждении Положения о комиссии по рассмотрению вопросов о включении в стаж периодов работы (службы) для установления муниципальным служащим, работникам, замещающим должности, не являющиеся должностями муниципальной службы, рабочим администрации </w:t>
      </w:r>
      <w:proofErr w:type="spellStart"/>
      <w:r w:rsidRPr="00617294">
        <w:rPr>
          <w:rFonts w:ascii="Times New Roman" w:hAnsi="Times New Roman"/>
          <w:sz w:val="24"/>
          <w:szCs w:val="24"/>
        </w:rPr>
        <w:t>Половинского</w:t>
      </w:r>
      <w:proofErr w:type="spellEnd"/>
      <w:r w:rsidRPr="00617294">
        <w:rPr>
          <w:rFonts w:ascii="Times New Roman" w:hAnsi="Times New Roman"/>
          <w:sz w:val="24"/>
          <w:szCs w:val="24"/>
        </w:rPr>
        <w:t xml:space="preserve"> сельсовета Краснозерского района Новосибирской области ежемесячной надбавки к должностному окладу за выслугу лет и ее состава» внести следующие изменения:</w:t>
      </w:r>
      <w:proofErr w:type="gramEnd"/>
    </w:p>
    <w:p w:rsidR="00617294" w:rsidRPr="00617294" w:rsidRDefault="00617294" w:rsidP="0061729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617294">
        <w:rPr>
          <w:rFonts w:ascii="Times New Roman" w:hAnsi="Times New Roman"/>
          <w:sz w:val="24"/>
          <w:szCs w:val="24"/>
        </w:rPr>
        <w:t>Приложение № 2 к Постановлению администрации Краснозерского района Новосибирской области принять в новой редакции (приложение 1)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17294">
        <w:rPr>
          <w:rFonts w:ascii="Times New Roman" w:hAnsi="Times New Roman"/>
          <w:sz w:val="24"/>
          <w:szCs w:val="24"/>
        </w:rPr>
        <w:t xml:space="preserve">2. Опубликовать настоящее постановление в периодическом печатном издании «Бюллетень органов местного самоуправления </w:t>
      </w:r>
      <w:proofErr w:type="spellStart"/>
      <w:r w:rsidRPr="00617294">
        <w:rPr>
          <w:rFonts w:ascii="Times New Roman" w:hAnsi="Times New Roman"/>
          <w:sz w:val="24"/>
          <w:szCs w:val="24"/>
        </w:rPr>
        <w:t>Половинского</w:t>
      </w:r>
      <w:proofErr w:type="spellEnd"/>
      <w:r w:rsidRPr="00617294">
        <w:rPr>
          <w:rFonts w:ascii="Times New Roman" w:hAnsi="Times New Roman"/>
          <w:sz w:val="24"/>
          <w:szCs w:val="24"/>
        </w:rPr>
        <w:t xml:space="preserve"> сельсовета»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17294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61729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17294">
        <w:rPr>
          <w:rFonts w:ascii="Times New Roman" w:hAnsi="Times New Roman"/>
          <w:sz w:val="24"/>
          <w:szCs w:val="24"/>
        </w:rPr>
        <w:t xml:space="preserve"> исполнением постановления оставляю за собой.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294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617294">
        <w:rPr>
          <w:rFonts w:ascii="Times New Roman" w:hAnsi="Times New Roman"/>
          <w:sz w:val="24"/>
          <w:szCs w:val="24"/>
        </w:rPr>
        <w:t>Половинского</w:t>
      </w:r>
      <w:proofErr w:type="spellEnd"/>
      <w:r w:rsidRPr="00617294">
        <w:rPr>
          <w:rFonts w:ascii="Times New Roman" w:hAnsi="Times New Roman"/>
          <w:sz w:val="24"/>
          <w:szCs w:val="24"/>
        </w:rPr>
        <w:t xml:space="preserve"> сельсовета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294">
        <w:rPr>
          <w:rFonts w:ascii="Times New Roman" w:hAnsi="Times New Roman"/>
          <w:sz w:val="24"/>
          <w:szCs w:val="24"/>
        </w:rPr>
        <w:t>Краснозерского района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294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617294">
        <w:rPr>
          <w:rFonts w:ascii="Times New Roman" w:hAnsi="Times New Roman"/>
          <w:sz w:val="24"/>
          <w:szCs w:val="24"/>
        </w:rPr>
        <w:t xml:space="preserve">                             </w:t>
      </w:r>
      <w:proofErr w:type="spellStart"/>
      <w:r w:rsidRPr="00617294">
        <w:rPr>
          <w:rFonts w:ascii="Times New Roman" w:hAnsi="Times New Roman"/>
          <w:sz w:val="24"/>
          <w:szCs w:val="24"/>
        </w:rPr>
        <w:t>Е.А.Дронова</w:t>
      </w:r>
      <w:proofErr w:type="spellEnd"/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7294">
        <w:rPr>
          <w:rFonts w:ascii="Times New Roman" w:hAnsi="Times New Roman"/>
          <w:sz w:val="20"/>
          <w:szCs w:val="20"/>
        </w:rPr>
        <w:t xml:space="preserve">А.В. </w:t>
      </w:r>
      <w:proofErr w:type="spellStart"/>
      <w:r w:rsidRPr="00617294">
        <w:rPr>
          <w:rFonts w:ascii="Times New Roman" w:hAnsi="Times New Roman"/>
          <w:sz w:val="20"/>
          <w:szCs w:val="20"/>
        </w:rPr>
        <w:t>Чурбаева</w:t>
      </w:r>
      <w:proofErr w:type="spellEnd"/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17294">
        <w:rPr>
          <w:rFonts w:ascii="Times New Roman" w:hAnsi="Times New Roman"/>
          <w:sz w:val="20"/>
          <w:szCs w:val="20"/>
        </w:rPr>
        <w:t>69-561</w:t>
      </w:r>
    </w:p>
    <w:p w:rsidR="00617294" w:rsidRPr="00617294" w:rsidRDefault="00617294" w:rsidP="00617294">
      <w:pPr>
        <w:tabs>
          <w:tab w:val="left" w:pos="79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294">
        <w:rPr>
          <w:rFonts w:ascii="Times New Roman" w:hAnsi="Times New Roman"/>
          <w:sz w:val="24"/>
          <w:szCs w:val="24"/>
        </w:rPr>
        <w:tab/>
      </w:r>
    </w:p>
    <w:p w:rsidR="00617294" w:rsidRPr="00617294" w:rsidRDefault="00617294" w:rsidP="00617294">
      <w:pPr>
        <w:tabs>
          <w:tab w:val="left" w:pos="79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7294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17294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617294">
        <w:rPr>
          <w:rFonts w:ascii="Times New Roman" w:hAnsi="Times New Roman"/>
          <w:sz w:val="24"/>
          <w:szCs w:val="24"/>
        </w:rPr>
        <w:t>Половинского</w:t>
      </w:r>
      <w:proofErr w:type="spellEnd"/>
      <w:r w:rsidRPr="00617294">
        <w:rPr>
          <w:rFonts w:ascii="Times New Roman" w:hAnsi="Times New Roman"/>
          <w:sz w:val="24"/>
          <w:szCs w:val="24"/>
        </w:rPr>
        <w:t xml:space="preserve"> сельсовета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17294">
        <w:rPr>
          <w:rFonts w:ascii="Times New Roman" w:hAnsi="Times New Roman"/>
          <w:sz w:val="24"/>
          <w:szCs w:val="24"/>
        </w:rPr>
        <w:t>Краснозерского района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17294">
        <w:rPr>
          <w:rFonts w:ascii="Times New Roman" w:hAnsi="Times New Roman"/>
          <w:sz w:val="24"/>
          <w:szCs w:val="24"/>
        </w:rPr>
        <w:t xml:space="preserve"> Новосибирской области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17294">
        <w:rPr>
          <w:rFonts w:ascii="Times New Roman" w:hAnsi="Times New Roman"/>
          <w:sz w:val="24"/>
          <w:szCs w:val="24"/>
        </w:rPr>
        <w:t>от 07.12.2023 № 114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7294"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7294">
        <w:rPr>
          <w:rFonts w:ascii="Times New Roman" w:hAnsi="Times New Roman"/>
          <w:b/>
          <w:sz w:val="24"/>
          <w:szCs w:val="24"/>
        </w:rPr>
        <w:t xml:space="preserve">комиссии по рассмотрению вопросов о включении в стаж периодов работы (службы) для установления муниципальным служащим, работникам, замещающим должности, не являющиеся должностями муниципальной службы, рабочим </w:t>
      </w:r>
      <w:r w:rsidRPr="00617294">
        <w:rPr>
          <w:rFonts w:ascii="Times New Roman" w:hAnsi="Times New Roman"/>
          <w:b/>
          <w:sz w:val="24"/>
          <w:szCs w:val="24"/>
        </w:rPr>
        <w:lastRenderedPageBreak/>
        <w:t xml:space="preserve">администрации </w:t>
      </w:r>
      <w:proofErr w:type="spellStart"/>
      <w:r w:rsidRPr="00617294">
        <w:rPr>
          <w:rFonts w:ascii="Times New Roman" w:hAnsi="Times New Roman"/>
          <w:b/>
          <w:sz w:val="24"/>
          <w:szCs w:val="24"/>
        </w:rPr>
        <w:t>Половинского</w:t>
      </w:r>
      <w:proofErr w:type="spellEnd"/>
      <w:r w:rsidRPr="00617294">
        <w:rPr>
          <w:rFonts w:ascii="Times New Roman" w:hAnsi="Times New Roman"/>
          <w:b/>
          <w:sz w:val="24"/>
          <w:szCs w:val="24"/>
        </w:rPr>
        <w:t xml:space="preserve"> сельсовета Краснозерского района  Новосибирской области ежемесячной надбавки к должностному окладу за выслугу лет</w:t>
      </w: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6576"/>
      </w:tblGrid>
      <w:tr w:rsidR="00617294" w:rsidRPr="00617294" w:rsidTr="00EB600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294">
              <w:rPr>
                <w:rFonts w:ascii="Times New Roman" w:hAnsi="Times New Roman"/>
                <w:sz w:val="24"/>
                <w:szCs w:val="24"/>
              </w:rPr>
              <w:t>Дронова Елена Александровна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29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617294">
              <w:rPr>
                <w:rFonts w:ascii="Times New Roman" w:hAnsi="Times New Roman"/>
                <w:sz w:val="24"/>
                <w:szCs w:val="24"/>
              </w:rPr>
              <w:t>Половинского</w:t>
            </w:r>
            <w:proofErr w:type="spellEnd"/>
            <w:r w:rsidRPr="00617294">
              <w:rPr>
                <w:rFonts w:ascii="Times New Roman" w:hAnsi="Times New Roman"/>
                <w:sz w:val="24"/>
                <w:szCs w:val="24"/>
              </w:rPr>
              <w:t xml:space="preserve"> сельсовета Краснозерского района Новосибирской области, председатель комиссии</w:t>
            </w:r>
          </w:p>
        </w:tc>
      </w:tr>
      <w:tr w:rsidR="00617294" w:rsidRPr="00617294" w:rsidTr="00EB600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294">
              <w:rPr>
                <w:rFonts w:ascii="Times New Roman" w:hAnsi="Times New Roman"/>
                <w:sz w:val="24"/>
                <w:szCs w:val="24"/>
              </w:rPr>
              <w:t>Ковалёва Елена Александровна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294">
              <w:rPr>
                <w:rFonts w:ascii="Times New Roman" w:hAnsi="Times New Roman"/>
                <w:sz w:val="24"/>
                <w:szCs w:val="24"/>
              </w:rPr>
              <w:t>Специалист 1 разряда администрации, заместитель председателя комиссии</w:t>
            </w:r>
          </w:p>
        </w:tc>
      </w:tr>
      <w:tr w:rsidR="00617294" w:rsidRPr="00617294" w:rsidTr="00EB600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294">
              <w:rPr>
                <w:rFonts w:ascii="Times New Roman" w:hAnsi="Times New Roman"/>
                <w:sz w:val="24"/>
                <w:szCs w:val="24"/>
              </w:rPr>
              <w:t>Чурбаева</w:t>
            </w:r>
            <w:proofErr w:type="spellEnd"/>
            <w:r w:rsidRPr="00617294">
              <w:rPr>
                <w:rFonts w:ascii="Times New Roman" w:hAnsi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294">
              <w:rPr>
                <w:rFonts w:ascii="Times New Roman" w:hAnsi="Times New Roman"/>
                <w:sz w:val="24"/>
                <w:szCs w:val="24"/>
              </w:rPr>
              <w:t>Специалист 1 разряда администрации, секретарь комиссии</w:t>
            </w:r>
          </w:p>
        </w:tc>
      </w:tr>
      <w:tr w:rsidR="00617294" w:rsidRPr="00617294" w:rsidTr="00EB6004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294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</w:tr>
      <w:tr w:rsidR="00617294" w:rsidRPr="00617294" w:rsidTr="00EB600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294">
              <w:rPr>
                <w:rFonts w:ascii="Times New Roman" w:hAnsi="Times New Roman"/>
                <w:sz w:val="24"/>
                <w:szCs w:val="24"/>
              </w:rPr>
              <w:t>Гилёва</w:t>
            </w:r>
            <w:proofErr w:type="spellEnd"/>
            <w:r w:rsidRPr="00617294">
              <w:rPr>
                <w:rFonts w:ascii="Times New Roman" w:hAnsi="Times New Roman"/>
                <w:sz w:val="24"/>
                <w:szCs w:val="24"/>
              </w:rPr>
              <w:t xml:space="preserve"> Мария Андреевна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294">
              <w:rPr>
                <w:rFonts w:ascii="Times New Roman" w:hAnsi="Times New Roman"/>
                <w:sz w:val="24"/>
                <w:szCs w:val="24"/>
              </w:rPr>
              <w:t>Специалист 1 разряда администрации</w:t>
            </w:r>
          </w:p>
        </w:tc>
      </w:tr>
      <w:tr w:rsidR="00617294" w:rsidRPr="00617294" w:rsidTr="00EB600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294">
              <w:rPr>
                <w:rFonts w:ascii="Times New Roman" w:hAnsi="Times New Roman"/>
                <w:sz w:val="24"/>
                <w:szCs w:val="24"/>
              </w:rPr>
              <w:t>Сагель</w:t>
            </w:r>
            <w:proofErr w:type="spellEnd"/>
            <w:r w:rsidRPr="00617294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294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2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94" w:rsidRPr="00617294" w:rsidRDefault="00617294" w:rsidP="00617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294">
              <w:rPr>
                <w:rFonts w:ascii="Times New Roman" w:hAnsi="Times New Roman"/>
                <w:sz w:val="24"/>
                <w:szCs w:val="24"/>
              </w:rPr>
              <w:t>Специалист 1 разряда администрации</w:t>
            </w:r>
          </w:p>
        </w:tc>
      </w:tr>
    </w:tbl>
    <w:p w:rsidR="00617294" w:rsidRPr="00617294" w:rsidRDefault="00617294" w:rsidP="00617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D7AF8" w:rsidRDefault="00617294">
      <w:r>
        <w:t>------------------------------------------------------------------------------------------------------------------------------------------</w:t>
      </w:r>
    </w:p>
    <w:p w:rsidR="00DD7AF8" w:rsidRPr="00AA6D1F" w:rsidRDefault="00DD7AF8" w:rsidP="00DD7AF8">
      <w:pPr>
        <w:rPr>
          <w:rFonts w:ascii="Times New Roman" w:eastAsiaTheme="minorHAnsi" w:hAnsi="Times New Roman"/>
          <w:noProof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07EA46FB" wp14:editId="41B1CA46">
            <wp:extent cx="174307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noProof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b/>
          <w:noProof/>
          <w:sz w:val="24"/>
          <w:szCs w:val="24"/>
          <w:lang w:eastAsia="en-US"/>
        </w:rPr>
        <w:t>В ЕГРН внесены сведения о границах всех смежных с Новосибирской областью субъектов Российской Федерации</w:t>
      </w:r>
    </w:p>
    <w:p w:rsidR="00DD7AF8" w:rsidRPr="00AA6D1F" w:rsidRDefault="00DD7AF8" w:rsidP="00DD7AF8">
      <w:pPr>
        <w:tabs>
          <w:tab w:val="center" w:pos="4677"/>
          <w:tab w:val="right" w:pos="9355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A6D1F">
        <w:rPr>
          <w:rFonts w:ascii="Times New Roman" w:hAnsi="Times New Roman"/>
          <w:color w:val="000000"/>
          <w:sz w:val="24"/>
          <w:szCs w:val="24"/>
        </w:rPr>
        <w:t>Новосибирским</w:t>
      </w:r>
      <w:proofErr w:type="gramEnd"/>
      <w:r w:rsidRPr="00AA6D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Росреестром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 завершены работы по внесению межрегиональных границ в Единый государственный реестр недвижимости, внесено 100% сведений. 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 xml:space="preserve">Новосибирская область имеет четыре границы с другими субъектами Российской Федерации: </w:t>
      </w:r>
      <w:proofErr w:type="gramStart"/>
      <w:r w:rsidRPr="00AA6D1F">
        <w:rPr>
          <w:rFonts w:ascii="Times New Roman" w:hAnsi="Times New Roman"/>
          <w:color w:val="000000"/>
          <w:sz w:val="24"/>
          <w:szCs w:val="24"/>
        </w:rPr>
        <w:t>Омской</w:t>
      </w:r>
      <w:proofErr w:type="gramEnd"/>
      <w:r w:rsidRPr="00AA6D1F">
        <w:rPr>
          <w:rFonts w:ascii="Times New Roman" w:hAnsi="Times New Roman"/>
          <w:color w:val="000000"/>
          <w:sz w:val="24"/>
          <w:szCs w:val="24"/>
        </w:rPr>
        <w:t>, Томской областями, Алтайским краем, Кемеровской область-Кузбассом.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>В конце ноября 2023 года в ЕГРН внесена граница между Новосибирской областью и Томской областью.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 xml:space="preserve">Протяженность северной границы с Томской областью составляет 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 xml:space="preserve">857,89 км, в основном она проходит по территории лесных массивов и сельхозугодий. Со стороны Новосибирской области граничными являются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Кыштовский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, Северный,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Убинский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Колыванский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Мошковский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Болотнинский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 муниципальные районы, а со стороны Томской области –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Каргасокский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Парабельский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Бакчарский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Шегарский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Кожевниковский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>, Томский муниципальные районы.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A6D1F">
        <w:rPr>
          <w:rFonts w:ascii="Times New Roman" w:hAnsi="Times New Roman"/>
          <w:i/>
          <w:color w:val="000000"/>
          <w:sz w:val="24"/>
          <w:szCs w:val="24"/>
        </w:rPr>
        <w:t xml:space="preserve">«Благодаря совместной работе Управлений </w:t>
      </w:r>
      <w:proofErr w:type="spellStart"/>
      <w:r w:rsidRPr="00AA6D1F">
        <w:rPr>
          <w:rFonts w:ascii="Times New Roman" w:hAnsi="Times New Roman"/>
          <w:i/>
          <w:color w:val="000000"/>
          <w:sz w:val="24"/>
          <w:szCs w:val="24"/>
        </w:rPr>
        <w:t>Росреестра</w:t>
      </w:r>
      <w:proofErr w:type="spellEnd"/>
      <w:r w:rsidRPr="00AA6D1F">
        <w:rPr>
          <w:rFonts w:ascii="Times New Roman" w:hAnsi="Times New Roman"/>
          <w:i/>
          <w:color w:val="000000"/>
          <w:sz w:val="24"/>
          <w:szCs w:val="24"/>
        </w:rPr>
        <w:t xml:space="preserve"> и органов власти Новосибирской области, Алтайского края, Кемеровской области-Кузбасса, Омской области и Томской все границы Новосибирской области с соседними субъектами внесены в ЕГРН»</w:t>
      </w:r>
      <w:r w:rsidRPr="00AA6D1F">
        <w:rPr>
          <w:rFonts w:ascii="Times New Roman" w:hAnsi="Times New Roman"/>
          <w:color w:val="000000"/>
          <w:sz w:val="24"/>
          <w:szCs w:val="24"/>
        </w:rPr>
        <w:t xml:space="preserve">, - сообщила руководитель Управления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Росреестра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 по Новосибирской области </w:t>
      </w:r>
      <w:r w:rsidRPr="00AA6D1F">
        <w:rPr>
          <w:rFonts w:ascii="Times New Roman" w:hAnsi="Times New Roman"/>
          <w:b/>
          <w:color w:val="000000"/>
          <w:sz w:val="24"/>
          <w:szCs w:val="24"/>
        </w:rPr>
        <w:t xml:space="preserve">Светлана </w:t>
      </w:r>
      <w:proofErr w:type="spellStart"/>
      <w:r w:rsidRPr="00AA6D1F">
        <w:rPr>
          <w:rFonts w:ascii="Times New Roman" w:hAnsi="Times New Roman"/>
          <w:b/>
          <w:color w:val="000000"/>
          <w:sz w:val="24"/>
          <w:szCs w:val="24"/>
        </w:rPr>
        <w:t>Рягузова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, подчеркнув, что установление границ между субъектами Российской </w:t>
      </w:r>
      <w:r w:rsidRPr="00AA6D1F">
        <w:rPr>
          <w:rFonts w:ascii="Times New Roman" w:hAnsi="Times New Roman"/>
          <w:color w:val="000000"/>
          <w:sz w:val="24"/>
          <w:szCs w:val="24"/>
        </w:rPr>
        <w:lastRenderedPageBreak/>
        <w:t>Федерации и внесение сведений о них в ЕГРН – важнейшая задача в реализации государственной программы «Национальная система</w:t>
      </w:r>
      <w:proofErr w:type="gramEnd"/>
      <w:r w:rsidRPr="00AA6D1F">
        <w:rPr>
          <w:rFonts w:ascii="Times New Roman" w:hAnsi="Times New Roman"/>
          <w:color w:val="000000"/>
          <w:sz w:val="24"/>
          <w:szCs w:val="24"/>
        </w:rPr>
        <w:t xml:space="preserve"> пространственных данных», наполнении Единого государственного реестра недвижимости необходимыми, полными и точными сведениями.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</w:pPr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 xml:space="preserve">материал подготовлен Управлением </w:t>
      </w:r>
      <w:proofErr w:type="spellStart"/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 xml:space="preserve"> 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</w:pPr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>по Новосибирской области</w:t>
      </w:r>
    </w:p>
    <w:p w:rsidR="00DD7AF8" w:rsidRPr="00AA6D1F" w:rsidRDefault="00DD7AF8" w:rsidP="00DD7AF8">
      <w:pPr>
        <w:suppressAutoHyphens/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  <w:iCs/>
          <w:color w:val="0070C0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9B705" wp14:editId="75DF219D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    </w:pict>
          </mc:Fallback>
        </mc:AlternateContent>
      </w:r>
    </w:p>
    <w:p w:rsidR="00DD7AF8" w:rsidRPr="00AA6D1F" w:rsidRDefault="00DD7AF8" w:rsidP="00DD7AF8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Об Управлении </w:t>
      </w:r>
      <w:proofErr w:type="spellStart"/>
      <w:r w:rsidRPr="00AA6D1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по Новосибирской области</w:t>
      </w:r>
    </w:p>
    <w:p w:rsidR="00DD7AF8" w:rsidRPr="00AA6D1F" w:rsidRDefault="00DD7AF8" w:rsidP="00DD7AF8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proofErr w:type="gram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 по Новосибирской области является Светлана Евгеньевна </w:t>
      </w:r>
      <w:proofErr w:type="spell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Рягузова</w:t>
      </w:r>
      <w:proofErr w:type="spell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D7AF8" w:rsidRPr="00AA6D1F" w:rsidRDefault="00DD7AF8" w:rsidP="00DD7AF8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DD7AF8" w:rsidRPr="00AA6D1F" w:rsidRDefault="00DD7AF8" w:rsidP="00DD7AF8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Контакты для СМИ:</w:t>
      </w:r>
    </w:p>
    <w:p w:rsidR="00DD7AF8" w:rsidRPr="00AA6D1F" w:rsidRDefault="00DD7AF8" w:rsidP="00DD7AF8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Управление </w:t>
      </w:r>
      <w:proofErr w:type="spell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 по Новосибирской области</w:t>
      </w:r>
    </w:p>
    <w:p w:rsidR="00DD7AF8" w:rsidRPr="00AA6D1F" w:rsidRDefault="00DD7AF8" w:rsidP="00DD7AF8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630091, г. Новосибирск, ул. Державина, д. 28</w:t>
      </w:r>
    </w:p>
    <w:p w:rsidR="00DD7AF8" w:rsidRPr="00AA6D1F" w:rsidRDefault="00DD7AF8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  <w:lang w:val="x-none"/>
        </w:rPr>
        <w:t xml:space="preserve">Электронная почта: </w:t>
      </w:r>
    </w:p>
    <w:p w:rsidR="00DD7AF8" w:rsidRPr="00AA6D1F" w:rsidRDefault="000F0833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7" w:history="1">
        <w:r w:rsidR="00DD7AF8"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oko@54upr.rosreestr.ru</w:t>
        </w:r>
      </w:hyperlink>
      <w:r w:rsidR="00DD7AF8" w:rsidRPr="00AA6D1F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:rsidR="00DD7AF8" w:rsidRPr="00AA6D1F" w:rsidRDefault="00DD7AF8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AA6D1F">
        <w:rPr>
          <w:rFonts w:ascii="Times New Roman" w:hAnsi="Times New Roman"/>
          <w:color w:val="000000"/>
          <w:sz w:val="24"/>
          <w:szCs w:val="24"/>
          <w:lang w:val="x-none"/>
        </w:rPr>
        <w:t xml:space="preserve">Сайт: </w:t>
      </w:r>
      <w:hyperlink r:id="rId8" w:history="1">
        <w:proofErr w:type="spellStart"/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Росреестр</w:t>
        </w:r>
        <w:proofErr w:type="spellEnd"/>
      </w:hyperlink>
    </w:p>
    <w:p w:rsidR="00DD7AF8" w:rsidRPr="00AA6D1F" w:rsidRDefault="00DD7AF8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Соцсети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proofErr w:type="spellStart"/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ВКонтакте</w:t>
        </w:r>
        <w:proofErr w:type="spellEnd"/>
      </w:hyperlink>
      <w:r w:rsidRPr="00AA6D1F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0" w:history="1">
        <w:r w:rsidRPr="00AA6D1F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eastAsia="en-US"/>
          </w:rPr>
          <w:t>Одноклассники</w:t>
        </w:r>
      </w:hyperlink>
      <w:r w:rsidRPr="00AA6D1F">
        <w:rPr>
          <w:rFonts w:ascii="Times New Roman" w:eastAsiaTheme="minorHAnsi" w:hAnsi="Times New Roman"/>
          <w:color w:val="0000FF"/>
          <w:sz w:val="24"/>
          <w:szCs w:val="24"/>
          <w:lang w:eastAsia="en-US"/>
        </w:rPr>
        <w:t xml:space="preserve">, </w:t>
      </w:r>
      <w:hyperlink r:id="rId11" w:history="1"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Яндекс</w:t>
        </w:r>
        <w:r w:rsidRPr="00AA6D1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Дзен</w:t>
        </w:r>
      </w:hyperlink>
      <w:r w:rsidRPr="00AA6D1F">
        <w:rPr>
          <w:rFonts w:ascii="Times New Roman" w:hAnsi="Times New Roman"/>
          <w:color w:val="0000FF"/>
          <w:sz w:val="24"/>
          <w:szCs w:val="24"/>
        </w:rPr>
        <w:t xml:space="preserve">, </w:t>
      </w:r>
      <w:hyperlink r:id="rId12" w:history="1">
        <w:proofErr w:type="spellStart"/>
        <w:r w:rsidRPr="00AA6D1F">
          <w:rPr>
            <w:rFonts w:ascii="Times New Roman" w:hAnsi="Times New Roman"/>
            <w:color w:val="0000FF"/>
            <w:sz w:val="24"/>
            <w:szCs w:val="24"/>
            <w:u w:val="single"/>
          </w:rPr>
          <w:t>Телеграм</w:t>
        </w:r>
        <w:proofErr w:type="spellEnd"/>
      </w:hyperlink>
      <w:r w:rsidRPr="00AA6D1F">
        <w:rPr>
          <w:rFonts w:ascii="Times New Roman" w:hAnsi="Times New Roman"/>
          <w:b/>
          <w:sz w:val="24"/>
          <w:szCs w:val="24"/>
        </w:rPr>
        <w:t xml:space="preserve"> 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AA6D1F"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>В Новосибирской области утверждены результаты государственной кадастровой оценки объектов капитального строительства</w:t>
      </w:r>
    </w:p>
    <w:p w:rsidR="00DD7AF8" w:rsidRPr="00AA6D1F" w:rsidRDefault="00DD7AF8" w:rsidP="00DD7AF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 xml:space="preserve">В Новосибирской области завершена государственная кадастровая оценка зданий, помещений, сооружений, объектов незавершенного строительства,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машино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>-мест, которая проводилась в 2023 году в рамках единого цикла оценки во всех регионах России.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>Работы выполнены государственным бюджетным учреждением Новосибирской области «Новосибирский центр кадастровой оценки и инвентаризации» (ГБУ НСО «ЦКО и БТИ»).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>Переоценено 1 944 105 объектов капитального строительства.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 xml:space="preserve">Результаты оценки утверждены приказом Департамента имущества и земельных отношений Новосибирской области от 03.11.2023 № 3533-НПА. Указанный приказ и приложения к нему опубликованы в сетевом издании «Официальный интернет-портал </w:t>
      </w:r>
      <w:r w:rsidRPr="00AA6D1F">
        <w:rPr>
          <w:rFonts w:ascii="Times New Roman" w:hAnsi="Times New Roman"/>
          <w:color w:val="000000"/>
          <w:sz w:val="24"/>
          <w:szCs w:val="24"/>
        </w:rPr>
        <w:lastRenderedPageBreak/>
        <w:t>правовой информации Новосибирской области» www.nsopravo.ru от 03.11.2023, а также размещены на сайте Департамента имущества и земельных отношений Новосибирской области в разделе «Деятельность/Государственная кадастровая оценка» (http://dizo.nso.ru/page/53).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>Новая кадастровая стоимость будет применяться с 1 января 2024 года.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 xml:space="preserve">С отчетом об оценке объектов капитального строительства Новосибирской области можно ознакомиться на сайте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Росреестра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 в сервисе </w:t>
      </w:r>
      <w:hyperlink r:id="rId13" w:history="1">
        <w:r w:rsidRPr="00AA6D1F">
          <w:rPr>
            <w:rFonts w:ascii="Times New Roman" w:hAnsi="Times New Roman"/>
            <w:color w:val="0000FF"/>
            <w:sz w:val="24"/>
            <w:szCs w:val="24"/>
            <w:u w:val="single"/>
          </w:rPr>
          <w:t>«Фонд данных государственной кадастровой оценки»</w:t>
        </w:r>
      </w:hyperlink>
      <w:r w:rsidRPr="00AA6D1F">
        <w:rPr>
          <w:rFonts w:ascii="Times New Roman" w:hAnsi="Times New Roman"/>
          <w:color w:val="000000"/>
          <w:sz w:val="24"/>
          <w:szCs w:val="24"/>
        </w:rPr>
        <w:t>.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</w:pPr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 xml:space="preserve">материал подготовлен Управлением </w:t>
      </w:r>
      <w:proofErr w:type="spellStart"/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 xml:space="preserve"> 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</w:pPr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>по Новосибирской области</w:t>
      </w:r>
    </w:p>
    <w:p w:rsidR="00DD7AF8" w:rsidRPr="00AA6D1F" w:rsidRDefault="00DD7AF8" w:rsidP="00DD7AF8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i/>
          <w:iCs/>
          <w:color w:val="0070C0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98C55" wp14:editId="4B295BF0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-3.3pt;margin-top:7.1pt;width:49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SHqEz00CAABUBAAADgAAAAAAAAAAAAAAAAAuAgAAZHJzL2Uyb0RvYy54bWxQSwECLQAUAAYACAAA&#10;ACEA6QmxCN4AAAAIAQAADwAAAAAAAAAAAAAAAACnBAAAZHJzL2Rvd25yZXYueG1sUEsFBgAAAAAE&#10;AAQA8wAAALIFAAAAAA==&#10;" strokecolor="#0070c0"/>
            </w:pict>
          </mc:Fallback>
        </mc:AlternateContent>
      </w:r>
    </w:p>
    <w:p w:rsidR="00DD7AF8" w:rsidRPr="00AA6D1F" w:rsidRDefault="00DD7AF8" w:rsidP="00DD7AF8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A6D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Об Управлении </w:t>
      </w:r>
      <w:proofErr w:type="spellStart"/>
      <w:r w:rsidRPr="00AA6D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по Новосибирской области</w:t>
      </w:r>
    </w:p>
    <w:p w:rsidR="00DD7AF8" w:rsidRPr="00AA6D1F" w:rsidRDefault="00DD7AF8" w:rsidP="00DD7AF8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proofErr w:type="gramStart"/>
      <w:r w:rsidRPr="00AA6D1F">
        <w:rPr>
          <w:rFonts w:ascii="Times New Roman" w:eastAsia="Calibri" w:hAnsi="Times New Roman"/>
          <w:sz w:val="24"/>
          <w:szCs w:val="24"/>
          <w:lang w:eastAsia="en-US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AA6D1F">
        <w:rPr>
          <w:rFonts w:ascii="Times New Roman" w:eastAsia="Calibri" w:hAnsi="Times New Roman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="Calibri" w:hAnsi="Times New Roman"/>
          <w:sz w:val="24"/>
          <w:szCs w:val="24"/>
          <w:lang w:eastAsia="en-US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AA6D1F">
        <w:rPr>
          <w:rFonts w:ascii="Times New Roman" w:eastAsia="Calibri" w:hAnsi="Times New Roman"/>
          <w:sz w:val="24"/>
          <w:szCs w:val="24"/>
          <w:lang w:eastAsia="en-US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AA6D1F">
        <w:rPr>
          <w:rFonts w:ascii="Times New Roman" w:eastAsia="Calibri" w:hAnsi="Times New Roman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="Calibri" w:hAnsi="Times New Roman"/>
          <w:sz w:val="24"/>
          <w:szCs w:val="24"/>
          <w:lang w:eastAsia="en-US"/>
        </w:rPr>
        <w:t xml:space="preserve"> по Новосибирской области является Светлана Евгеньевна </w:t>
      </w:r>
      <w:proofErr w:type="spellStart"/>
      <w:r w:rsidRPr="00AA6D1F">
        <w:rPr>
          <w:rFonts w:ascii="Times New Roman" w:eastAsia="Calibri" w:hAnsi="Times New Roman"/>
          <w:sz w:val="24"/>
          <w:szCs w:val="24"/>
          <w:lang w:eastAsia="en-US"/>
        </w:rPr>
        <w:t>Рягузова</w:t>
      </w:r>
      <w:proofErr w:type="spellEnd"/>
      <w:r w:rsidRPr="00AA6D1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D7AF8" w:rsidRPr="00AA6D1F" w:rsidRDefault="00DD7AF8" w:rsidP="00DD7AF8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DD7AF8" w:rsidRPr="00AA6D1F" w:rsidRDefault="00DD7AF8" w:rsidP="00DD7AF8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AA6D1F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Контакты для СМИ:</w:t>
      </w:r>
    </w:p>
    <w:p w:rsidR="00DD7AF8" w:rsidRPr="00AA6D1F" w:rsidRDefault="00DD7AF8" w:rsidP="00DD7AF8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6D1F">
        <w:rPr>
          <w:rFonts w:ascii="Times New Roman" w:eastAsia="Calibri" w:hAnsi="Times New Roman"/>
          <w:sz w:val="24"/>
          <w:szCs w:val="24"/>
          <w:lang w:eastAsia="en-US"/>
        </w:rPr>
        <w:t xml:space="preserve">Управление </w:t>
      </w:r>
      <w:proofErr w:type="spellStart"/>
      <w:r w:rsidRPr="00AA6D1F">
        <w:rPr>
          <w:rFonts w:ascii="Times New Roman" w:eastAsia="Calibri" w:hAnsi="Times New Roman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="Calibri" w:hAnsi="Times New Roman"/>
          <w:sz w:val="24"/>
          <w:szCs w:val="24"/>
          <w:lang w:eastAsia="en-US"/>
        </w:rPr>
        <w:t xml:space="preserve"> по Новосибирской области</w:t>
      </w:r>
    </w:p>
    <w:p w:rsidR="00DD7AF8" w:rsidRPr="00AA6D1F" w:rsidRDefault="00DD7AF8" w:rsidP="00DD7AF8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6D1F">
        <w:rPr>
          <w:rFonts w:ascii="Times New Roman" w:eastAsia="Calibri" w:hAnsi="Times New Roman"/>
          <w:sz w:val="24"/>
          <w:szCs w:val="24"/>
          <w:lang w:eastAsia="en-US"/>
        </w:rPr>
        <w:t>630091, г. Новосибирск, ул. Державина, д. 28</w:t>
      </w:r>
    </w:p>
    <w:p w:rsidR="00DD7AF8" w:rsidRPr="00AA6D1F" w:rsidRDefault="00DD7AF8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  <w:lang w:val="x-none"/>
        </w:rPr>
        <w:t xml:space="preserve">Электронная почта: </w:t>
      </w:r>
    </w:p>
    <w:p w:rsidR="00DD7AF8" w:rsidRPr="00AA6D1F" w:rsidRDefault="000F0833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DD7AF8"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oko@54upr.rosreestr.ru</w:t>
        </w:r>
      </w:hyperlink>
      <w:r w:rsidR="00DD7AF8" w:rsidRPr="00AA6D1F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:rsidR="00DD7AF8" w:rsidRPr="00AA6D1F" w:rsidRDefault="00DD7AF8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AA6D1F">
        <w:rPr>
          <w:rFonts w:ascii="Times New Roman" w:hAnsi="Times New Roman"/>
          <w:color w:val="000000"/>
          <w:sz w:val="24"/>
          <w:szCs w:val="24"/>
          <w:lang w:val="x-none"/>
        </w:rPr>
        <w:t xml:space="preserve">Сайт: </w:t>
      </w:r>
      <w:hyperlink r:id="rId15" w:history="1">
        <w:proofErr w:type="spellStart"/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Росреестр</w:t>
        </w:r>
        <w:proofErr w:type="spellEnd"/>
      </w:hyperlink>
    </w:p>
    <w:p w:rsidR="00DD7AF8" w:rsidRPr="00AA6D1F" w:rsidRDefault="00DD7AF8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Соцсети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6" w:history="1">
        <w:proofErr w:type="spellStart"/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ВКонтакте</w:t>
        </w:r>
        <w:proofErr w:type="spellEnd"/>
      </w:hyperlink>
      <w:r w:rsidRPr="00AA6D1F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7" w:history="1">
        <w:r w:rsidRPr="00AA6D1F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Одноклассники</w:t>
        </w:r>
      </w:hyperlink>
      <w:r w:rsidRPr="00AA6D1F">
        <w:rPr>
          <w:rFonts w:ascii="Times New Roman" w:eastAsia="Calibri" w:hAnsi="Times New Roman"/>
          <w:color w:val="0000FF"/>
          <w:sz w:val="24"/>
          <w:szCs w:val="24"/>
          <w:lang w:eastAsia="en-US"/>
        </w:rPr>
        <w:t xml:space="preserve">, </w:t>
      </w:r>
      <w:hyperlink r:id="rId18" w:history="1"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Яндекс</w:t>
        </w:r>
        <w:r w:rsidRPr="00AA6D1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Дзен</w:t>
        </w:r>
      </w:hyperlink>
      <w:r w:rsidRPr="00AA6D1F">
        <w:rPr>
          <w:rFonts w:ascii="Times New Roman" w:hAnsi="Times New Roman"/>
          <w:color w:val="0000FF"/>
          <w:sz w:val="24"/>
          <w:szCs w:val="24"/>
        </w:rPr>
        <w:t xml:space="preserve">, </w:t>
      </w:r>
      <w:hyperlink r:id="rId19" w:history="1">
        <w:proofErr w:type="spellStart"/>
        <w:r w:rsidRPr="00AA6D1F">
          <w:rPr>
            <w:rFonts w:ascii="Times New Roman" w:hAnsi="Times New Roman"/>
            <w:color w:val="0000FF"/>
            <w:sz w:val="24"/>
            <w:szCs w:val="24"/>
            <w:u w:val="single"/>
          </w:rPr>
          <w:t>Телеграм</w:t>
        </w:r>
        <w:proofErr w:type="spellEnd"/>
      </w:hyperlink>
      <w:r w:rsidRPr="00AA6D1F">
        <w:rPr>
          <w:rFonts w:ascii="Times New Roman" w:hAnsi="Times New Roman"/>
          <w:b/>
          <w:sz w:val="24"/>
          <w:szCs w:val="24"/>
        </w:rPr>
        <w:t xml:space="preserve"> </w:t>
      </w:r>
    </w:p>
    <w:p w:rsidR="00DD7AF8" w:rsidRPr="00AA6D1F" w:rsidRDefault="00DD7AF8" w:rsidP="00DD7AF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D7AF8" w:rsidRPr="00AA6D1F" w:rsidRDefault="00DD7AF8" w:rsidP="00DD7AF8">
      <w:pPr>
        <w:rPr>
          <w:rFonts w:ascii="Times New Roman" w:eastAsiaTheme="minorHAnsi" w:hAnsi="Times New Roman"/>
          <w:noProof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0CB8F5D6" wp14:editId="2EBBB895">
            <wp:extent cx="1743075" cy="7524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noProof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b/>
          <w:noProof/>
          <w:sz w:val="24"/>
          <w:szCs w:val="24"/>
          <w:lang w:eastAsia="en-US"/>
        </w:rPr>
        <w:t>Новосибирский Росреестр подвел итоги «горячей» телефонной линии ко Дню юриста</w:t>
      </w:r>
    </w:p>
    <w:p w:rsidR="00DD7AF8" w:rsidRPr="00AA6D1F" w:rsidRDefault="00DD7AF8" w:rsidP="00DD7AF8">
      <w:pPr>
        <w:tabs>
          <w:tab w:val="center" w:pos="4677"/>
          <w:tab w:val="right" w:pos="9355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7AF8" w:rsidRPr="00AA6D1F" w:rsidRDefault="00DD7AF8" w:rsidP="00DD7AF8">
      <w:pPr>
        <w:widowControl w:val="0"/>
        <w:tabs>
          <w:tab w:val="left" w:pos="756"/>
          <w:tab w:val="left" w:pos="852"/>
        </w:tabs>
        <w:suppressAutoHyphens/>
        <w:autoSpaceDN w:val="0"/>
        <w:spacing w:after="0" w:line="240" w:lineRule="auto"/>
        <w:ind w:firstLine="754"/>
        <w:jc w:val="both"/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</w:pPr>
      <w:r w:rsidRPr="00AA6D1F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В честь Дня юриста 1 декабря в новосибирском </w:t>
      </w:r>
      <w:proofErr w:type="spellStart"/>
      <w:r w:rsidRPr="00AA6D1F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>Росреестре</w:t>
      </w:r>
      <w:proofErr w:type="spellEnd"/>
      <w:r w:rsidRPr="00AA6D1F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прошла «горячая» телефонная линия.</w:t>
      </w:r>
    </w:p>
    <w:p w:rsidR="00DD7AF8" w:rsidRPr="00AA6D1F" w:rsidRDefault="00DD7AF8" w:rsidP="00DD7AF8">
      <w:pPr>
        <w:widowControl w:val="0"/>
        <w:tabs>
          <w:tab w:val="left" w:pos="756"/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</w:pPr>
      <w:r w:rsidRPr="00AA6D1F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         Публикуем ответы на наиболее популярные вопросы.</w:t>
      </w:r>
    </w:p>
    <w:p w:rsidR="00DD7AF8" w:rsidRPr="00AA6D1F" w:rsidRDefault="00DD7AF8" w:rsidP="00DD7AF8">
      <w:pPr>
        <w:widowControl w:val="0"/>
        <w:tabs>
          <w:tab w:val="left" w:pos="756"/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AA6D1F">
        <w:rPr>
          <w:rFonts w:ascii="Times New Roman" w:eastAsia="Segoe UI" w:hAnsi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         Как уплатить государственную пошлину за регистрацию права общей совместной собственности супругов?</w:t>
      </w:r>
    </w:p>
    <w:p w:rsidR="00DD7AF8" w:rsidRPr="00AA6D1F" w:rsidRDefault="00DD7AF8" w:rsidP="00DD7AF8">
      <w:pPr>
        <w:widowControl w:val="0"/>
        <w:tabs>
          <w:tab w:val="left" w:pos="756"/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</w:pPr>
      <w:r w:rsidRPr="00AA6D1F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         С заявлением о государственной регистрации права общей совместной собственности супругов может обратиться один из супругов, указав в заявлении о регистрации права сведения об обоих супругах. В таком случае государственную пошлину в полном размере уплачивает супруг, подавший заявление. </w:t>
      </w:r>
    </w:p>
    <w:p w:rsidR="00DD7AF8" w:rsidRPr="00AA6D1F" w:rsidRDefault="00DD7AF8" w:rsidP="00DD7AF8">
      <w:pPr>
        <w:widowControl w:val="0"/>
        <w:tabs>
          <w:tab w:val="left" w:pos="756"/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</w:pPr>
      <w:r w:rsidRPr="00AA6D1F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         Если заявление о регистрации права общей совместной собственности представили об супруга, государственную пошлину они уплачивают пополам. Например, при регистрации права общей совместной собственности квартиры каждому из супругов следует уплатить по 1000 рублей.</w:t>
      </w:r>
    </w:p>
    <w:p w:rsidR="00DD7AF8" w:rsidRPr="00AA6D1F" w:rsidRDefault="00DD7AF8" w:rsidP="00DD7AF8">
      <w:pPr>
        <w:widowControl w:val="0"/>
        <w:tabs>
          <w:tab w:val="left" w:pos="756"/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AA6D1F">
        <w:rPr>
          <w:rFonts w:ascii="Times New Roman" w:eastAsia="Segoe UI" w:hAnsi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         Как погасить запись об ипотеке, если организация - залогодержатель ликвидирована и правопреемников нет?</w:t>
      </w:r>
    </w:p>
    <w:p w:rsidR="00DD7AF8" w:rsidRPr="00AA6D1F" w:rsidRDefault="00DD7AF8" w:rsidP="00DD7AF8">
      <w:pPr>
        <w:widowControl w:val="0"/>
        <w:tabs>
          <w:tab w:val="left" w:pos="756"/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AA6D1F">
        <w:rPr>
          <w:rFonts w:ascii="Times New Roman" w:eastAsia="Segoe UI" w:hAnsi="Times New Roman"/>
          <w:bCs/>
          <w:color w:val="464C55"/>
          <w:kern w:val="3"/>
          <w:sz w:val="24"/>
          <w:szCs w:val="24"/>
          <w:lang w:eastAsia="zh-CN" w:bidi="hi-IN"/>
        </w:rPr>
        <w:t xml:space="preserve">          </w:t>
      </w:r>
      <w:r w:rsidRPr="00AA6D1F">
        <w:rPr>
          <w:rFonts w:ascii="Times New Roman" w:eastAsia="Segoe UI" w:hAnsi="Times New Roman"/>
          <w:bCs/>
          <w:color w:val="000000"/>
          <w:kern w:val="3"/>
          <w:sz w:val="24"/>
          <w:szCs w:val="24"/>
          <w:lang w:eastAsia="zh-CN" w:bidi="hi-IN"/>
        </w:rPr>
        <w:t>В указанном случае законом предусмотрен особый порядок погашения в Едином государственном реестре недвижимости (ЕГРН) записи об ипотеке. При ликвидации залогодержателя, являющегося юридическим лицом, запись об ипотеке погашается на основании заявления залогодателя и выписки из единого государственного реестра юридических лиц, подтверждающей ликвидацию данного юридического лица.</w:t>
      </w:r>
    </w:p>
    <w:p w:rsidR="00DD7AF8" w:rsidRPr="00AA6D1F" w:rsidRDefault="00DD7AF8" w:rsidP="00DD7AF8">
      <w:pPr>
        <w:widowControl w:val="0"/>
        <w:tabs>
          <w:tab w:val="left" w:pos="756"/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AA6D1F">
        <w:rPr>
          <w:rFonts w:ascii="Times New Roman" w:eastAsia="Segoe UI" w:hAnsi="Times New Roman"/>
          <w:b/>
          <w:bCs/>
          <w:color w:val="000000"/>
          <w:kern w:val="3"/>
          <w:sz w:val="24"/>
          <w:szCs w:val="24"/>
          <w:lang w:eastAsia="zh-CN" w:bidi="hi-IN"/>
        </w:rPr>
        <w:t xml:space="preserve">         Если супруги купили квартиру в ипотеку, удостоверенную закладной, может ли один из супругов подать заявление о прекращении ипотеки?</w:t>
      </w:r>
    </w:p>
    <w:p w:rsidR="00DD7AF8" w:rsidRPr="00AA6D1F" w:rsidRDefault="00DD7AF8" w:rsidP="00DD7AF8">
      <w:pPr>
        <w:widowControl w:val="0"/>
        <w:tabs>
          <w:tab w:val="left" w:pos="756"/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</w:pPr>
      <w:r w:rsidRPr="00AA6D1F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        Если после погашения кредита банк выдал залогодателям документарную закладную с отметкой о полном исполнении обязательства, с заявлением о погашении регистрационной записи об ипотеке необходимо обратиться всем залогодателям. </w:t>
      </w:r>
    </w:p>
    <w:p w:rsidR="00DD7AF8" w:rsidRPr="00AA6D1F" w:rsidRDefault="00DD7AF8" w:rsidP="00DD7AF8">
      <w:pPr>
        <w:widowControl w:val="0"/>
        <w:tabs>
          <w:tab w:val="left" w:pos="709"/>
          <w:tab w:val="left" w:pos="85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</w:pPr>
      <w:r w:rsidRPr="00AA6D1F">
        <w:rPr>
          <w:rFonts w:ascii="Times New Roman" w:eastAsia="Segoe UI" w:hAnsi="Times New Roman"/>
          <w:color w:val="000000"/>
          <w:kern w:val="3"/>
          <w:sz w:val="24"/>
          <w:szCs w:val="24"/>
          <w:lang w:eastAsia="zh-CN" w:bidi="hi-IN"/>
        </w:rPr>
        <w:t xml:space="preserve">         Когда собственниками квартиры и залогодателями по сведениям ЕГРН являются об супруга, заявление о погашении ипотеки необходимо подать им обоим.  Подать заявления можно лично или через представителя, которому выдана нотариально удостоверенная доверенность.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</w:pPr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 xml:space="preserve">материал подготовлен Управлением </w:t>
      </w:r>
      <w:proofErr w:type="spellStart"/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 xml:space="preserve"> 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</w:pPr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>по Новосибирской области</w:t>
      </w:r>
    </w:p>
    <w:p w:rsidR="00DD7AF8" w:rsidRPr="00AA6D1F" w:rsidRDefault="00DD7AF8" w:rsidP="00DD7AF8">
      <w:pPr>
        <w:suppressAutoHyphens/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  <w:iCs/>
          <w:color w:val="0070C0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4FB8D" wp14:editId="3E533EBE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-3.3pt;margin-top:7.1pt;width:4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" strokecolor="#0070c0"/>
            </w:pict>
          </mc:Fallback>
        </mc:AlternateContent>
      </w:r>
    </w:p>
    <w:p w:rsidR="00DD7AF8" w:rsidRPr="00AA6D1F" w:rsidRDefault="00DD7AF8" w:rsidP="00DD7AF8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Об Управлении </w:t>
      </w:r>
      <w:proofErr w:type="spellStart"/>
      <w:r w:rsidRPr="00AA6D1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по Новосибирской области</w:t>
      </w:r>
    </w:p>
    <w:p w:rsidR="00DD7AF8" w:rsidRPr="00AA6D1F" w:rsidRDefault="00DD7AF8" w:rsidP="00DD7AF8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proofErr w:type="gram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</w:t>
      </w:r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деятельностью саморегулируемых организаций. Руководителем Управления </w:t>
      </w:r>
      <w:proofErr w:type="spell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 по Новосибирской области является Светлана Евгеньевна </w:t>
      </w:r>
      <w:proofErr w:type="spell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Рягузова</w:t>
      </w:r>
      <w:proofErr w:type="spell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D7AF8" w:rsidRPr="00AA6D1F" w:rsidRDefault="00DD7AF8" w:rsidP="00DD7AF8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DD7AF8" w:rsidRPr="00AA6D1F" w:rsidRDefault="00DD7AF8" w:rsidP="00DD7AF8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Контакты для СМИ:</w:t>
      </w:r>
    </w:p>
    <w:p w:rsidR="00DD7AF8" w:rsidRPr="00AA6D1F" w:rsidRDefault="00DD7AF8" w:rsidP="00DD7AF8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Управление </w:t>
      </w:r>
      <w:proofErr w:type="spell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 по Новосибирской области</w:t>
      </w:r>
    </w:p>
    <w:p w:rsidR="00DD7AF8" w:rsidRPr="00AA6D1F" w:rsidRDefault="00DD7AF8" w:rsidP="00DD7AF8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630091, г. Новосибирск, ул. Державина, д. 28</w:t>
      </w:r>
    </w:p>
    <w:p w:rsidR="00DD7AF8" w:rsidRPr="00AA6D1F" w:rsidRDefault="00DD7AF8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  <w:lang w:val="x-none"/>
        </w:rPr>
        <w:t xml:space="preserve">Электронная почта: </w:t>
      </w:r>
    </w:p>
    <w:p w:rsidR="00DD7AF8" w:rsidRPr="00AA6D1F" w:rsidRDefault="000F0833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20" w:history="1">
        <w:r w:rsidR="00DD7AF8"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oko@54upr.rosreestr.ru</w:t>
        </w:r>
      </w:hyperlink>
      <w:r w:rsidR="00DD7AF8" w:rsidRPr="00AA6D1F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:rsidR="00DD7AF8" w:rsidRPr="00AA6D1F" w:rsidRDefault="00DD7AF8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AA6D1F">
        <w:rPr>
          <w:rFonts w:ascii="Times New Roman" w:hAnsi="Times New Roman"/>
          <w:color w:val="000000"/>
          <w:sz w:val="24"/>
          <w:szCs w:val="24"/>
          <w:lang w:val="x-none"/>
        </w:rPr>
        <w:t xml:space="preserve">Сайт: </w:t>
      </w:r>
      <w:hyperlink r:id="rId21" w:history="1">
        <w:proofErr w:type="spellStart"/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Росреестр</w:t>
        </w:r>
        <w:proofErr w:type="spellEnd"/>
      </w:hyperlink>
    </w:p>
    <w:p w:rsidR="00DD7AF8" w:rsidRPr="00AA6D1F" w:rsidRDefault="00DD7AF8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Соцсети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2" w:history="1">
        <w:proofErr w:type="spellStart"/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ВКонтакте</w:t>
        </w:r>
        <w:proofErr w:type="spellEnd"/>
      </w:hyperlink>
      <w:r w:rsidRPr="00AA6D1F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23" w:history="1">
        <w:r w:rsidRPr="00AA6D1F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eastAsia="en-US"/>
          </w:rPr>
          <w:t>Одноклассники</w:t>
        </w:r>
      </w:hyperlink>
      <w:r w:rsidRPr="00AA6D1F">
        <w:rPr>
          <w:rFonts w:ascii="Times New Roman" w:eastAsiaTheme="minorHAnsi" w:hAnsi="Times New Roman"/>
          <w:color w:val="0000FF"/>
          <w:sz w:val="24"/>
          <w:szCs w:val="24"/>
          <w:lang w:eastAsia="en-US"/>
        </w:rPr>
        <w:t xml:space="preserve">, </w:t>
      </w:r>
      <w:hyperlink r:id="rId24" w:history="1"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Яндекс</w:t>
        </w:r>
        <w:r w:rsidRPr="00AA6D1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Дзен</w:t>
        </w:r>
      </w:hyperlink>
      <w:r w:rsidRPr="00AA6D1F">
        <w:rPr>
          <w:rFonts w:ascii="Times New Roman" w:hAnsi="Times New Roman"/>
          <w:color w:val="0000FF"/>
          <w:sz w:val="24"/>
          <w:szCs w:val="24"/>
        </w:rPr>
        <w:t xml:space="preserve">, </w:t>
      </w:r>
      <w:hyperlink r:id="rId25" w:history="1">
        <w:proofErr w:type="spellStart"/>
        <w:r w:rsidRPr="00AA6D1F">
          <w:rPr>
            <w:rFonts w:ascii="Times New Roman" w:hAnsi="Times New Roman"/>
            <w:color w:val="0000FF"/>
            <w:sz w:val="24"/>
            <w:szCs w:val="24"/>
            <w:u w:val="single"/>
          </w:rPr>
          <w:t>Телеграм</w:t>
        </w:r>
        <w:proofErr w:type="spellEnd"/>
      </w:hyperlink>
      <w:r w:rsidRPr="00AA6D1F">
        <w:rPr>
          <w:rFonts w:ascii="Times New Roman" w:hAnsi="Times New Roman"/>
          <w:b/>
          <w:sz w:val="24"/>
          <w:szCs w:val="24"/>
        </w:rPr>
        <w:t xml:space="preserve"> </w:t>
      </w:r>
    </w:p>
    <w:p w:rsidR="00DD7AF8" w:rsidRPr="00AA6D1F" w:rsidRDefault="00DD7AF8" w:rsidP="00DD7AF8">
      <w:pPr>
        <w:rPr>
          <w:rFonts w:ascii="Times New Roman" w:eastAsiaTheme="minorHAnsi" w:hAnsi="Times New Roman"/>
          <w:noProof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1A9AD5DE" wp14:editId="410B6D21">
            <wp:extent cx="1743075" cy="7524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noProof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b/>
          <w:noProof/>
          <w:sz w:val="24"/>
          <w:szCs w:val="24"/>
          <w:lang w:eastAsia="en-US"/>
        </w:rPr>
        <w:t xml:space="preserve">Час Росреестра - в МФЦ: 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noProof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b/>
          <w:noProof/>
          <w:sz w:val="24"/>
          <w:szCs w:val="24"/>
          <w:lang w:eastAsia="en-US"/>
        </w:rPr>
        <w:t>специалисты Росреестра отвечают на вопросы заявителей</w:t>
      </w:r>
    </w:p>
    <w:p w:rsidR="00DD7AF8" w:rsidRPr="00AA6D1F" w:rsidRDefault="00DD7AF8" w:rsidP="00DD7AF8">
      <w:pPr>
        <w:tabs>
          <w:tab w:val="center" w:pos="4677"/>
          <w:tab w:val="right" w:pos="9355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 xml:space="preserve">7 декабря 2023 года с 14:00 до 15:00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Росреестром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 совместно с МФЦ бесплатно проводятся консультации: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>- г. Новосибирск, МФЦ «Площадь Труда», площадь Труда, 1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>- г. Новосибирск, МФЦ «Советский», ул. Арбузова, 6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>- г. Новосибирск, МФЦ «Железнодорожный», ул. 1905 года, 83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 xml:space="preserve">- г. Бердск, МФЦ г. Бердска, Радужный </w:t>
      </w:r>
      <w:proofErr w:type="gramStart"/>
      <w:r w:rsidRPr="00AA6D1F">
        <w:rPr>
          <w:rFonts w:ascii="Times New Roman" w:hAnsi="Times New Roman"/>
          <w:color w:val="000000"/>
          <w:sz w:val="24"/>
          <w:szCs w:val="24"/>
        </w:rPr>
        <w:t>м-н</w:t>
      </w:r>
      <w:proofErr w:type="gramEnd"/>
      <w:r w:rsidRPr="00AA6D1F">
        <w:rPr>
          <w:rFonts w:ascii="Times New Roman" w:hAnsi="Times New Roman"/>
          <w:color w:val="000000"/>
          <w:sz w:val="24"/>
          <w:szCs w:val="24"/>
        </w:rPr>
        <w:t>, 7, корп. 1.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 xml:space="preserve">«Час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Росреестра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 в МФЦ» - консультации специалистов </w:t>
      </w:r>
      <w:proofErr w:type="gramStart"/>
      <w:r w:rsidRPr="00AA6D1F">
        <w:rPr>
          <w:rFonts w:ascii="Times New Roman" w:hAnsi="Times New Roman"/>
          <w:color w:val="000000"/>
          <w:sz w:val="24"/>
          <w:szCs w:val="24"/>
        </w:rPr>
        <w:t>регионального</w:t>
      </w:r>
      <w:proofErr w:type="gramEnd"/>
      <w:r w:rsidRPr="00AA6D1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Росреестра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>, которые проводятся каждый четверг с 14:00 до 15:00 в филиалах МФЦ.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>Справочная  МФЦ:  052, www.mfc-nso.ru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</w:rPr>
        <w:t xml:space="preserve">Справочная </w:t>
      </w: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Росреестра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>: 8 800 100 34 34.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</w:pPr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 xml:space="preserve">материал подготовлен Управлением </w:t>
      </w:r>
      <w:proofErr w:type="spellStart"/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 xml:space="preserve"> 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</w:pPr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>по Новосибирской области</w:t>
      </w:r>
    </w:p>
    <w:p w:rsidR="00DD7AF8" w:rsidRPr="00AA6D1F" w:rsidRDefault="00DD7AF8" w:rsidP="00DD7AF8">
      <w:pPr>
        <w:suppressAutoHyphens/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  <w:iCs/>
          <w:color w:val="0070C0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66FC4" wp14:editId="6ADA97CE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19050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-3.3pt;margin-top:7.1pt;width:49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" strokecolor="#0070c0"/>
            </w:pict>
          </mc:Fallback>
        </mc:AlternateContent>
      </w:r>
    </w:p>
    <w:p w:rsidR="00DD7AF8" w:rsidRPr="00AA6D1F" w:rsidRDefault="00DD7AF8" w:rsidP="00DD7AF8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Об Управлении </w:t>
      </w:r>
      <w:proofErr w:type="spellStart"/>
      <w:r w:rsidRPr="00AA6D1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по Новосибирской области</w:t>
      </w:r>
    </w:p>
    <w:p w:rsidR="00DD7AF8" w:rsidRPr="00AA6D1F" w:rsidRDefault="00DD7AF8" w:rsidP="00DD7AF8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proofErr w:type="gram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</w:t>
      </w:r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 по Новосибирской области является Светлана Евгеньевна </w:t>
      </w:r>
      <w:proofErr w:type="spell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Рягузова</w:t>
      </w:r>
      <w:proofErr w:type="spell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D7AF8" w:rsidRPr="00AA6D1F" w:rsidRDefault="00DD7AF8" w:rsidP="00DD7AF8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DD7AF8" w:rsidRPr="00AA6D1F" w:rsidRDefault="00DD7AF8" w:rsidP="00DD7AF8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Контакты для СМИ:</w:t>
      </w:r>
    </w:p>
    <w:p w:rsidR="00DD7AF8" w:rsidRPr="00AA6D1F" w:rsidRDefault="00DD7AF8" w:rsidP="00DD7AF8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Управление </w:t>
      </w:r>
      <w:proofErr w:type="spell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 по Новосибирской области</w:t>
      </w:r>
    </w:p>
    <w:p w:rsidR="00DD7AF8" w:rsidRPr="00AA6D1F" w:rsidRDefault="00DD7AF8" w:rsidP="00DD7AF8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630091, г. Новосибирск, ул. Державина, д. 28</w:t>
      </w:r>
    </w:p>
    <w:p w:rsidR="00DD7AF8" w:rsidRPr="00AA6D1F" w:rsidRDefault="00DD7AF8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  <w:lang w:val="x-none"/>
        </w:rPr>
        <w:t xml:space="preserve">Электронная почта: </w:t>
      </w:r>
    </w:p>
    <w:p w:rsidR="00DD7AF8" w:rsidRPr="00AA6D1F" w:rsidRDefault="000F0833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26" w:history="1">
        <w:r w:rsidR="00DD7AF8"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oko@54upr.rosreestr.ru</w:t>
        </w:r>
      </w:hyperlink>
      <w:r w:rsidR="00DD7AF8" w:rsidRPr="00AA6D1F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:rsidR="00DD7AF8" w:rsidRPr="00AA6D1F" w:rsidRDefault="00DD7AF8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AA6D1F">
        <w:rPr>
          <w:rFonts w:ascii="Times New Roman" w:hAnsi="Times New Roman"/>
          <w:color w:val="000000"/>
          <w:sz w:val="24"/>
          <w:szCs w:val="24"/>
          <w:lang w:val="x-none"/>
        </w:rPr>
        <w:t xml:space="preserve">Сайт: </w:t>
      </w:r>
      <w:hyperlink r:id="rId27" w:history="1">
        <w:proofErr w:type="spellStart"/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Росреестр</w:t>
        </w:r>
        <w:proofErr w:type="spellEnd"/>
      </w:hyperlink>
    </w:p>
    <w:p w:rsidR="00DD7AF8" w:rsidRPr="00AA6D1F" w:rsidRDefault="00DD7AF8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Соцсети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8" w:history="1">
        <w:proofErr w:type="spellStart"/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ВКонтакте</w:t>
        </w:r>
        <w:proofErr w:type="spellEnd"/>
      </w:hyperlink>
      <w:r w:rsidRPr="00AA6D1F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29" w:history="1">
        <w:r w:rsidRPr="00AA6D1F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eastAsia="en-US"/>
          </w:rPr>
          <w:t>Одноклассники</w:t>
        </w:r>
      </w:hyperlink>
      <w:r w:rsidRPr="00AA6D1F">
        <w:rPr>
          <w:rFonts w:ascii="Times New Roman" w:eastAsiaTheme="minorHAnsi" w:hAnsi="Times New Roman"/>
          <w:color w:val="0000FF"/>
          <w:sz w:val="24"/>
          <w:szCs w:val="24"/>
          <w:lang w:eastAsia="en-US"/>
        </w:rPr>
        <w:t xml:space="preserve">, </w:t>
      </w:r>
      <w:hyperlink r:id="rId30" w:history="1"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Яндекс</w:t>
        </w:r>
        <w:r w:rsidRPr="00AA6D1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Дзен</w:t>
        </w:r>
      </w:hyperlink>
      <w:r w:rsidRPr="00AA6D1F">
        <w:rPr>
          <w:rFonts w:ascii="Times New Roman" w:hAnsi="Times New Roman"/>
          <w:color w:val="0000FF"/>
          <w:sz w:val="24"/>
          <w:szCs w:val="24"/>
        </w:rPr>
        <w:t xml:space="preserve">, </w:t>
      </w:r>
      <w:hyperlink r:id="rId31" w:history="1">
        <w:proofErr w:type="spellStart"/>
        <w:r w:rsidRPr="00AA6D1F">
          <w:rPr>
            <w:rFonts w:ascii="Times New Roman" w:hAnsi="Times New Roman"/>
            <w:color w:val="0000FF"/>
            <w:sz w:val="24"/>
            <w:szCs w:val="24"/>
            <w:u w:val="single"/>
          </w:rPr>
          <w:t>Телеграм</w:t>
        </w:r>
        <w:proofErr w:type="spellEnd"/>
      </w:hyperlink>
      <w:r w:rsidRPr="00AA6D1F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DD7AF8" w:rsidRPr="00AA6D1F" w:rsidTr="007E0BD6">
        <w:trPr>
          <w:trHeight w:val="3739"/>
        </w:trPr>
        <w:tc>
          <w:tcPr>
            <w:tcW w:w="3652" w:type="dxa"/>
          </w:tcPr>
          <w:p w:rsidR="00DD7AF8" w:rsidRPr="00AA6D1F" w:rsidRDefault="00DD7AF8" w:rsidP="00AA6D1F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D7AF8" w:rsidRPr="00AA6D1F" w:rsidRDefault="00DD7AF8" w:rsidP="00DD7AF8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6D1F">
              <w:rPr>
                <w:rFonts w:ascii="Times New Roman" w:hAnsi="Times New Roman"/>
                <w:bCs/>
                <w:sz w:val="24"/>
                <w:szCs w:val="24"/>
              </w:rPr>
              <w:t>СОГЛАСОВАНО</w:t>
            </w:r>
          </w:p>
          <w:p w:rsidR="00DD7AF8" w:rsidRPr="00AA6D1F" w:rsidRDefault="00DD7AF8" w:rsidP="00DD7AF8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7AF8" w:rsidRPr="00AA6D1F" w:rsidRDefault="00DD7AF8" w:rsidP="00DD7AF8">
            <w:pPr>
              <w:ind w:left="-101" w:firstLine="2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6D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для размещения на региональной странице Управления </w:t>
            </w:r>
            <w:proofErr w:type="spellStart"/>
            <w:r w:rsidRPr="00AA6D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Росреестра</w:t>
            </w:r>
            <w:proofErr w:type="spellEnd"/>
            <w:r w:rsidRPr="00AA6D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Новосибирской области на официальном сайте </w:t>
            </w:r>
            <w:proofErr w:type="spellStart"/>
            <w:r w:rsidRPr="00AA6D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Росреестра</w:t>
            </w:r>
            <w:proofErr w:type="spellEnd"/>
            <w:r w:rsidRPr="00AA6D1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сети Интернет (раздел «Новости»), на официальных страницах Управления в социальных сетях</w:t>
            </w:r>
          </w:p>
          <w:p w:rsidR="00DD7AF8" w:rsidRPr="00AA6D1F" w:rsidRDefault="00DD7AF8" w:rsidP="00DD7AF8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D7AF8" w:rsidRPr="00AA6D1F" w:rsidRDefault="00DD7AF8" w:rsidP="00DD7AF8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1F">
              <w:rPr>
                <w:rFonts w:ascii="Times New Roman" w:hAnsi="Times New Roman"/>
                <w:sz w:val="24"/>
                <w:szCs w:val="24"/>
              </w:rPr>
              <w:t xml:space="preserve">     _______________ Н.С. </w:t>
            </w:r>
            <w:proofErr w:type="spellStart"/>
            <w:r w:rsidRPr="00AA6D1F">
              <w:rPr>
                <w:rFonts w:ascii="Times New Roman" w:hAnsi="Times New Roman"/>
                <w:sz w:val="24"/>
                <w:szCs w:val="24"/>
              </w:rPr>
              <w:t>Ивчатова</w:t>
            </w:r>
            <w:proofErr w:type="spellEnd"/>
          </w:p>
          <w:p w:rsidR="00DD7AF8" w:rsidRPr="00AA6D1F" w:rsidRDefault="00DD7AF8" w:rsidP="00DD7AF8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AF8" w:rsidRPr="00AA6D1F" w:rsidRDefault="00DD7AF8" w:rsidP="00DD7AF8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1F">
              <w:rPr>
                <w:rFonts w:ascii="Times New Roman" w:hAnsi="Times New Roman"/>
                <w:sz w:val="24"/>
                <w:szCs w:val="24"/>
              </w:rPr>
              <w:t>«___» ______________ 2023 г.</w:t>
            </w:r>
          </w:p>
          <w:p w:rsidR="00DD7AF8" w:rsidRPr="00AA6D1F" w:rsidRDefault="00DD7AF8" w:rsidP="00DD7AF8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7AF8" w:rsidRPr="00AA6D1F" w:rsidRDefault="00DD7AF8" w:rsidP="00DD7AF8">
      <w:pPr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  <w:lang w:eastAsia="en-US"/>
        </w:rPr>
      </w:pPr>
    </w:p>
    <w:p w:rsidR="00DD7AF8" w:rsidRPr="00AA6D1F" w:rsidRDefault="00DD7AF8" w:rsidP="00AA6D1F">
      <w:pPr>
        <w:jc w:val="center"/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AA6D1F"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Новосибирская область активно развивает спортивную инфраструктуру: 15 новых объектов </w:t>
      </w:r>
      <w:proofErr w:type="gramStart"/>
      <w:r w:rsidRPr="00AA6D1F"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  <w:lang w:eastAsia="en-US"/>
        </w:rPr>
        <w:t>поставлены</w:t>
      </w:r>
      <w:proofErr w:type="gramEnd"/>
      <w:r w:rsidRPr="00AA6D1F"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на кадастровый учет</w:t>
      </w:r>
    </w:p>
    <w:p w:rsidR="00DD7AF8" w:rsidRPr="00AA6D1F" w:rsidRDefault="00DD7AF8" w:rsidP="00DD7AF8">
      <w:pPr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 2023 году Управлением </w:t>
      </w:r>
      <w:proofErr w:type="spellStart"/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Новосибирской области были поставлены на кадастровый учет 15 новых спортивных объектов различной направленности. Они включают в себя как стадионы, так и различные спортивные комплексы, а также парки спортивного отдыха в городах Новосибирск, </w:t>
      </w:r>
      <w:proofErr w:type="spellStart"/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Искитим</w:t>
      </w:r>
      <w:proofErr w:type="spellEnd"/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Обь, в </w:t>
      </w:r>
      <w:proofErr w:type="spellStart"/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Мошковском</w:t>
      </w:r>
      <w:proofErr w:type="spellEnd"/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Татарском, Ордынском, </w:t>
      </w:r>
      <w:proofErr w:type="spellStart"/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Маслянинском</w:t>
      </w:r>
      <w:proofErr w:type="spellEnd"/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</w:t>
      </w:r>
      <w:proofErr w:type="spellStart"/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Баганском</w:t>
      </w:r>
      <w:proofErr w:type="spellEnd"/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районах области. Благодаря этому объекты теперь могут быть использованы для проведения соревнований и тренировок на профессиональном уровне.</w:t>
      </w:r>
    </w:p>
    <w:p w:rsidR="00DD7AF8" w:rsidRPr="00AA6D1F" w:rsidRDefault="00DD7AF8" w:rsidP="00DD7AF8">
      <w:pPr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AA6D1F">
        <w:rPr>
          <w:rFonts w:ascii="Times New Roman" w:eastAsiaTheme="minorHAnsi" w:hAnsi="Times New Roman"/>
          <w:i/>
          <w:color w:val="000000"/>
          <w:sz w:val="24"/>
          <w:szCs w:val="24"/>
          <w:lang w:eastAsia="en-US"/>
        </w:rPr>
        <w:t xml:space="preserve">«Новосибирский </w:t>
      </w:r>
      <w:proofErr w:type="spellStart"/>
      <w:r w:rsidRPr="00AA6D1F">
        <w:rPr>
          <w:rFonts w:ascii="Times New Roman" w:eastAsiaTheme="minorHAnsi" w:hAnsi="Times New Roman"/>
          <w:i/>
          <w:color w:val="000000"/>
          <w:sz w:val="24"/>
          <w:szCs w:val="24"/>
          <w:lang w:eastAsia="en-US"/>
        </w:rPr>
        <w:t>Росреестр</w:t>
      </w:r>
      <w:proofErr w:type="spellEnd"/>
      <w:r w:rsidRPr="00AA6D1F">
        <w:rPr>
          <w:rFonts w:ascii="Times New Roman" w:eastAsiaTheme="minorHAnsi" w:hAnsi="Times New Roman"/>
          <w:i/>
          <w:color w:val="000000"/>
          <w:sz w:val="24"/>
          <w:szCs w:val="24"/>
          <w:lang w:eastAsia="en-US"/>
        </w:rPr>
        <w:t xml:space="preserve"> оперативно ставит новые объекты спортивной и социальной инфраструктуры на государственный кадастровый учет.</w:t>
      </w:r>
      <w:proofErr w:type="gramEnd"/>
      <w:r w:rsidRPr="00AA6D1F">
        <w:rPr>
          <w:rFonts w:ascii="Times New Roman" w:eastAsiaTheme="minorHAnsi" w:hAnsi="Times New Roman"/>
          <w:i/>
          <w:color w:val="000000"/>
          <w:sz w:val="24"/>
          <w:szCs w:val="24"/>
          <w:lang w:eastAsia="en-US"/>
        </w:rPr>
        <w:t xml:space="preserve"> Весь процесс занимает несколько часов при поступлении полного пакета документов»</w:t>
      </w:r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– отметила </w:t>
      </w:r>
      <w:r w:rsidRPr="00AA6D1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Наталья </w:t>
      </w:r>
      <w:proofErr w:type="spellStart"/>
      <w:r w:rsidRPr="00AA6D1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Ивчатова</w:t>
      </w:r>
      <w:proofErr w:type="spellEnd"/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заместитель руководителя Управления </w:t>
      </w:r>
      <w:proofErr w:type="spellStart"/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 Новосибирской области.</w:t>
      </w:r>
    </w:p>
    <w:p w:rsidR="00DD7AF8" w:rsidRPr="00AA6D1F" w:rsidRDefault="00DD7AF8" w:rsidP="00DD7AF8">
      <w:pPr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Сергей </w:t>
      </w:r>
      <w:proofErr w:type="spellStart"/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Ахапов</w:t>
      </w:r>
      <w:proofErr w:type="spellEnd"/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министр физической культуры и спорта Новосибирской области, отметил, что за последние пять лет в различных районах области было построено три полноценных стадиона и два крытых катка с искусственным льдом. Также были </w:t>
      </w:r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построены четыре универсальных спортивных комплекса. Самым крупным объектом, завершенным в 2023 году, стала Многофункциональная ледовая арена «Сибирь-Арена».</w:t>
      </w:r>
    </w:p>
    <w:p w:rsidR="00DD7AF8" w:rsidRPr="00AA6D1F" w:rsidRDefault="00DD7AF8" w:rsidP="00AA6D1F">
      <w:pPr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 информации Правительства Новосибирской области, всего в Новосибирской области было создано более 1000 спортивных объектов за последние пять лет.</w:t>
      </w:r>
    </w:p>
    <w:p w:rsidR="00DD7AF8" w:rsidRPr="00AA6D1F" w:rsidRDefault="00DD7AF8" w:rsidP="00AA6D1F">
      <w:pPr>
        <w:ind w:right="-5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Начальник организации и контроля                                           Н.И. Шиловская</w:t>
      </w:r>
    </w:p>
    <w:p w:rsidR="00DD7AF8" w:rsidRPr="00AA6D1F" w:rsidRDefault="00DD7AF8" w:rsidP="00DD7AF8">
      <w:pPr>
        <w:rPr>
          <w:rFonts w:ascii="Times New Roman" w:eastAsiaTheme="minorHAnsi" w:hAnsi="Times New Roman"/>
          <w:noProof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5EFE9F5D" wp14:editId="6934916B">
            <wp:extent cx="1743075" cy="7524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F8" w:rsidRPr="00AA6D1F" w:rsidRDefault="00DD7AF8" w:rsidP="00DD7AF8">
      <w:pPr>
        <w:tabs>
          <w:tab w:val="center" w:pos="4677"/>
          <w:tab w:val="right" w:pos="9355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eastAsiaTheme="minorHAnsi" w:hAnsi="Times New Roman"/>
          <w:b/>
          <w:noProof/>
          <w:sz w:val="24"/>
          <w:szCs w:val="24"/>
          <w:lang w:eastAsia="en-US"/>
        </w:rPr>
        <w:t>Управление Росреестра по Новосибирской области предупреждает население о недопущении пала на землях сельскохозяйственного назначения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A6D1F">
        <w:rPr>
          <w:rFonts w:ascii="Times New Roman" w:hAnsi="Times New Roman"/>
          <w:sz w:val="24"/>
          <w:szCs w:val="24"/>
        </w:rPr>
        <w:t xml:space="preserve">Ежегодно с приходом весны фиксируются сельскохозяйственные палы (поджоги пожнивных остатков и сухостоя сорной растительности на землях сельскохозяйственного назначения), чем усложняется пожароопасная обстановка. 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A6D1F">
        <w:rPr>
          <w:rFonts w:ascii="Times New Roman" w:hAnsi="Times New Roman"/>
          <w:sz w:val="24"/>
          <w:szCs w:val="24"/>
        </w:rPr>
        <w:t xml:space="preserve">Управления </w:t>
      </w:r>
      <w:proofErr w:type="spellStart"/>
      <w:r w:rsidRPr="00AA6D1F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AA6D1F">
        <w:rPr>
          <w:rFonts w:ascii="Times New Roman" w:hAnsi="Times New Roman"/>
          <w:sz w:val="24"/>
          <w:szCs w:val="24"/>
        </w:rPr>
        <w:t xml:space="preserve"> по Новосибирской области обращается ко всем юридическим и физическим лицам, правообладателям и пользователям сельскохозяйственных угодий и напоминает о недопустимости палов сухой травы  и предупреждает землепользователей: 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A6D1F">
        <w:rPr>
          <w:rFonts w:ascii="Times New Roman" w:hAnsi="Times New Roman"/>
          <w:sz w:val="24"/>
          <w:szCs w:val="24"/>
        </w:rPr>
        <w:t xml:space="preserve">в соответствии с пунктами 218 и 283 Правил противопожарного режима в Российской Федерации, утвержденных постановлением Правительства Российской Федерации от 25 апреля 2012 года № 390, запрещено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 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A6D1F">
        <w:rPr>
          <w:rFonts w:ascii="Times New Roman" w:hAnsi="Times New Roman"/>
          <w:sz w:val="24"/>
          <w:szCs w:val="24"/>
        </w:rPr>
        <w:t>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безопасности, установленных Правилами противопожарного режима в Российской Федерации,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</w:t>
      </w:r>
      <w:proofErr w:type="gramEnd"/>
      <w:r w:rsidRPr="00AA6D1F">
        <w:rPr>
          <w:rFonts w:ascii="Times New Roman" w:hAnsi="Times New Roman"/>
          <w:sz w:val="24"/>
          <w:szCs w:val="24"/>
        </w:rPr>
        <w:t xml:space="preserve"> Министерством сельского хозяйства Российской Федерации. 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A6D1F">
        <w:rPr>
          <w:rFonts w:ascii="Times New Roman" w:hAnsi="Times New Roman"/>
          <w:sz w:val="24"/>
          <w:szCs w:val="24"/>
        </w:rPr>
        <w:t xml:space="preserve">Сельскохозяйственные палы приводят к снижению плодородия почвы, повреждению лесозащитных насаждений и зачастую приводят к возникновению крупных пожаров и угрожают населенным пунктам, и могут стать причиной гибели людей. Кроме того, запрещено 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 В целях пресечения фактов выжигания растительности и предупреждения возникновения чрезвычайных ситуаций, вызванных пожарами, </w:t>
      </w:r>
      <w:proofErr w:type="gramStart"/>
      <w:r w:rsidRPr="00AA6D1F">
        <w:rPr>
          <w:rFonts w:ascii="Times New Roman" w:hAnsi="Times New Roman"/>
          <w:sz w:val="24"/>
          <w:szCs w:val="24"/>
        </w:rPr>
        <w:t>возникшими</w:t>
      </w:r>
      <w:proofErr w:type="gramEnd"/>
      <w:r w:rsidRPr="00AA6D1F">
        <w:rPr>
          <w:rFonts w:ascii="Times New Roman" w:hAnsi="Times New Roman"/>
          <w:sz w:val="24"/>
          <w:szCs w:val="24"/>
        </w:rPr>
        <w:t xml:space="preserve"> в том числе при сплошном выжигании растительности (палами), 01 февраля 2019 года утвержден План работы Управления </w:t>
      </w:r>
      <w:proofErr w:type="spellStart"/>
      <w:r w:rsidRPr="00AA6D1F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AA6D1F">
        <w:rPr>
          <w:rFonts w:ascii="Times New Roman" w:hAnsi="Times New Roman"/>
          <w:sz w:val="24"/>
          <w:szCs w:val="24"/>
        </w:rPr>
        <w:t xml:space="preserve"> по Новосибирской области по участию в предупреждении и ликвидации </w:t>
      </w:r>
      <w:r w:rsidRPr="00AA6D1F">
        <w:rPr>
          <w:rFonts w:ascii="Times New Roman" w:hAnsi="Times New Roman"/>
          <w:sz w:val="24"/>
          <w:szCs w:val="24"/>
        </w:rPr>
        <w:lastRenderedPageBreak/>
        <w:t>последствий чрезвычайных ситуаций, вызванных пожарами, возникшими в том числе при сплошном выжигании растительности (палами), на территории Новосибирской области.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A6D1F">
        <w:rPr>
          <w:rFonts w:ascii="Times New Roman" w:hAnsi="Times New Roman"/>
          <w:sz w:val="24"/>
          <w:szCs w:val="24"/>
        </w:rPr>
        <w:t xml:space="preserve">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(стихийных свалок, сжигания мусора, наличие сухой травы вблизи автомобильных дорог). С целью предупреждения чрезвычайных ситуаций проводятся беседы с землепользователями, собственниками земельных участков о вреде выжигания сухой травянистой растительности, стерни, пожнивных остатков на землях сельскохозяйственного назначения и опасности возникновения крупных пожаров. Следует отметить, что за пожарную безопасность и состояния плодородия почвы несут ответственность землепользователи, собственники земельных участков. 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A6D1F">
        <w:rPr>
          <w:rFonts w:ascii="Times New Roman" w:hAnsi="Times New Roman"/>
          <w:sz w:val="24"/>
          <w:szCs w:val="24"/>
        </w:rPr>
        <w:t xml:space="preserve">Работа Управления </w:t>
      </w:r>
      <w:proofErr w:type="spellStart"/>
      <w:r w:rsidRPr="00AA6D1F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AA6D1F">
        <w:rPr>
          <w:rFonts w:ascii="Times New Roman" w:hAnsi="Times New Roman"/>
          <w:sz w:val="24"/>
          <w:szCs w:val="24"/>
        </w:rPr>
        <w:t xml:space="preserve">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области, Управлением </w:t>
      </w:r>
      <w:proofErr w:type="spellStart"/>
      <w:r w:rsidRPr="00AA6D1F">
        <w:rPr>
          <w:rFonts w:ascii="Times New Roman" w:hAnsi="Times New Roman"/>
          <w:sz w:val="24"/>
          <w:szCs w:val="24"/>
        </w:rPr>
        <w:t>Россельхознадзора</w:t>
      </w:r>
      <w:proofErr w:type="spellEnd"/>
      <w:r w:rsidRPr="00AA6D1F">
        <w:rPr>
          <w:rFonts w:ascii="Times New Roman" w:hAnsi="Times New Roman"/>
          <w:sz w:val="24"/>
          <w:szCs w:val="24"/>
        </w:rPr>
        <w:t xml:space="preserve"> по Новосибирской области, уполномоченными органами государственной власти по Новосибирской области, иными органами государственной власти, органами местного самоуправления. В случае обнаружения признаков, указывающих на возможность возникновения чрезвычайной ситуации, государственные инспекторы Управления </w:t>
      </w:r>
      <w:proofErr w:type="spellStart"/>
      <w:r w:rsidRPr="00AA6D1F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AA6D1F">
        <w:rPr>
          <w:rFonts w:ascii="Times New Roman" w:hAnsi="Times New Roman"/>
          <w:sz w:val="24"/>
          <w:szCs w:val="24"/>
        </w:rPr>
        <w:t xml:space="preserve"> по Новосибирской области сообщают о данных фактах уполномоченным лицам органов местного самоуправления. 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A6D1F">
        <w:rPr>
          <w:rFonts w:ascii="Times New Roman" w:hAnsi="Times New Roman"/>
          <w:sz w:val="24"/>
          <w:szCs w:val="24"/>
        </w:rPr>
        <w:t xml:space="preserve">Просим Вас проявить максимальную ответственность и не допускать возгорания сухой растительности. Будьте осторожны с огнем! Обнаружив возгорание, попытайтесь остановить распространение огня своими силами и сообщите по телефону: 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A6D1F">
        <w:rPr>
          <w:rFonts w:ascii="Times New Roman" w:hAnsi="Times New Roman"/>
          <w:sz w:val="24"/>
          <w:szCs w:val="24"/>
        </w:rPr>
        <w:t>- на Единый телефон экстренных служб – 112;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A6D1F">
        <w:rPr>
          <w:rFonts w:ascii="Times New Roman" w:hAnsi="Times New Roman"/>
          <w:sz w:val="24"/>
          <w:szCs w:val="24"/>
        </w:rPr>
        <w:t>- в Пожарно-спасательную службу МЧС России – 101;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6D1F">
        <w:rPr>
          <w:rFonts w:ascii="Times New Roman" w:hAnsi="Times New Roman"/>
          <w:sz w:val="24"/>
          <w:szCs w:val="24"/>
        </w:rPr>
        <w:t>- «Единый телефон доверия» ГУ МЧС России по Новосибирской области - 8(383) 239-99-99;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</w:pPr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 xml:space="preserve">материал подготовлен Управлением </w:t>
      </w:r>
      <w:proofErr w:type="spellStart"/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 xml:space="preserve"> </w:t>
      </w:r>
    </w:p>
    <w:p w:rsidR="00DD7AF8" w:rsidRPr="00AA6D1F" w:rsidRDefault="00DD7AF8" w:rsidP="00DD7AF8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</w:pPr>
      <w:r w:rsidRPr="00AA6D1F">
        <w:rPr>
          <w:rFonts w:ascii="Times New Roman" w:eastAsia="Quattrocento Sans" w:hAnsi="Times New Roman"/>
          <w:b/>
          <w:i/>
          <w:color w:val="000000"/>
          <w:sz w:val="24"/>
          <w:szCs w:val="24"/>
          <w:lang w:eastAsia="en-US"/>
        </w:rPr>
        <w:t>по Новосибирской области</w:t>
      </w:r>
    </w:p>
    <w:p w:rsidR="00DD7AF8" w:rsidRPr="00AA6D1F" w:rsidRDefault="00DD7AF8" w:rsidP="00DD7AF8">
      <w:pPr>
        <w:suppressAutoHyphens/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  <w:iCs/>
          <w:color w:val="0070C0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B9F86" wp14:editId="58E38F80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19050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-3.3pt;margin-top:7.1pt;width:49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K+Nf600CAABUBAAADgAAAAAAAAAAAAAAAAAuAgAAZHJzL2Uyb0RvYy54bWxQSwECLQAUAAYACAAA&#10;ACEA6QmxCN4AAAAIAQAADwAAAAAAAAAAAAAAAACnBAAAZHJzL2Rvd25yZXYueG1sUEsFBgAAAAAE&#10;AAQA8wAAALIFAAAAAA==&#10;" strokecolor="#0070c0"/>
            </w:pict>
          </mc:Fallback>
        </mc:AlternateContent>
      </w:r>
    </w:p>
    <w:p w:rsidR="00DD7AF8" w:rsidRPr="00AA6D1F" w:rsidRDefault="00DD7AF8" w:rsidP="00DD7AF8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Об Управлении </w:t>
      </w:r>
      <w:proofErr w:type="spellStart"/>
      <w:r w:rsidRPr="00AA6D1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по Новосибирской области</w:t>
      </w:r>
    </w:p>
    <w:p w:rsidR="00DD7AF8" w:rsidRPr="00AA6D1F" w:rsidRDefault="00DD7AF8" w:rsidP="00DD7AF8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proofErr w:type="gram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</w:t>
      </w:r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деятельностью саморегулируемых организаций. Руководителем Управления </w:t>
      </w:r>
      <w:proofErr w:type="spell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 по Новосибирской области является Светлана Евгеньевна </w:t>
      </w:r>
      <w:proofErr w:type="spell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Рягузова</w:t>
      </w:r>
      <w:proofErr w:type="spell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D7AF8" w:rsidRPr="00AA6D1F" w:rsidRDefault="00DD7AF8" w:rsidP="00DD7AF8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DD7AF8" w:rsidRPr="00AA6D1F" w:rsidRDefault="00DD7AF8" w:rsidP="00DD7AF8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Контакты для СМИ:</w:t>
      </w:r>
    </w:p>
    <w:p w:rsidR="00DD7AF8" w:rsidRPr="00AA6D1F" w:rsidRDefault="00DD7AF8" w:rsidP="00DD7AF8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Управление </w:t>
      </w:r>
      <w:proofErr w:type="spellStart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Росреестра</w:t>
      </w:r>
      <w:proofErr w:type="spellEnd"/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 xml:space="preserve"> по Новосибирской области</w:t>
      </w:r>
    </w:p>
    <w:p w:rsidR="00DD7AF8" w:rsidRPr="00AA6D1F" w:rsidRDefault="00DD7AF8" w:rsidP="00DD7AF8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A6D1F">
        <w:rPr>
          <w:rFonts w:ascii="Times New Roman" w:eastAsiaTheme="minorHAnsi" w:hAnsi="Times New Roman"/>
          <w:sz w:val="24"/>
          <w:szCs w:val="24"/>
          <w:lang w:eastAsia="en-US"/>
        </w:rPr>
        <w:t>630091, г. Новосибирск, ул. Державина, д. 28</w:t>
      </w:r>
    </w:p>
    <w:p w:rsidR="00DD7AF8" w:rsidRPr="00AA6D1F" w:rsidRDefault="00DD7AF8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6D1F">
        <w:rPr>
          <w:rFonts w:ascii="Times New Roman" w:hAnsi="Times New Roman"/>
          <w:color w:val="000000"/>
          <w:sz w:val="24"/>
          <w:szCs w:val="24"/>
          <w:lang w:val="x-none"/>
        </w:rPr>
        <w:t xml:space="preserve">Электронная почта: </w:t>
      </w:r>
    </w:p>
    <w:p w:rsidR="00DD7AF8" w:rsidRPr="00AA6D1F" w:rsidRDefault="000F0833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32" w:history="1">
        <w:r w:rsidR="00DD7AF8"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oko@54upr.rosreestr.ru</w:t>
        </w:r>
      </w:hyperlink>
      <w:r w:rsidR="00DD7AF8" w:rsidRPr="00AA6D1F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:rsidR="00DD7AF8" w:rsidRPr="00AA6D1F" w:rsidRDefault="00DD7AF8" w:rsidP="00DD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AA6D1F">
        <w:rPr>
          <w:rFonts w:ascii="Times New Roman" w:hAnsi="Times New Roman"/>
          <w:color w:val="000000"/>
          <w:sz w:val="24"/>
          <w:szCs w:val="24"/>
          <w:lang w:val="x-none"/>
        </w:rPr>
        <w:t xml:space="preserve">Сайт: </w:t>
      </w:r>
      <w:hyperlink r:id="rId33" w:history="1">
        <w:proofErr w:type="spellStart"/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Росреестр</w:t>
        </w:r>
        <w:proofErr w:type="spellEnd"/>
      </w:hyperlink>
    </w:p>
    <w:p w:rsidR="00DD7AF8" w:rsidRPr="00617294" w:rsidRDefault="00DD7AF8" w:rsidP="006172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0"/>
          <w:szCs w:val="24"/>
        </w:rPr>
      </w:pPr>
      <w:proofErr w:type="spellStart"/>
      <w:r w:rsidRPr="00AA6D1F">
        <w:rPr>
          <w:rFonts w:ascii="Times New Roman" w:hAnsi="Times New Roman"/>
          <w:color w:val="000000"/>
          <w:sz w:val="24"/>
          <w:szCs w:val="24"/>
        </w:rPr>
        <w:t>Соцсети</w:t>
      </w:r>
      <w:proofErr w:type="spellEnd"/>
      <w:r w:rsidRPr="00AA6D1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34" w:history="1">
        <w:proofErr w:type="spellStart"/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ВКонтакте</w:t>
        </w:r>
        <w:proofErr w:type="spellEnd"/>
      </w:hyperlink>
      <w:r w:rsidRPr="00AA6D1F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35" w:history="1">
        <w:r w:rsidRPr="00AA6D1F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eastAsia="en-US"/>
          </w:rPr>
          <w:t>Одноклассники</w:t>
        </w:r>
      </w:hyperlink>
      <w:r w:rsidRPr="00AA6D1F">
        <w:rPr>
          <w:rFonts w:ascii="Times New Roman" w:eastAsiaTheme="minorHAnsi" w:hAnsi="Times New Roman"/>
          <w:color w:val="0000FF"/>
          <w:sz w:val="24"/>
          <w:szCs w:val="24"/>
          <w:lang w:eastAsia="en-US"/>
        </w:rPr>
        <w:t xml:space="preserve">, </w:t>
      </w:r>
      <w:hyperlink r:id="rId36" w:history="1"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Яндекс</w:t>
        </w:r>
        <w:r w:rsidRPr="00AA6D1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AA6D1F"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Дзен</w:t>
        </w:r>
      </w:hyperlink>
      <w:r w:rsidRPr="00DD7AF8">
        <w:rPr>
          <w:rFonts w:ascii="Segoe UI" w:hAnsi="Segoe UI" w:cs="Segoe UI"/>
          <w:color w:val="0000FF"/>
          <w:sz w:val="20"/>
          <w:szCs w:val="20"/>
        </w:rPr>
        <w:t xml:space="preserve">, </w:t>
      </w:r>
      <w:hyperlink r:id="rId37" w:history="1">
        <w:proofErr w:type="spellStart"/>
        <w:r w:rsidRPr="00DD7AF8">
          <w:rPr>
            <w:rFonts w:ascii="Segoe UI" w:hAnsi="Segoe UI" w:cs="Segoe UI"/>
            <w:color w:val="0000FF"/>
            <w:sz w:val="20"/>
            <w:szCs w:val="24"/>
            <w:u w:val="single"/>
          </w:rPr>
          <w:t>Телеграм</w:t>
        </w:r>
        <w:proofErr w:type="spellEnd"/>
      </w:hyperlink>
      <w:r w:rsidRPr="00DD7AF8">
        <w:rPr>
          <w:rFonts w:ascii="Segoe UI" w:hAnsi="Segoe UI" w:cs="Segoe UI"/>
          <w:b/>
          <w:sz w:val="20"/>
          <w:szCs w:val="24"/>
        </w:rPr>
        <w:t xml:space="preserve"> </w:t>
      </w:r>
    </w:p>
    <w:sectPr w:rsidR="00DD7AF8" w:rsidRPr="0061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5407"/>
    <w:multiLevelType w:val="multilevel"/>
    <w:tmpl w:val="5F862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14"/>
    <w:rsid w:val="000D0914"/>
    <w:rsid w:val="000F0833"/>
    <w:rsid w:val="004E675C"/>
    <w:rsid w:val="00617294"/>
    <w:rsid w:val="00AA6D1F"/>
    <w:rsid w:val="00AF3A5A"/>
    <w:rsid w:val="00C436E5"/>
    <w:rsid w:val="00C84A02"/>
    <w:rsid w:val="00D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A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A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hyperlink" Target="https://rosreestr.gov.ru/wps/portal/cc_ib_svedFDGKO" TargetMode="External"/><Relationship Id="rId18" Type="http://schemas.openxmlformats.org/officeDocument/2006/relationships/hyperlink" Target="https://dzen.ru/rosreestr_nsk" TargetMode="External"/><Relationship Id="rId26" Type="http://schemas.openxmlformats.org/officeDocument/2006/relationships/hyperlink" Target="mailto:oko@54upr.rosreestr.ru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osreestr.gov.ru/" TargetMode="External"/><Relationship Id="rId34" Type="http://schemas.openxmlformats.org/officeDocument/2006/relationships/hyperlink" Target="https://vk.com/rosreestr_nsk" TargetMode="External"/><Relationship Id="rId7" Type="http://schemas.openxmlformats.org/officeDocument/2006/relationships/hyperlink" Target="mailto:oko@54upr.rosreestr.ru" TargetMode="External"/><Relationship Id="rId12" Type="http://schemas.openxmlformats.org/officeDocument/2006/relationships/hyperlink" Target="https://t.me/rosreestr_nsk" TargetMode="External"/><Relationship Id="rId17" Type="http://schemas.openxmlformats.org/officeDocument/2006/relationships/hyperlink" Target="https://ok.ru/group/70000000987860" TargetMode="External"/><Relationship Id="rId25" Type="http://schemas.openxmlformats.org/officeDocument/2006/relationships/hyperlink" Target="https://t.me/rosreestr_nsk" TargetMode="External"/><Relationship Id="rId33" Type="http://schemas.openxmlformats.org/officeDocument/2006/relationships/hyperlink" Target="https://rosreestr.gov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rosreestr_nsk" TargetMode="External"/><Relationship Id="rId20" Type="http://schemas.openxmlformats.org/officeDocument/2006/relationships/hyperlink" Target="mailto:oko@54upr.rosreestr.ru" TargetMode="External"/><Relationship Id="rId29" Type="http://schemas.openxmlformats.org/officeDocument/2006/relationships/hyperlink" Target="https://ok.ru/group/7000000098786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zen.ru/rosreestr_nsk" TargetMode="External"/><Relationship Id="rId24" Type="http://schemas.openxmlformats.org/officeDocument/2006/relationships/hyperlink" Target="https://dzen.ru/rosreestr_nsk" TargetMode="External"/><Relationship Id="rId32" Type="http://schemas.openxmlformats.org/officeDocument/2006/relationships/hyperlink" Target="mailto:oko@54upr.rosreestr.ru" TargetMode="External"/><Relationship Id="rId37" Type="http://schemas.openxmlformats.org/officeDocument/2006/relationships/hyperlink" Target="https://t.me/rosreestr_n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reestr.gov.ru/" TargetMode="External"/><Relationship Id="rId23" Type="http://schemas.openxmlformats.org/officeDocument/2006/relationships/hyperlink" Target="https://ok.ru/group/70000000987860" TargetMode="External"/><Relationship Id="rId28" Type="http://schemas.openxmlformats.org/officeDocument/2006/relationships/hyperlink" Target="https://vk.com/rosreestr_nsk" TargetMode="External"/><Relationship Id="rId36" Type="http://schemas.openxmlformats.org/officeDocument/2006/relationships/hyperlink" Target="https://dzen.ru/rosreestr_nsk" TargetMode="External"/><Relationship Id="rId10" Type="http://schemas.openxmlformats.org/officeDocument/2006/relationships/hyperlink" Target="https://ok.ru/group/70000000987860" TargetMode="External"/><Relationship Id="rId19" Type="http://schemas.openxmlformats.org/officeDocument/2006/relationships/hyperlink" Target="https://t.me/rosreestr_nsk" TargetMode="External"/><Relationship Id="rId31" Type="http://schemas.openxmlformats.org/officeDocument/2006/relationships/hyperlink" Target="https://t.me/rosreestr_n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sreestr_nsk" TargetMode="External"/><Relationship Id="rId14" Type="http://schemas.openxmlformats.org/officeDocument/2006/relationships/hyperlink" Target="mailto:oko@54upr.rosreestr.ru" TargetMode="External"/><Relationship Id="rId22" Type="http://schemas.openxmlformats.org/officeDocument/2006/relationships/hyperlink" Target="https://vk.com/rosreestr_nsk" TargetMode="External"/><Relationship Id="rId27" Type="http://schemas.openxmlformats.org/officeDocument/2006/relationships/hyperlink" Target="https://rosreestr.gov.ru/" TargetMode="External"/><Relationship Id="rId30" Type="http://schemas.openxmlformats.org/officeDocument/2006/relationships/hyperlink" Target="https://dzen.ru/rosreestr_nsk" TargetMode="External"/><Relationship Id="rId35" Type="http://schemas.openxmlformats.org/officeDocument/2006/relationships/hyperlink" Target="https://ok.ru/group/70000000987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4417</Words>
  <Characters>25180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2023-12-14T03:53:00Z</cp:lastPrinted>
  <dcterms:created xsi:type="dcterms:W3CDTF">2023-12-14T02:26:00Z</dcterms:created>
  <dcterms:modified xsi:type="dcterms:W3CDTF">2023-12-14T03:54:00Z</dcterms:modified>
</cp:coreProperties>
</file>