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D2" w:rsidRPr="003848AB" w:rsidRDefault="00843DD2" w:rsidP="00843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ПОЛОВИНСКОГО СЕЛЬСОВЕТА </w:t>
      </w:r>
    </w:p>
    <w:p w:rsidR="00843DD2" w:rsidRPr="003848AB" w:rsidRDefault="00843DD2" w:rsidP="00843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 НОВОСИБИРСКАЯ ОБЛАСТЬ</w:t>
      </w:r>
    </w:p>
    <w:p w:rsidR="00843DD2" w:rsidRPr="003848AB" w:rsidRDefault="00843DD2" w:rsidP="00843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(шестого созыва)</w:t>
      </w:r>
    </w:p>
    <w:p w:rsidR="00843DD2" w:rsidRPr="003848AB" w:rsidRDefault="00843DD2" w:rsidP="00843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D2" w:rsidRDefault="00843DD2" w:rsidP="00843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43DD2" w:rsidRPr="003848AB" w:rsidRDefault="00843DD2" w:rsidP="00843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третьей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</w:t>
      </w:r>
    </w:p>
    <w:p w:rsidR="00843DD2" w:rsidRPr="003848AB" w:rsidRDefault="00843DD2" w:rsidP="00843DD2">
      <w:pPr>
        <w:tabs>
          <w:tab w:val="left" w:pos="142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43DD2" w:rsidRPr="003848AB" w:rsidRDefault="00843DD2" w:rsidP="00843D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с.Половинное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037359">
        <w:rPr>
          <w:rFonts w:ascii="Times New Roman" w:eastAsia="Times New Roman" w:hAnsi="Times New Roman" w:cs="Times New Roman"/>
          <w:sz w:val="28"/>
          <w:szCs w:val="28"/>
          <w:lang w:eastAsia="ru-RU"/>
        </w:rPr>
        <w:t>272</w:t>
      </w:r>
    </w:p>
    <w:p w:rsidR="00843DD2" w:rsidRPr="003848AB" w:rsidRDefault="00843DD2" w:rsidP="00843D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D2" w:rsidRPr="003848AB" w:rsidRDefault="00843DD2" w:rsidP="00843D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прогнозе социально-экономического</w:t>
      </w:r>
    </w:p>
    <w:p w:rsidR="00843DD2" w:rsidRPr="003848AB" w:rsidRDefault="00843DD2" w:rsidP="00843D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Половинского сельсовета</w:t>
      </w:r>
    </w:p>
    <w:p w:rsidR="00843DD2" w:rsidRPr="003848AB" w:rsidRDefault="00843DD2" w:rsidP="00843D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района Новосибирской </w:t>
      </w:r>
    </w:p>
    <w:p w:rsidR="00843DD2" w:rsidRPr="003848AB" w:rsidRDefault="00843DD2" w:rsidP="00843D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на 2025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843DD2" w:rsidRPr="003848AB" w:rsidRDefault="00843DD2" w:rsidP="00843D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43DD2" w:rsidRPr="003848AB" w:rsidRDefault="00843DD2" w:rsidP="00843D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Постановлением Правительства Новосибирской области от 05.06.2014г. №218-п «О подготовке прогноза социально-экономического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Новосибирской области на 2025 год и плановый период 2026 и 2027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прогноза  социально-экономического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Новосибирской области на 2024 год и плановый период 2025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 и Уставом Половинского сельсовета Краснозерского района Новосибирской области,  Совет депутатов Половинского сельсовета Краснозерского района Новосибирской области РЕШИЛ:</w:t>
      </w:r>
    </w:p>
    <w:p w:rsidR="00843DD2" w:rsidRPr="003848AB" w:rsidRDefault="00843DD2" w:rsidP="00843D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D2" w:rsidRPr="003848AB" w:rsidRDefault="00843DD2" w:rsidP="00843D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прогноз социально-экономического развития Половинского сельсовета Краснозерского района Новосибирской области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год и плановый период до 2027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 w:rsidRPr="0038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поступивших предложений, по результатам публичных слушаний. </w:t>
      </w:r>
    </w:p>
    <w:p w:rsidR="00843DD2" w:rsidRPr="003848AB" w:rsidRDefault="00843DD2" w:rsidP="00843D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периодическом печатном издании «Бюллетень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Половинского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краснозеского района Новосибирской области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3DD2" w:rsidRPr="003848AB" w:rsidRDefault="00843DD2" w:rsidP="00843D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данного решения возложить на председателей постоянных комиссий Совета депутатов Половинского сельсовета Краснозерского района  Новосибирской области.</w:t>
      </w:r>
    </w:p>
    <w:p w:rsidR="00843DD2" w:rsidRPr="003848AB" w:rsidRDefault="00843DD2" w:rsidP="00843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D2" w:rsidRPr="003848AB" w:rsidRDefault="00843DD2" w:rsidP="00843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D2" w:rsidRPr="003848AB" w:rsidRDefault="00843DD2" w:rsidP="00843DD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Половинского сельсовета                   Председатель Совета депутатов</w:t>
      </w:r>
    </w:p>
    <w:p w:rsidR="00843DD2" w:rsidRPr="003848AB" w:rsidRDefault="00843DD2" w:rsidP="00843DD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                                         Половинского сельсовета</w:t>
      </w:r>
    </w:p>
    <w:p w:rsidR="00843DD2" w:rsidRPr="003848AB" w:rsidRDefault="00843DD2" w:rsidP="00843DD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Краснозерского района</w:t>
      </w:r>
    </w:p>
    <w:p w:rsidR="00843DD2" w:rsidRPr="003848AB" w:rsidRDefault="00843DD2" w:rsidP="00843DD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Е.А.Дронова                            Новосибирской области                                 </w:t>
      </w:r>
    </w:p>
    <w:p w:rsidR="00843DD2" w:rsidRPr="003848AB" w:rsidRDefault="00843DD2" w:rsidP="00843DD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В.М.Попов</w:t>
      </w:r>
    </w:p>
    <w:p w:rsidR="00843DD2" w:rsidRPr="003848AB" w:rsidRDefault="00843DD2" w:rsidP="00843DD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Default="00B90851" w:rsidP="00B908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90851" w:rsidRPr="001610C0" w:rsidRDefault="00B90851" w:rsidP="00B908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Прогноз</w:t>
      </w:r>
    </w:p>
    <w:p w:rsidR="00B90851" w:rsidRPr="001610C0" w:rsidRDefault="00B90851" w:rsidP="00B908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социально-экономического развития Половинского сельсовета Краснозерского райо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Новосибирской области на 2025 год и плановый период 2026 и 2027</w:t>
      </w:r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годов</w:t>
      </w:r>
    </w:p>
    <w:p w:rsidR="00B90851" w:rsidRPr="001610C0" w:rsidRDefault="00B90851" w:rsidP="00B908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Pr="001610C0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Pr="001610C0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Pr="001610C0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Pr="001610C0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Pr="001610C0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Pr="001610C0" w:rsidRDefault="00D1372E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Default="00B90851" w:rsidP="00B908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51" w:rsidRPr="001610C0" w:rsidRDefault="00B90851" w:rsidP="00B90851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24"/>
          <w:lang w:eastAsia="ru-RU"/>
        </w:rPr>
        <w:t>1. Цели и задачи социально-экономического развития муниципального образования Половинского сельсовета в среднесрочной перспективе.</w:t>
      </w:r>
    </w:p>
    <w:p w:rsidR="00B90851" w:rsidRPr="001610C0" w:rsidRDefault="00B90851" w:rsidP="00B90851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lastRenderedPageBreak/>
        <w:t>На основе итогов социально-экономического развития муниципал</w:t>
      </w:r>
      <w:r>
        <w:rPr>
          <w:rFonts w:ascii="Times New Roman" w:eastAsia="Times New Roman" w:hAnsi="Times New Roman" w:cs="Times New Roman"/>
          <w:sz w:val="24"/>
          <w:lang w:eastAsia="ru-RU"/>
        </w:rPr>
        <w:t>ьного образования за период 2022-2023</w:t>
      </w: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годов, перед муниципальным образованием  Половинского  сельсовета в среднесрочной перспективе стоят следующие цели и задачи: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 демографии, уровня жизни.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Цели</w:t>
      </w:r>
    </w:p>
    <w:p w:rsidR="00B90851" w:rsidRPr="001610C0" w:rsidRDefault="00B90851" w:rsidP="00B9085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1 Стабилизация демографической ситуации, поддержка материнства и детства, формирование предпосылок к последующему демографическому росту.         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Задачи </w:t>
      </w:r>
    </w:p>
    <w:p w:rsidR="00B90851" w:rsidRPr="001610C0" w:rsidRDefault="00B90851" w:rsidP="00B908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1.Повышение уровня рождаемости, развитие и укрепление семьи.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2.Оптимизация миграционных процессов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Обеспечение роста реальных денежных доходов.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здравоохранения: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Цели: Укрепление и сохранение здоровья населения, предупреждение преждевременной смертности и инвалидности за счет повышения доступности медицинских услуг, усиление профилактической направленности здравоохранения и повышения приоритета здоровья в системе общественных ценностей. 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Усиление контроля за организацией и качеством оказания медицинских услуг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образования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Цели: создание правовых, экономических и организационных условий для обеспечения гарантий прав населения на получение качественного образования, отвечающего потребностям личности, общества и государства.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Сохранение сети общеобразовательных учреждений и детских дошкольных учреждений.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2.Воспитание патриотизма, гражданственности, повышение нравственности подрастающего поколения.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Развитие семейных форм устройства детей сирот и детей, оставшихся без попечения родителей.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4.Формирование эффективной системы профилактики безнадзорности, правонарушений, противодействия распространению алкоголизма, наркотических средств и табакокурения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среди обучающихся.</w:t>
      </w:r>
    </w:p>
    <w:p w:rsidR="00B90851" w:rsidRPr="001610C0" w:rsidRDefault="00B90851" w:rsidP="00B90851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В области культуры: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Цель</w:t>
      </w:r>
      <w:r w:rsidRPr="001610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Сохранение и развитие культурного потенциала поселения, создание оптимальных материальных и организационных условий для обеспечения населения услугами организаций культуры.</w:t>
      </w:r>
    </w:p>
    <w:p w:rsidR="00B90851" w:rsidRPr="001610C0" w:rsidRDefault="00B90851" w:rsidP="00B90851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>Задачи:</w:t>
      </w:r>
    </w:p>
    <w:p w:rsidR="00B90851" w:rsidRPr="001610C0" w:rsidRDefault="00B90851" w:rsidP="00B90851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lastRenderedPageBreak/>
        <w:t>1. Повышение  интеллектуального и нравственного уровня молодежи.</w:t>
      </w:r>
    </w:p>
    <w:p w:rsidR="00B90851" w:rsidRPr="001610C0" w:rsidRDefault="00B90851" w:rsidP="00B90851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2. Развитие системы библиотечного обслуживания населения.</w:t>
      </w:r>
    </w:p>
    <w:p w:rsidR="00B90851" w:rsidRPr="001610C0" w:rsidRDefault="00B90851" w:rsidP="00B90851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3. Сохранение и развитие системы дополнительного образования детей в сфере художественного и музыкального образования.</w:t>
      </w:r>
    </w:p>
    <w:p w:rsidR="00B90851" w:rsidRPr="001610C0" w:rsidRDefault="00B90851" w:rsidP="00B90851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4. Сохранение и развитие народной культуры и самодеятельного творчества.</w:t>
      </w:r>
    </w:p>
    <w:p w:rsidR="00B90851" w:rsidRPr="001610C0" w:rsidRDefault="00B90851" w:rsidP="00B90851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5. Организация и проведение массовых мероприятий в сфере культуры, участие в районных и  областных конкурсах.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физической культуры и спорта: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Цель: 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здорового образа жизни населения, создание оптимальных условий для развития массовой физической культуры и спорта. 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Задачи: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1. Укрепление и развитие сети физкультурно-спортивных объектов, оснащение их инвентарем и оборудованием;</w:t>
      </w:r>
    </w:p>
    <w:p w:rsidR="00B90851" w:rsidRPr="001610C0" w:rsidRDefault="00B90851" w:rsidP="00B908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2. Формирование здорового образа жизни через увеличение объема обязательных занятий физической культурой  в образовательных учреждениях.</w:t>
      </w:r>
    </w:p>
    <w:p w:rsidR="00B90851" w:rsidRPr="001610C0" w:rsidRDefault="00B90851" w:rsidP="00B90851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3. Участие в районных   спортивных мероприятиях.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В области обеспечения законности и правопорядка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ab/>
        <w:t>Цель – повышение уровня безопасности населения, усиление законных прав и интересов граждан, обеспечение правопорядка на территории  Половинского сельсовета.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ab/>
        <w:t>Основные задачи: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1.Проведение целевых мероприятий в соответствии с комплексными планами «Подросток», «Семья» по предупреждению  преступности среди несовершеннолетних, распространению наркомании и пьянства;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2. Реализация мер по усилению охраны систем жизнеобеспечения поселения, по противодействию терроризму и экстремизму.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3. Реализация мероприятий по гражданской обороне, защите населения и территорий поселения от чрезвычайных ситуаций природного и техногенного характера.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4. Обеспечение первичных мер пожарной безопасности в границах поселения.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В области информации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Цель – информирование жителей поселения об общественно-политической жизни в  селе по подготовке и принятию управленческих решений, доведение до общественности социально-экономических последствий принятых решений и предпринятых действий;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Задачи:</w:t>
      </w:r>
    </w:p>
    <w:p w:rsidR="00B90851" w:rsidRPr="001610C0" w:rsidRDefault="00B90851" w:rsidP="00B90851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- организация планомерной и системной работы с населением поселения посредством  периодического печатного издания «Бюллетень органов местного самоуправления Половинского сельсовета».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муниципальных финансов: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Цели: 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Обеспечение роста собственных доходов бюджета поселения.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Повышение эффективности бюджетных расходов. 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Задачи:</w:t>
      </w:r>
    </w:p>
    <w:p w:rsidR="00B90851" w:rsidRPr="001610C0" w:rsidRDefault="00B90851" w:rsidP="00B90851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Создание условий для повышения налогового потенциала территории.</w:t>
      </w:r>
    </w:p>
    <w:p w:rsidR="00B90851" w:rsidRPr="001610C0" w:rsidRDefault="00B90851" w:rsidP="00B90851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 Разработка и осуществление комплекса мероприятий по увеличению собираемости налогов, поступающих в бюджет поселения.</w:t>
      </w:r>
    </w:p>
    <w:p w:rsidR="00B90851" w:rsidRPr="001610C0" w:rsidRDefault="00B90851" w:rsidP="00B9085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Увеличение неналоговых доходов бюджета за счет повышения эффективности использования муниципального имущества</w:t>
      </w:r>
    </w:p>
    <w:p w:rsidR="00B90851" w:rsidRPr="001610C0" w:rsidRDefault="00B90851" w:rsidP="00B9085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Проведение мероприятий по выявлению незарегистрированных объектов недвижимости, принадлежащих физическим лицам, содействие их регистрации и уплате налога на имущество физических лиц.</w:t>
      </w:r>
    </w:p>
    <w:p w:rsidR="00B90851" w:rsidRPr="001610C0" w:rsidRDefault="00B90851" w:rsidP="00B9085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5.  Совершенствование среднесрочного планирования.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управления и использования муниципального имущества и земель: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Цель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: Повышение эффективности использования имущества и проведение мероприятий по определению и сохранению в составе муниципальной собственности имущества, необходимого для оказания социальных услуг, отнесенных к вопросам местного значения.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Задачи: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1.Завершение процесса разграничения земель по уровням собственности и юридическое оформление права муниципальной собственности на земельные участки. 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Проведение работы по контролю за изменением собственников жилья, выявление потенциальных, бесхозяйных объектов. 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Активизация работы по сбору арендной платы. 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сельском хозяйстве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Цели: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Содействие  развитию личных подсобных  и крестьянских (фермерских) хозяйств, как одного из источников поступления сырья и продовольствия на рынок и обеспечения занятости на селе.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lastRenderedPageBreak/>
        <w:t>Задачи: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Реализация  Программы «Развития сельскохозяйственного производства в личных подсобных хозяйствах муниципального образования Половинского сельсовета в том числе: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- оказание консультативной помощи в вопросах кредитования личных подсобных и крестьянских (фермерских) хозяйств;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обеспечения личных подсобных и крестьянских (фермерских) хозяйств молодняком скота и птицы, семенным материалом, оказание зооветеринарных, агрономических и других видов услуг;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совершенствование системы закупок по личным подсобным хозяйствам.</w:t>
      </w:r>
    </w:p>
    <w:p w:rsidR="00B90851" w:rsidRPr="001610C0" w:rsidRDefault="00B90851" w:rsidP="00B90851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В малом предпринимательстве</w:t>
      </w:r>
    </w:p>
    <w:p w:rsidR="00B90851" w:rsidRPr="001610C0" w:rsidRDefault="00B90851" w:rsidP="00B90851">
      <w:pPr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lang w:eastAsia="ru-RU"/>
        </w:rPr>
        <w:tab/>
      </w: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>Цель: С</w:t>
      </w: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оздание благоприятных условий для развития малого предпринимательства, увеличения на его основе налоговых доходов бюджета муниципального образования,  повышение занятости. </w:t>
      </w:r>
    </w:p>
    <w:p w:rsidR="00B90851" w:rsidRPr="001610C0" w:rsidRDefault="00B90851" w:rsidP="00B90851">
      <w:pPr>
        <w:tabs>
          <w:tab w:val="left" w:pos="-3600"/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>Задачи:</w:t>
      </w:r>
    </w:p>
    <w:p w:rsidR="00B90851" w:rsidRPr="001610C0" w:rsidRDefault="00B90851" w:rsidP="00B90851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Оказание поддержки развитию субъектов  малого предпринимательства;</w:t>
      </w:r>
    </w:p>
    <w:p w:rsidR="00B90851" w:rsidRPr="001610C0" w:rsidRDefault="00B90851" w:rsidP="00B90851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Оказание содействия развитию системы кредитования малого бизнеса.</w:t>
      </w:r>
    </w:p>
    <w:p w:rsidR="00B90851" w:rsidRPr="001610C0" w:rsidRDefault="00B90851" w:rsidP="00B90851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Продвижение продукции малых предприятий на новые рынки, путем участия их в выставках и ярмарках, «Днях предпринимателя».</w:t>
      </w:r>
    </w:p>
    <w:p w:rsidR="00B90851" w:rsidRPr="001610C0" w:rsidRDefault="00B90851" w:rsidP="00B90851">
      <w:pPr>
        <w:tabs>
          <w:tab w:val="left" w:pos="993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90851" w:rsidRPr="001610C0" w:rsidRDefault="00B90851" w:rsidP="00B90851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В области ЖКХ </w:t>
      </w:r>
    </w:p>
    <w:p w:rsidR="00B90851" w:rsidRPr="001610C0" w:rsidRDefault="00B90851" w:rsidP="00B90851">
      <w:pPr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lang w:eastAsia="ru-RU"/>
        </w:rPr>
        <w:tab/>
      </w: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 xml:space="preserve">Цели: 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Достижение высокого уровня надежности и устойчивости функционирования жилищно-коммунального комплекса поселения.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 Улучшение качества предоставляемых жилищно-коммунальных услуг при одновременной оптимизации затрат на их предоставление.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Повышение эффективности использования топливно-энергетических ресурсов.</w:t>
      </w:r>
    </w:p>
    <w:p w:rsidR="00B90851" w:rsidRPr="001610C0" w:rsidRDefault="00B90851" w:rsidP="00B90851">
      <w:pPr>
        <w:tabs>
          <w:tab w:val="left" w:pos="-3600"/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u w:val="single"/>
          <w:lang w:eastAsia="ru-RU"/>
        </w:rPr>
        <w:t>Задачи:</w:t>
      </w:r>
    </w:p>
    <w:p w:rsidR="00B90851" w:rsidRPr="001610C0" w:rsidRDefault="00B90851" w:rsidP="00B90851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1. Проведение финансового оздоровления жилищно-коммунального предприятия;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 Анализ потребления энергоресурсов организациями, финансируемыми из бюджета сельсовета, выявление и устранение очагов нерационального использования энергоресурсов.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Повышение эффективности использования средств населения и бюджетных средств за оказание жилищно-коммунальных услуг.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 xml:space="preserve">  В области дорожного хозяйства.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Цели:  повышение доступности транспортных услуг.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Содержание автомобильных дорог общего пользования между населенными пунктами. Поддержание в рабочем состоянии дорожной сети.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851" w:rsidRPr="001610C0" w:rsidRDefault="00B90851" w:rsidP="00B908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потребительского рынка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Цель: 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Удовлетворение покупательского спроса населения в качественных товарах и услугах.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Задачи:</w:t>
      </w:r>
    </w:p>
    <w:p w:rsidR="00B90851" w:rsidRPr="001610C0" w:rsidRDefault="00B90851" w:rsidP="00B908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Развитие стационарной торговли в селах МО  Половинского сельсовета.</w:t>
      </w:r>
    </w:p>
    <w:p w:rsidR="00B90851" w:rsidRPr="001610C0" w:rsidRDefault="00B90851" w:rsidP="00B90851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В области благоустройства и озеленения территории, охраны окружающей среды</w:t>
      </w:r>
    </w:p>
    <w:p w:rsidR="00B90851" w:rsidRPr="001610C0" w:rsidRDefault="00B90851" w:rsidP="00B90851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Цель: </w:t>
      </w: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Создание комфортных условий проживания жителям   муниципального образования   Половинского сельсовета.</w:t>
      </w:r>
    </w:p>
    <w:p w:rsidR="00B90851" w:rsidRPr="001610C0" w:rsidRDefault="00B90851" w:rsidP="00B908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u w:val="single"/>
          <w:lang w:eastAsia="ru-RU"/>
        </w:rPr>
        <w:t>Задачи:</w:t>
      </w:r>
    </w:p>
    <w:p w:rsidR="00B90851" w:rsidRPr="001610C0" w:rsidRDefault="00B90851" w:rsidP="00B90851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    1. Благоустройство и озеленение  территории  поселения.</w:t>
      </w:r>
    </w:p>
    <w:p w:rsidR="00B90851" w:rsidRPr="001610C0" w:rsidRDefault="00B90851" w:rsidP="00B90851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    2. Проведение ремонта системы уличного освещения. </w:t>
      </w:r>
    </w:p>
    <w:p w:rsidR="00B90851" w:rsidRPr="001610C0" w:rsidRDefault="00B90851" w:rsidP="00B90851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    3 Содержание мест захоронения.</w:t>
      </w:r>
    </w:p>
    <w:p w:rsidR="00B90851" w:rsidRPr="001610C0" w:rsidRDefault="00B90851" w:rsidP="00B9085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Устранение несанкционированных свалок.</w:t>
      </w:r>
    </w:p>
    <w:p w:rsidR="00B90851" w:rsidRPr="001610C0" w:rsidRDefault="00B90851" w:rsidP="00B9085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Содержание внутри поселенческих дорог</w:t>
      </w:r>
    </w:p>
    <w:p w:rsidR="00B90851" w:rsidRPr="001610C0" w:rsidRDefault="00B90851" w:rsidP="00B9085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Развитие местного самоуправления</w:t>
      </w:r>
    </w:p>
    <w:p w:rsidR="00B90851" w:rsidRPr="001610C0" w:rsidRDefault="00B90851" w:rsidP="00B908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Цель – повышение эффективности муниципального управления на основе совершенствования его принципов, методов, организационных механизмов.</w:t>
      </w:r>
    </w:p>
    <w:p w:rsidR="00B90851" w:rsidRPr="001610C0" w:rsidRDefault="00B90851" w:rsidP="00B908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Задачи:</w:t>
      </w:r>
    </w:p>
    <w:p w:rsidR="00B90851" w:rsidRPr="001610C0" w:rsidRDefault="00B90851" w:rsidP="00B908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Совершенствование нормативно-правового обеспечения:</w:t>
      </w:r>
    </w:p>
    <w:p w:rsidR="00B90851" w:rsidRDefault="00B90851" w:rsidP="00B908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Содействие в подготовке  и повышении квалификации кадров в сфере муниципального управления.</w:t>
      </w:r>
    </w:p>
    <w:p w:rsidR="00D1372E" w:rsidRPr="001610C0" w:rsidRDefault="00D1372E" w:rsidP="00B908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90851" w:rsidRDefault="00B90851" w:rsidP="00B90851">
      <w:pPr>
        <w:ind w:firstLine="114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90851" w:rsidRPr="001610C0" w:rsidRDefault="00B90851" w:rsidP="00B90851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мероприятия реализации среднесрочного плана социально-экономического развития муниципального образования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Половинского  сельсовета на 2025-2027</w:t>
      </w:r>
      <w:r w:rsidRPr="0016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B90851" w:rsidRPr="001610C0" w:rsidRDefault="00B90851" w:rsidP="00B90851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tbl>
      <w:tblPr>
        <w:tblW w:w="1938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435"/>
        <w:gridCol w:w="4428"/>
        <w:gridCol w:w="990"/>
        <w:gridCol w:w="990"/>
        <w:gridCol w:w="990"/>
        <w:gridCol w:w="990"/>
        <w:gridCol w:w="990"/>
        <w:gridCol w:w="990"/>
        <w:gridCol w:w="917"/>
        <w:gridCol w:w="1706"/>
        <w:gridCol w:w="990"/>
        <w:gridCol w:w="990"/>
        <w:gridCol w:w="990"/>
        <w:gridCol w:w="990"/>
      </w:tblGrid>
      <w:tr w:rsidR="00B90851" w:rsidRPr="001610C0" w:rsidTr="000B0915">
        <w:trPr>
          <w:gridAfter w:val="4"/>
          <w:wAfter w:w="3960" w:type="dxa"/>
          <w:trHeight w:val="659"/>
          <w:tblHeader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Цели и задачи</w:t>
            </w:r>
          </w:p>
          <w:p w:rsidR="00B90851" w:rsidRPr="001610C0" w:rsidRDefault="00B90851" w:rsidP="000B0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ind w:left="-2663" w:firstLine="26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1610C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Срок исполнения</w:t>
            </w:r>
          </w:p>
        </w:tc>
        <w:tc>
          <w:tcPr>
            <w:tcW w:w="5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Объемы  и источники финансирования, тыс. руб.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1610C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Ответственные исполнители</w:t>
            </w:r>
          </w:p>
        </w:tc>
      </w:tr>
      <w:tr w:rsidR="00B90851" w:rsidRPr="001610C0" w:rsidTr="000B0915">
        <w:trPr>
          <w:gridAfter w:val="4"/>
          <w:wAfter w:w="3960" w:type="dxa"/>
          <w:trHeight w:val="333"/>
          <w:tblHeader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332"/>
          <w:tblHeader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района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Прочие (собственные средства предприятий, кредитные ресурсы банков и пр)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167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«Сельское хозяйство»</w:t>
            </w:r>
          </w:p>
        </w:tc>
      </w:tr>
      <w:tr w:rsidR="00B90851" w:rsidRPr="001610C0" w:rsidTr="000B0915">
        <w:trPr>
          <w:gridAfter w:val="4"/>
          <w:wAfter w:w="3960" w:type="dxa"/>
          <w:trHeight w:val="16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Кредитование малых форм хозяйствования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Реализация приоритетного национального проекта «Развитие АПК»: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-оказание поддержки крестьянским (фермерским) хозяйствам;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-содействие привлечению кредитных ресурсов в личные подсобные и крестьянские (фермерские) хозяйства.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-подготовка рекомендаций на получение кредитов в «Россельхозбанке», консультирование, оказание помощи в подготовке документов.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 сельсовета</w:t>
            </w:r>
          </w:p>
        </w:tc>
      </w:tr>
      <w:tr w:rsidR="00B90851" w:rsidRPr="001610C0" w:rsidTr="000B0915">
        <w:trPr>
          <w:gridAfter w:val="4"/>
          <w:wAfter w:w="3960" w:type="dxa"/>
          <w:trHeight w:val="16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техники сельскохозяйственными предприятиями 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Сельскохозяйственные предприятия</w:t>
            </w:r>
          </w:p>
        </w:tc>
      </w:tr>
      <w:tr w:rsidR="00B90851" w:rsidRPr="001610C0" w:rsidTr="000B0915">
        <w:trPr>
          <w:gridAfter w:val="4"/>
          <w:wAfter w:w="3960" w:type="dxa"/>
          <w:trHeight w:val="145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Дорожное хозяйство</w:t>
            </w:r>
          </w:p>
        </w:tc>
      </w:tr>
      <w:tr w:rsidR="00B90851" w:rsidRPr="001610C0" w:rsidTr="000B0915">
        <w:trPr>
          <w:gridAfter w:val="4"/>
          <w:wAfter w:w="3960" w:type="dxa"/>
          <w:trHeight w:val="145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строительство  автомобильных дорог общего пользования в границах населенных пунктов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Грейдеровка дорог 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Ямочный ремонт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Отсыпка шлаком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Расчистка от снега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3198,0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Половинского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сельсовета</w:t>
            </w:r>
          </w:p>
        </w:tc>
      </w:tr>
      <w:tr w:rsidR="00B90851" w:rsidRPr="001610C0" w:rsidTr="000B0915">
        <w:trPr>
          <w:gridAfter w:val="4"/>
          <w:wAfter w:w="3960" w:type="dxa"/>
          <w:trHeight w:val="145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145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273"/>
        </w:trPr>
        <w:tc>
          <w:tcPr>
            <w:tcW w:w="2435" w:type="dxa"/>
            <w:vMerge w:val="restart"/>
            <w:tcBorders>
              <w:lef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Улучшение условий жизни населения</w:t>
            </w:r>
          </w:p>
        </w:tc>
        <w:tc>
          <w:tcPr>
            <w:tcW w:w="4428" w:type="dxa"/>
            <w:vMerge w:val="restart"/>
            <w:tcBorders>
              <w:lef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1149,7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1149,7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сельсовета</w:t>
            </w:r>
          </w:p>
        </w:tc>
      </w:tr>
      <w:tr w:rsidR="00B90851" w:rsidRPr="001610C0" w:rsidTr="000B0915">
        <w:trPr>
          <w:gridAfter w:val="4"/>
          <w:wAfter w:w="3960" w:type="dxa"/>
          <w:trHeight w:val="252"/>
        </w:trPr>
        <w:tc>
          <w:tcPr>
            <w:tcW w:w="2435" w:type="dxa"/>
            <w:vMerge/>
            <w:tcBorders>
              <w:lef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1349,7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285"/>
        </w:trPr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1349,7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Молодежная политика</w:t>
            </w:r>
          </w:p>
        </w:tc>
      </w:tr>
      <w:tr w:rsidR="00B90851" w:rsidRPr="001610C0" w:rsidTr="000B0915">
        <w:trPr>
          <w:gridAfter w:val="4"/>
          <w:wAfter w:w="3960" w:type="dxa"/>
          <w:trHeight w:val="1210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Создание условий социального становления молодежи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 по доставке призывников на мед.комиссию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 сельсовета</w:t>
            </w: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Физическая культура и спорт</w:t>
            </w:r>
          </w:p>
        </w:tc>
      </w:tr>
      <w:tr w:rsidR="00B90851" w:rsidRPr="001610C0" w:rsidTr="000B0915">
        <w:trPr>
          <w:gridAfter w:val="4"/>
          <w:wAfter w:w="3960" w:type="dxa"/>
          <w:trHeight w:val="1415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Проведение спортивно-массовых мероприятий, (традиционных волейбольных турниров, поездки на районные спортивные мероприятиями- приобретение спортивного инвентаря).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 сельсовета</w:t>
            </w: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Культура</w:t>
            </w:r>
          </w:p>
        </w:tc>
      </w:tr>
      <w:tr w:rsidR="00B90851" w:rsidRPr="001610C0" w:rsidTr="000B0915">
        <w:trPr>
          <w:gridAfter w:val="4"/>
          <w:wAfter w:w="3960" w:type="dxa"/>
          <w:trHeight w:val="820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сохранения и популяризации самобытности,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культурного наследия и развития самодеятельного народного творчества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10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Проведение  культурно-массовых мероприятий, конкурсов, смотров самодеятельного народного творчества(проводы зимы)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-День Победы, День села,  День пожилых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людей, День матери)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160</w:t>
            </w:r>
          </w:p>
          <w:p w:rsidR="00B90851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  <w:p w:rsidR="00B90851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 сельсовета</w:t>
            </w: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Укрепление материально-технической базы учреждений культуры 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Оплата труда  и начисления</w:t>
            </w:r>
          </w:p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Содержание имущества</w:t>
            </w:r>
          </w:p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Приобретение и монтаж аппаратуры: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для  клубных учреждений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 -оргтехники, светозвукового оборудования</w:t>
            </w:r>
          </w:p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Паспортизация и инвентаризация  учреждений культуры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10092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 сельсовета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3276,6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3276,6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3276,6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trHeight w:val="302"/>
        </w:trPr>
        <w:tc>
          <w:tcPr>
            <w:tcW w:w="1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                                                    « Социальная защита»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доплаты к пенсиям государственных служащих субъектов РФ и  муниципальных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служащих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515,6</w:t>
            </w:r>
          </w:p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515,6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515,6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515,6</w:t>
            </w:r>
          </w:p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515,6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515,6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</w:t>
            </w:r>
            <w:r w:rsidR="000B09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3B9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bookmarkStart w:id="0" w:name="_GoBack"/>
            <w:bookmarkEnd w:id="0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сельсовета</w:t>
            </w: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51" w:rsidRPr="001610C0" w:rsidTr="000B0915">
        <w:trPr>
          <w:gridAfter w:val="4"/>
          <w:wAfter w:w="3960" w:type="dxa"/>
          <w:trHeight w:val="30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Мероприятия по предупреждению и ликвидации последствий чрезвычайных ситуаций и стихийных бедствий в границах поселения;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профилактике терроризма и экстремизма а так же минимизации и ликвидации последствий проявления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терроризма и экстремизма в границах поселений;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 в границах поселения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B90851" w:rsidRPr="001610C0" w:rsidRDefault="00B90851" w:rsidP="000B09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  <w:p w:rsidR="00B90851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132,1</w:t>
            </w:r>
          </w:p>
          <w:p w:rsidR="00B90851" w:rsidRPr="001610C0" w:rsidRDefault="00B90851" w:rsidP="000B0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  <w:p w:rsidR="00B90851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132,1</w:t>
            </w:r>
          </w:p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51" w:rsidRPr="001610C0" w:rsidRDefault="00B90851" w:rsidP="000B0915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Глава Половинского сельсовета</w:t>
            </w:r>
          </w:p>
        </w:tc>
      </w:tr>
    </w:tbl>
    <w:p w:rsidR="00B90851" w:rsidRDefault="00B90851" w:rsidP="00B90851"/>
    <w:p w:rsidR="00DD631E" w:rsidRDefault="00DD631E"/>
    <w:p w:rsidR="00D1372E" w:rsidRDefault="00D1372E"/>
    <w:p w:rsidR="00D1372E" w:rsidRDefault="00D1372E"/>
    <w:p w:rsidR="00D1372E" w:rsidRPr="00D1372E" w:rsidRDefault="00BE2FB4" w:rsidP="00D1372E">
      <w:pPr>
        <w:widowControl w:val="0"/>
        <w:suppressAutoHyphens/>
        <w:adjustRightInd w:val="0"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</w:t>
      </w:r>
      <w:r w:rsidR="00D1372E" w:rsidRPr="00D1372E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 № 2</w:t>
      </w:r>
    </w:p>
    <w:p w:rsidR="00D1372E" w:rsidRPr="00D1372E" w:rsidRDefault="00D1372E" w:rsidP="00D1372E">
      <w:pPr>
        <w:widowControl w:val="0"/>
        <w:suppressAutoHyphens/>
        <w:adjustRightInd w:val="0"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72E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плану-графику</w:t>
      </w:r>
    </w:p>
    <w:p w:rsidR="00D1372E" w:rsidRPr="00D1372E" w:rsidRDefault="00D1372E" w:rsidP="00D1372E">
      <w:pPr>
        <w:widowControl w:val="0"/>
        <w:suppressAutoHyphens/>
        <w:adjustRightInd w:val="0"/>
        <w:spacing w:after="0" w:line="240" w:lineRule="auto"/>
        <w:ind w:left="1219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372E" w:rsidRPr="00D1372E" w:rsidRDefault="00D1372E" w:rsidP="00D1372E">
      <w:pPr>
        <w:widowControl w:val="0"/>
        <w:suppressAutoHyphens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372E" w:rsidRPr="00D1372E" w:rsidRDefault="00D1372E" w:rsidP="00D1372E">
      <w:pPr>
        <w:widowControl w:val="0"/>
        <w:suppressAutoHyphens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372E" w:rsidRPr="00D1372E" w:rsidRDefault="00D1372E" w:rsidP="00D137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137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Основные показатели социально-экономического развития Половинского сельсовета </w:t>
      </w:r>
      <w:r w:rsidRPr="00D1372E"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  <w:t>Краснозерского района Новосибирской области</w:t>
      </w:r>
      <w:r w:rsidRPr="00D137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2025 год и плановый период 2026 и 2027 годов</w:t>
      </w:r>
    </w:p>
    <w:p w:rsidR="00D1372E" w:rsidRPr="00D1372E" w:rsidRDefault="00D1372E" w:rsidP="00D1372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tbl>
      <w:tblPr>
        <w:tblW w:w="15285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2941"/>
        <w:gridCol w:w="1275"/>
        <w:gridCol w:w="850"/>
        <w:gridCol w:w="991"/>
        <w:gridCol w:w="992"/>
        <w:gridCol w:w="851"/>
        <w:gridCol w:w="992"/>
        <w:gridCol w:w="992"/>
        <w:gridCol w:w="992"/>
        <w:gridCol w:w="993"/>
        <w:gridCol w:w="1173"/>
        <w:gridCol w:w="1083"/>
        <w:gridCol w:w="1160"/>
      </w:tblGrid>
      <w:tr w:rsidR="00D1372E" w:rsidRPr="00D1372E" w:rsidTr="000B0915">
        <w:trPr>
          <w:cantSplit/>
          <w:tblHeader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Показатели развития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Един.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изм.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1372E">
                <w:rPr>
                  <w:rFonts w:ascii="Times New Roman" w:eastAsia="Times New Roman" w:hAnsi="Times New Roman" w:cs="Times New Roman"/>
                  <w:sz w:val="24"/>
                  <w:szCs w:val="20"/>
                  <w:lang w:eastAsia="zh-CN"/>
                </w:rPr>
                <w:t>2023 г</w:t>
              </w:r>
            </w:smartTag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D1372E">
                <w:rPr>
                  <w:rFonts w:ascii="Times New Roman" w:eastAsia="Times New Roman" w:hAnsi="Times New Roman" w:cs="Times New Roman"/>
                  <w:sz w:val="24"/>
                  <w:szCs w:val="20"/>
                  <w:lang w:eastAsia="zh-CN"/>
                </w:rPr>
                <w:t>2024 г</w:t>
              </w:r>
            </w:smartTag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D1372E">
                <w:rPr>
                  <w:rFonts w:ascii="Times New Roman" w:eastAsia="Times New Roman" w:hAnsi="Times New Roman" w:cs="Times New Roman"/>
                  <w:sz w:val="24"/>
                  <w:szCs w:val="20"/>
                  <w:lang w:eastAsia="zh-CN"/>
                </w:rPr>
                <w:t>2025 г</w:t>
              </w:r>
            </w:smartTag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2026г.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2027г.</w:t>
            </w:r>
          </w:p>
        </w:tc>
      </w:tr>
      <w:tr w:rsidR="00D1372E" w:rsidRPr="00D1372E" w:rsidTr="000B0915">
        <w:trPr>
          <w:cantSplit/>
          <w:tblHeader/>
        </w:trPr>
        <w:tc>
          <w:tcPr>
            <w:tcW w:w="6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72E" w:rsidRPr="00D1372E" w:rsidRDefault="00D1372E" w:rsidP="00D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72E" w:rsidRPr="00D1372E" w:rsidRDefault="00D1372E" w:rsidP="00D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предыдущему 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предыдущему 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предыдущему 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план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предыдущему  году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план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предыдущему  году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Численность постоянного населения  (на конец года)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2899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2884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948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Число прибывших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Число выбывших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Материнская смертность на 100 тыс. родившихся живыми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Средняя наполняемость классов в общеобразовательных учреждениях – всего,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- в т.ч. в городских поселениях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- в сельских поселениях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100  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Объем отгруженных товаров собственного </w:t>
            </w: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производства, выполнен-ных работ и услуг собственными силами организаций по  видам экономической деятель-ности: добыча полезных ископаемых, обрабаты-вающие отрасли, произ-водство и распределение электроэнергии, газа и  воды, 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в дейст.ц.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150,909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150,909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150,909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150,909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25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72E" w:rsidRPr="00D1372E" w:rsidRDefault="00D1372E" w:rsidP="00D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сопост. ценах предыд.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пред.году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дейст.ц.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72E" w:rsidRPr="00D1372E" w:rsidRDefault="00D1372E" w:rsidP="00D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сопост. ценах предыд.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пред.году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310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Поголовье скота  (все категории хозяйств):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372E" w:rsidRPr="00D1372E" w:rsidRDefault="00D1372E" w:rsidP="00D1372E">
            <w:pPr>
              <w:keepNext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</w:tr>
      <w:tr w:rsidR="00D1372E" w:rsidRPr="00D1372E" w:rsidTr="000B0915">
        <w:trPr>
          <w:cantSplit/>
          <w:trHeight w:val="439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0,174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0,174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03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3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- свиньи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0,600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0,600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01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дейст.ц.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8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72E" w:rsidRPr="00D1372E" w:rsidRDefault="00D1372E" w:rsidP="00D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сопост. ценах предыд.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пред.году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Объем выполненных работ по виду деятельности «строительство»,  включая хозспособ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дейст.ц.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72E" w:rsidRPr="00D1372E" w:rsidRDefault="00D1372E" w:rsidP="00D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сопост. ценах предыд.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пред.году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  <w:trHeight w:val="51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кв.м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площ.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  <w:trHeight w:val="51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кв.м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площ.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  <w:trHeight w:val="552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Общая площадь жилых помещений, приходящаяся на 1 жителя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552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Перевезено грузов автомобильным транспортом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418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Перевезено пассажиров автомобильным транспортом 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  <w:trHeight w:val="42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Оборот розничной торговли, включая общественное  питание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дейст.ц.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D1372E" w:rsidRPr="00D1372E" w:rsidTr="000B0915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72E" w:rsidRPr="00D1372E" w:rsidRDefault="00D1372E" w:rsidP="00D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сопост. ценах предыд.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пред.году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  <w:trHeight w:val="52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Объем платных услуг населению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дейст.ц.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сопост. ценах предыд.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 % к пред.году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D1372E" w:rsidRPr="00D1372E" w:rsidTr="000B0915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Уровень официально зарегистрированной безработицы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Численность занятых в экономике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Численность занятых на малых предприятиях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340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Численность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Прибыль прибыльных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Общий фонд оплаты труда (для расчета среднемесячной заработной платы), млн.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670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670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40000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zh-CN"/>
              </w:rPr>
            </w:pPr>
          </w:p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142,85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4107,63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4490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100,7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4520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D1372E" w:rsidRPr="00D1372E" w:rsidTr="000B0915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2E" w:rsidRPr="00D1372E" w:rsidRDefault="00D1372E" w:rsidP="00D13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D1372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</w:tbl>
    <w:p w:rsidR="00D1372E" w:rsidRPr="00D1372E" w:rsidRDefault="00D1372E" w:rsidP="00D1372E">
      <w:pPr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</w:p>
    <w:p w:rsidR="00D1372E" w:rsidRPr="00D1372E" w:rsidRDefault="00D1372E" w:rsidP="00D1372E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6"/>
          <w:szCs w:val="20"/>
          <w:lang w:eastAsia="zh-CN"/>
        </w:rPr>
      </w:pPr>
    </w:p>
    <w:p w:rsidR="00D1372E" w:rsidRPr="00D1372E" w:rsidRDefault="00D1372E" w:rsidP="00D1372E">
      <w:pPr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  <w:r w:rsidRPr="00D1372E">
        <w:rPr>
          <w:rFonts w:ascii="Arial" w:eastAsia="Times New Roman" w:hAnsi="Arial" w:cs="Arial"/>
          <w:sz w:val="26"/>
          <w:szCs w:val="20"/>
          <w:lang w:eastAsia="zh-CN"/>
        </w:rPr>
        <w:t xml:space="preserve">                                         2024                       2025                 2026                     2027                          </w:t>
      </w:r>
    </w:p>
    <w:p w:rsidR="00D1372E" w:rsidRPr="00D1372E" w:rsidRDefault="00D1372E" w:rsidP="00D1372E">
      <w:pPr>
        <w:tabs>
          <w:tab w:val="left" w:pos="309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  <w:r w:rsidRPr="00D1372E">
        <w:rPr>
          <w:rFonts w:ascii="Arial" w:eastAsia="Times New Roman" w:hAnsi="Arial" w:cs="Arial"/>
          <w:sz w:val="26"/>
          <w:szCs w:val="20"/>
          <w:lang w:eastAsia="zh-CN"/>
        </w:rPr>
        <w:t>ООО Рубин</w:t>
      </w:r>
      <w:r w:rsidRPr="00D1372E">
        <w:rPr>
          <w:rFonts w:ascii="Arial" w:eastAsia="Times New Roman" w:hAnsi="Arial" w:cs="Arial"/>
          <w:sz w:val="26"/>
          <w:szCs w:val="20"/>
          <w:lang w:eastAsia="zh-CN"/>
        </w:rPr>
        <w:tab/>
        <w:t>39700                     100                   100                       100</w:t>
      </w:r>
    </w:p>
    <w:p w:rsidR="00D1372E" w:rsidRPr="00D1372E" w:rsidRDefault="00D1372E" w:rsidP="00D1372E">
      <w:pPr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  <w:r w:rsidRPr="00D1372E">
        <w:rPr>
          <w:rFonts w:ascii="Arial" w:eastAsia="Times New Roman" w:hAnsi="Arial" w:cs="Arial"/>
          <w:sz w:val="26"/>
          <w:szCs w:val="20"/>
          <w:lang w:eastAsia="zh-CN"/>
        </w:rPr>
        <w:t xml:space="preserve">( </w:t>
      </w:r>
      <w:smartTag w:uri="urn:schemas-microsoft-com:office:smarttags" w:element="metricconverter">
        <w:smartTagPr>
          <w:attr w:name="ProductID" w:val="2024 г"/>
        </w:smartTagPr>
        <w:r w:rsidRPr="00D1372E">
          <w:rPr>
            <w:rFonts w:ascii="Arial" w:eastAsia="Times New Roman" w:hAnsi="Arial" w:cs="Arial"/>
            <w:sz w:val="26"/>
            <w:szCs w:val="20"/>
            <w:lang w:eastAsia="zh-CN"/>
          </w:rPr>
          <w:t>2024 г</w:t>
        </w:r>
      </w:smartTag>
      <w:r w:rsidRPr="00D1372E">
        <w:rPr>
          <w:rFonts w:ascii="Arial" w:eastAsia="Times New Roman" w:hAnsi="Arial" w:cs="Arial"/>
          <w:sz w:val="26"/>
          <w:szCs w:val="20"/>
          <w:lang w:eastAsia="zh-CN"/>
        </w:rPr>
        <w:t>. -строительство гаража для с.х. техники, строительство жилого дома,  дом не ввели в эксплуатацию), остальные года приобретение крупной с/х техники</w:t>
      </w:r>
    </w:p>
    <w:p w:rsidR="00D1372E" w:rsidRPr="00D1372E" w:rsidRDefault="00D1372E" w:rsidP="00D1372E">
      <w:pPr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  <w:r w:rsidRPr="00D1372E">
        <w:rPr>
          <w:rFonts w:ascii="Arial" w:eastAsia="Times New Roman" w:hAnsi="Arial" w:cs="Arial"/>
          <w:sz w:val="26"/>
          <w:szCs w:val="20"/>
          <w:lang w:eastAsia="zh-CN"/>
        </w:rPr>
        <w:t xml:space="preserve">АО Половинновский        6591                            8                     10                               15      (ремонтные работы) </w:t>
      </w:r>
    </w:p>
    <w:p w:rsidR="00D1372E" w:rsidRPr="00D1372E" w:rsidRDefault="00D1372E" w:rsidP="00D1372E">
      <w:pPr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  <w:r w:rsidRPr="00D1372E">
        <w:rPr>
          <w:rFonts w:ascii="Arial" w:eastAsia="Times New Roman" w:hAnsi="Arial" w:cs="Arial"/>
          <w:sz w:val="26"/>
          <w:szCs w:val="20"/>
          <w:lang w:eastAsia="zh-CN"/>
        </w:rPr>
        <w:t>Элеватор</w:t>
      </w:r>
    </w:p>
    <w:p w:rsidR="00D1372E" w:rsidRPr="00D1372E" w:rsidRDefault="00D1372E" w:rsidP="00D1372E">
      <w:pPr>
        <w:tabs>
          <w:tab w:val="left" w:pos="3075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  <w:r w:rsidRPr="00D1372E">
        <w:rPr>
          <w:rFonts w:ascii="Arial" w:eastAsia="Times New Roman" w:hAnsi="Arial" w:cs="Arial"/>
          <w:sz w:val="26"/>
          <w:szCs w:val="20"/>
          <w:lang w:eastAsia="zh-CN"/>
        </w:rPr>
        <w:t>Администрация</w:t>
      </w:r>
      <w:r w:rsidRPr="00D1372E">
        <w:rPr>
          <w:rFonts w:ascii="Arial" w:eastAsia="Times New Roman" w:hAnsi="Arial" w:cs="Arial"/>
          <w:sz w:val="26"/>
          <w:szCs w:val="20"/>
          <w:lang w:eastAsia="zh-CN"/>
        </w:rPr>
        <w:tab/>
        <w:t>998,4 (инициативное биджутирование, уборка парка)</w:t>
      </w:r>
    </w:p>
    <w:p w:rsidR="00D1372E" w:rsidRDefault="00D1372E" w:rsidP="00BE2FB4">
      <w:pPr>
        <w:tabs>
          <w:tab w:val="left" w:pos="3075"/>
        </w:tabs>
        <w:suppressAutoHyphens/>
        <w:spacing w:after="0" w:line="240" w:lineRule="auto"/>
      </w:pPr>
      <w:r w:rsidRPr="00D1372E">
        <w:rPr>
          <w:rFonts w:ascii="Arial" w:eastAsia="Times New Roman" w:hAnsi="Arial" w:cs="Arial"/>
          <w:sz w:val="26"/>
          <w:szCs w:val="20"/>
          <w:lang w:eastAsia="zh-CN"/>
        </w:rPr>
        <w:t>ООО СибАгроСоюз           148989</w:t>
      </w:r>
    </w:p>
    <w:p w:rsidR="00D1372E" w:rsidRDefault="00D1372E"/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B4" w:rsidRDefault="00BE2FB4" w:rsidP="00D137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2E" w:rsidRPr="0085646A" w:rsidRDefault="00BE2FB4" w:rsidP="00D1372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</w:t>
      </w:r>
      <w:r w:rsidR="00D1372E"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выполнении плана социально-экономического развития Половинского сельсовета Краснозерского района  Новосибирской области за 2024 год</w:t>
      </w:r>
    </w:p>
    <w:p w:rsidR="00D1372E" w:rsidRPr="0085646A" w:rsidRDefault="00D1372E" w:rsidP="00D1372E">
      <w:pPr>
        <w:tabs>
          <w:tab w:val="left" w:pos="1209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параметры социально-экономического развития Половинского сельсовета Краснозерского района Новосибирской области на 2025 год и плановый период  до 2027 года разработаны в соответствии со стратегией социально-экономического развития Краснозерского развития до 2027 года, анализа социально-экономического развития поселения за предшествующий период.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Прогноз демографических показателей характеризуется спадом численности населения. Прогноз численности населения  в 2024 году – 2936 человек –  по статистическим данным составляет  в 2023 году 2987 чел. (на 51 чел меньше по сравнению с прошлым годом) В силу  социальных причин (старение населения, повышение удельного веса населения старше трудоспособного возраста, онкологические заболевания). В 2024 г</w:t>
      </w:r>
      <w:r w:rsid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оду родилось 13 детей, умерло 42</w:t>
      </w: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человек, прибыло 30  человек, убыло 20 человек, пенсионеров 895 человек.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Поголовье КРС -169 голов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Коров 82 голов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Свиней 400 голов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Среднемесячная заработная плата по полному кругу предприятий  40000 рублей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В бюджетной сфере 40500 рублей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Среднедушевой доход 17170 рублей</w:t>
      </w:r>
    </w:p>
    <w:p w:rsidR="00D1372E" w:rsidRPr="0085646A" w:rsidRDefault="00D1372E" w:rsidP="00D1372E">
      <w:pPr>
        <w:tabs>
          <w:tab w:val="left" w:pos="1209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Объем оптовой и розничной торговли в 2024 году составил 141000 тыс.руб.,   Объем промышленного производства 150909 тыс.рублей. Объем сельскохозяйственного производства составил 790900 тыс.рублей.</w:t>
      </w:r>
    </w:p>
    <w:p w:rsidR="00D1372E" w:rsidRPr="0085646A" w:rsidRDefault="00D1372E" w:rsidP="00D1372E">
      <w:pPr>
        <w:suppressAutoHyphens/>
        <w:spacing w:before="80" w:after="60" w:line="240" w:lineRule="auto"/>
        <w:jc w:val="both"/>
        <w:rPr>
          <w:rFonts w:ascii="Times New Roman" w:eastAsia="Times New Roman" w:hAnsi="Times New Roman" w:cs="Times-Roman"/>
          <w:sz w:val="32"/>
          <w:szCs w:val="32"/>
          <w:lang w:eastAsia="ru-RU"/>
        </w:rPr>
      </w:pPr>
      <w:r w:rsidRPr="0085646A">
        <w:rPr>
          <w:rFonts w:ascii="Times New Roman" w:hAnsi="Times New Roman" w:cs="Times New Roman"/>
          <w:sz w:val="32"/>
          <w:szCs w:val="32"/>
        </w:rPr>
        <w:t xml:space="preserve">06.10.2024г на территории Половинского сельсовета  окончательно был реализован проект </w:t>
      </w:r>
      <w:r w:rsidRPr="0085646A">
        <w:rPr>
          <w:rFonts w:ascii="Times New Roman" w:eastAsia="Times New Roman" w:hAnsi="Times New Roman" w:cs="Times-Roman"/>
          <w:sz w:val="32"/>
          <w:szCs w:val="32"/>
          <w:lang w:eastAsia="ru-RU"/>
        </w:rPr>
        <w:t>«Благоустройство центрального парка в с.Половинное». В результате реализации проекта была очищена территория 2000 кв.м. от старых аварийных деревьев и множественного мелколесья, выкорчеваны пни и корни, завезена новая земля, разравнена поверхность и посажены 90 штук саженцев новых деревьев: липы, березы, рябины, сосны.</w:t>
      </w:r>
    </w:p>
    <w:p w:rsidR="00D1372E" w:rsidRPr="0085646A" w:rsidRDefault="00D1372E" w:rsidP="00D1372E">
      <w:pPr>
        <w:suppressAutoHyphens/>
        <w:spacing w:before="80" w:after="60" w:line="240" w:lineRule="auto"/>
        <w:jc w:val="both"/>
        <w:rPr>
          <w:rFonts w:ascii="Times New Roman" w:eastAsia="Times New Roman" w:hAnsi="Times New Roman" w:cs="Times-Roman"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-Roman"/>
          <w:sz w:val="32"/>
          <w:szCs w:val="32"/>
          <w:lang w:eastAsia="ru-RU"/>
        </w:rPr>
        <w:t>Реализация проекта даст «новую жизнь» нашему парку, сделает его уютным и чистым, будет возможность для дальнейшего его благоустройства, а именно: выложить тротуарные дорожки, установить освещение и малые архитектурные формы: урны, скамейки для провождения досуга и отдыха людей на свежем воздухе.</w:t>
      </w:r>
    </w:p>
    <w:p w:rsidR="00D1372E" w:rsidRPr="0085646A" w:rsidRDefault="00D1372E" w:rsidP="00D137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5646A">
        <w:rPr>
          <w:rFonts w:ascii="Times New Roman" w:hAnsi="Times New Roman" w:cs="Times New Roman"/>
          <w:sz w:val="32"/>
          <w:szCs w:val="32"/>
        </w:rPr>
        <w:t>Стоимость всего проекта составила 998358,07 рублей, из них:</w:t>
      </w:r>
    </w:p>
    <w:p w:rsidR="00D1372E" w:rsidRPr="0085646A" w:rsidRDefault="00D1372E" w:rsidP="00D137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646A">
        <w:rPr>
          <w:rFonts w:ascii="Times New Roman" w:hAnsi="Times New Roman" w:cs="Times New Roman"/>
          <w:sz w:val="32"/>
          <w:szCs w:val="32"/>
        </w:rPr>
        <w:t xml:space="preserve">- областной бюджет </w:t>
      </w:r>
      <w:r w:rsidRPr="0085646A">
        <w:rPr>
          <w:rFonts w:ascii="Times New Roman" w:hAnsi="Times New Roman" w:cs="Times New Roman"/>
          <w:color w:val="000000"/>
          <w:sz w:val="32"/>
          <w:szCs w:val="32"/>
        </w:rPr>
        <w:t>767967,75</w:t>
      </w:r>
      <w:r w:rsidRPr="0085646A">
        <w:rPr>
          <w:color w:val="000000"/>
          <w:sz w:val="32"/>
          <w:szCs w:val="32"/>
        </w:rPr>
        <w:t xml:space="preserve"> </w:t>
      </w:r>
      <w:r w:rsidRPr="0085646A">
        <w:rPr>
          <w:rFonts w:ascii="Times New Roman" w:hAnsi="Times New Roman" w:cs="Times New Roman"/>
          <w:sz w:val="32"/>
          <w:szCs w:val="32"/>
        </w:rPr>
        <w:t>руб.</w:t>
      </w:r>
    </w:p>
    <w:p w:rsidR="00D1372E" w:rsidRPr="0085646A" w:rsidRDefault="00D1372E" w:rsidP="00D137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646A">
        <w:rPr>
          <w:rFonts w:ascii="Times New Roman" w:hAnsi="Times New Roman" w:cs="Times New Roman"/>
          <w:sz w:val="32"/>
          <w:szCs w:val="32"/>
        </w:rPr>
        <w:t xml:space="preserve">- бюджет администрации Половинского сельсовета </w:t>
      </w:r>
      <w:r w:rsidRPr="0085646A">
        <w:rPr>
          <w:rFonts w:ascii="Times New Roman" w:hAnsi="Times New Roman" w:cs="Times New Roman"/>
          <w:color w:val="000000"/>
          <w:sz w:val="32"/>
          <w:szCs w:val="32"/>
        </w:rPr>
        <w:t>153593,55</w:t>
      </w:r>
      <w:r w:rsidRPr="0085646A">
        <w:rPr>
          <w:color w:val="000000"/>
          <w:sz w:val="32"/>
          <w:szCs w:val="32"/>
        </w:rPr>
        <w:t xml:space="preserve"> </w:t>
      </w:r>
      <w:r w:rsidRPr="0085646A">
        <w:rPr>
          <w:rFonts w:ascii="Times New Roman" w:hAnsi="Times New Roman" w:cs="Times New Roman"/>
          <w:sz w:val="32"/>
          <w:szCs w:val="32"/>
        </w:rPr>
        <w:t>руб.</w:t>
      </w:r>
    </w:p>
    <w:p w:rsidR="00D1372E" w:rsidRPr="0085646A" w:rsidRDefault="00D1372E" w:rsidP="00D137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646A">
        <w:rPr>
          <w:rFonts w:ascii="Times New Roman" w:hAnsi="Times New Roman" w:cs="Times New Roman"/>
          <w:sz w:val="32"/>
          <w:szCs w:val="32"/>
        </w:rPr>
        <w:t xml:space="preserve">- денежные средства населения </w:t>
      </w:r>
      <w:r w:rsidRPr="0085646A">
        <w:rPr>
          <w:rFonts w:ascii="Times New Roman" w:hAnsi="Times New Roman" w:cs="Times New Roman"/>
          <w:color w:val="000000"/>
          <w:sz w:val="32"/>
          <w:szCs w:val="32"/>
        </w:rPr>
        <w:t xml:space="preserve">76796,77 </w:t>
      </w:r>
      <w:r w:rsidRPr="0085646A">
        <w:rPr>
          <w:rFonts w:ascii="Times New Roman" w:hAnsi="Times New Roman" w:cs="Times New Roman"/>
          <w:sz w:val="32"/>
          <w:szCs w:val="32"/>
        </w:rPr>
        <w:t>руб.</w:t>
      </w:r>
    </w:p>
    <w:p w:rsidR="00D1372E" w:rsidRPr="0085646A" w:rsidRDefault="00D1372E" w:rsidP="00D137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564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Установлен памятник погибшим на СВО «Память о героях на веки сохраним» </w:t>
      </w:r>
      <w:r w:rsidRPr="008564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Приобретение  памятника 110000 рублей, укладка площадки под памятник из тротуарной плитки и установка самого памятника </w:t>
      </w:r>
      <w:r w:rsidRPr="008564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40000 рублей.</w:t>
      </w:r>
    </w:p>
    <w:p w:rsidR="00D1372E" w:rsidRPr="0085646A" w:rsidRDefault="00D1372E" w:rsidP="00D1372E">
      <w:pPr>
        <w:widowControl w:val="0"/>
        <w:spacing w:after="0" w:line="278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7"/>
          <w:sz w:val="32"/>
          <w:szCs w:val="32"/>
        </w:rPr>
      </w:pP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Ежегодно администрация поселения организует мероприятия по </w:t>
      </w:r>
      <w:r w:rsidRPr="0085646A">
        <w:rPr>
          <w:rFonts w:ascii="Times New Roman" w:eastAsia="Times New Roman" w:hAnsi="Times New Roman" w:cs="Times New Roman"/>
          <w:bCs/>
          <w:iCs/>
          <w:color w:val="000000"/>
          <w:spacing w:val="3"/>
          <w:sz w:val="32"/>
          <w:szCs w:val="32"/>
          <w:shd w:val="clear" w:color="auto" w:fill="FFFFFF"/>
          <w:lang w:eastAsia="ru-RU" w:bidi="ru-RU"/>
        </w:rPr>
        <w:t>озеленению:</w:t>
      </w:r>
      <w:r w:rsidRPr="0085646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2"/>
          <w:szCs w:val="32"/>
          <w:shd w:val="clear" w:color="auto" w:fill="FFFFFF"/>
          <w:lang w:eastAsia="ru-RU" w:bidi="ru-RU"/>
        </w:rPr>
        <w:t xml:space="preserve"> </w:t>
      </w:r>
    </w:p>
    <w:p w:rsidR="00D1372E" w:rsidRPr="0085646A" w:rsidRDefault="00D1372E" w:rsidP="00D1372E">
      <w:pPr>
        <w:widowControl w:val="0"/>
        <w:spacing w:after="0" w:line="278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7"/>
          <w:sz w:val="32"/>
          <w:szCs w:val="32"/>
        </w:rPr>
      </w:pP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>Проводится противоклещевая обработка кладбища.</w:t>
      </w:r>
    </w:p>
    <w:p w:rsidR="00D1372E" w:rsidRPr="0085646A" w:rsidRDefault="00D1372E" w:rsidP="00D1372E">
      <w:pPr>
        <w:widowControl w:val="0"/>
        <w:spacing w:after="0" w:line="278" w:lineRule="exact"/>
        <w:ind w:left="20" w:firstLine="700"/>
        <w:jc w:val="both"/>
        <w:rPr>
          <w:rFonts w:ascii="Times New Roman" w:eastAsia="Times New Roman" w:hAnsi="Times New Roman" w:cs="Times New Roman"/>
          <w:spacing w:val="7"/>
          <w:sz w:val="32"/>
          <w:szCs w:val="32"/>
        </w:rPr>
      </w:pP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>Ежегодно проводятся мероприятия по:</w:t>
      </w:r>
    </w:p>
    <w:p w:rsidR="00D1372E" w:rsidRPr="0085646A" w:rsidRDefault="00D1372E" w:rsidP="00D1372E">
      <w:pPr>
        <w:widowControl w:val="0"/>
        <w:numPr>
          <w:ilvl w:val="0"/>
          <w:numId w:val="3"/>
        </w:numPr>
        <w:spacing w:after="0" w:line="278" w:lineRule="exact"/>
        <w:ind w:left="20" w:firstLine="700"/>
        <w:jc w:val="both"/>
        <w:rPr>
          <w:rFonts w:ascii="Times New Roman" w:eastAsia="Times New Roman" w:hAnsi="Times New Roman" w:cs="Times New Roman"/>
          <w:spacing w:val="7"/>
          <w:sz w:val="32"/>
          <w:szCs w:val="32"/>
        </w:rPr>
      </w:pP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благоустройству и содержанию кладбищ;</w:t>
      </w:r>
    </w:p>
    <w:p w:rsidR="00D1372E" w:rsidRPr="0085646A" w:rsidRDefault="00D1372E" w:rsidP="00D1372E">
      <w:pPr>
        <w:widowControl w:val="0"/>
        <w:numPr>
          <w:ilvl w:val="0"/>
          <w:numId w:val="3"/>
        </w:numPr>
        <w:spacing w:after="0" w:line="278" w:lineRule="exact"/>
        <w:ind w:left="20" w:firstLine="700"/>
        <w:jc w:val="both"/>
        <w:rPr>
          <w:rFonts w:ascii="Times New Roman" w:eastAsia="Times New Roman" w:hAnsi="Times New Roman" w:cs="Times New Roman"/>
          <w:spacing w:val="7"/>
          <w:sz w:val="32"/>
          <w:szCs w:val="32"/>
        </w:rPr>
      </w:pP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косметическому ремонту 4 памятников в с. Половинное;</w:t>
      </w:r>
    </w:p>
    <w:p w:rsidR="00D1372E" w:rsidRPr="0085646A" w:rsidRDefault="00D1372E" w:rsidP="00D1372E">
      <w:pPr>
        <w:widowControl w:val="0"/>
        <w:numPr>
          <w:ilvl w:val="0"/>
          <w:numId w:val="3"/>
        </w:numPr>
        <w:spacing w:after="0" w:line="278" w:lineRule="exact"/>
        <w:ind w:left="20" w:firstLine="700"/>
        <w:jc w:val="both"/>
        <w:rPr>
          <w:rFonts w:ascii="Times New Roman" w:eastAsia="Times New Roman" w:hAnsi="Times New Roman" w:cs="Times New Roman"/>
          <w:spacing w:val="7"/>
          <w:sz w:val="32"/>
          <w:szCs w:val="32"/>
        </w:rPr>
      </w:pP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уборке парка</w:t>
      </w:r>
    </w:p>
    <w:p w:rsidR="00D1372E" w:rsidRPr="0085646A" w:rsidRDefault="00D1372E" w:rsidP="00BE2FB4">
      <w:pPr>
        <w:widowControl w:val="0"/>
        <w:numPr>
          <w:ilvl w:val="0"/>
          <w:numId w:val="3"/>
        </w:numPr>
        <w:spacing w:after="0" w:line="278" w:lineRule="exact"/>
        <w:ind w:left="20" w:right="20" w:firstLine="700"/>
        <w:jc w:val="both"/>
        <w:rPr>
          <w:sz w:val="32"/>
          <w:szCs w:val="32"/>
        </w:rPr>
      </w:pP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В течение года администрация поселения организует мероприятия по </w:t>
      </w:r>
      <w:r w:rsidRPr="0085646A">
        <w:rPr>
          <w:rFonts w:ascii="Times New Roman" w:eastAsia="Times New Roman" w:hAnsi="Times New Roman" w:cs="Times New Roman"/>
          <w:bCs/>
          <w:iCs/>
          <w:color w:val="000000"/>
          <w:spacing w:val="3"/>
          <w:sz w:val="32"/>
          <w:szCs w:val="32"/>
          <w:shd w:val="clear" w:color="auto" w:fill="FFFFFF"/>
          <w:lang w:eastAsia="ru-RU" w:bidi="ru-RU"/>
        </w:rPr>
        <w:t>содержанию автомобильных дорог</w:t>
      </w:r>
      <w:r w:rsidRPr="0085646A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(очистка от снега, грейдеровка, обкосы, приобретение и установка дорожных знаков).</w:t>
      </w:r>
    </w:p>
    <w:sectPr w:rsidR="00D1372E" w:rsidRPr="0085646A" w:rsidSect="000B0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F767D"/>
    <w:multiLevelType w:val="multilevel"/>
    <w:tmpl w:val="0BC4AA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B163E2C"/>
    <w:multiLevelType w:val="hybridMultilevel"/>
    <w:tmpl w:val="A30C8E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D1"/>
    <w:rsid w:val="00037359"/>
    <w:rsid w:val="000B0915"/>
    <w:rsid w:val="005C47D1"/>
    <w:rsid w:val="00843DD2"/>
    <w:rsid w:val="0085646A"/>
    <w:rsid w:val="00B90851"/>
    <w:rsid w:val="00BE2FB4"/>
    <w:rsid w:val="00D1372E"/>
    <w:rsid w:val="00DD631E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27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2024-12-20T05:43:00Z</cp:lastPrinted>
  <dcterms:created xsi:type="dcterms:W3CDTF">2024-12-16T07:59:00Z</dcterms:created>
  <dcterms:modified xsi:type="dcterms:W3CDTF">2024-12-20T07:01:00Z</dcterms:modified>
</cp:coreProperties>
</file>