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9F" w:rsidRPr="003415E6" w:rsidRDefault="00347E9F" w:rsidP="00347E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5E6">
        <w:rPr>
          <w:rFonts w:ascii="Times New Roman" w:hAnsi="Times New Roman"/>
          <w:sz w:val="28"/>
          <w:szCs w:val="28"/>
        </w:rPr>
        <w:t>АДМИНИСТРАЦИЯ</w:t>
      </w:r>
      <w:r w:rsidR="004F5812" w:rsidRPr="003415E6">
        <w:rPr>
          <w:rFonts w:ascii="Times New Roman" w:hAnsi="Times New Roman"/>
          <w:sz w:val="28"/>
          <w:szCs w:val="28"/>
        </w:rPr>
        <w:t xml:space="preserve">  </w:t>
      </w:r>
      <w:r w:rsidRPr="003415E6">
        <w:rPr>
          <w:rFonts w:ascii="Times New Roman" w:hAnsi="Times New Roman"/>
          <w:sz w:val="28"/>
          <w:szCs w:val="28"/>
        </w:rPr>
        <w:t>ПОЛОВИНСКОГО</w:t>
      </w:r>
      <w:r w:rsidR="004F5812" w:rsidRPr="003415E6">
        <w:rPr>
          <w:rFonts w:ascii="Times New Roman" w:hAnsi="Times New Roman"/>
          <w:sz w:val="28"/>
          <w:szCs w:val="28"/>
        </w:rPr>
        <w:t xml:space="preserve">  </w:t>
      </w:r>
      <w:r w:rsidRPr="003415E6">
        <w:rPr>
          <w:rFonts w:ascii="Times New Roman" w:hAnsi="Times New Roman"/>
          <w:sz w:val="28"/>
          <w:szCs w:val="28"/>
        </w:rPr>
        <w:t>СЕЛЬСОВЕТА</w:t>
      </w:r>
      <w:r w:rsidR="004F5812" w:rsidRPr="003415E6">
        <w:rPr>
          <w:rFonts w:ascii="Times New Roman" w:hAnsi="Times New Roman"/>
          <w:sz w:val="28"/>
          <w:szCs w:val="28"/>
        </w:rPr>
        <w:t xml:space="preserve"> </w:t>
      </w:r>
    </w:p>
    <w:p w:rsidR="00347E9F" w:rsidRPr="003415E6" w:rsidRDefault="00347E9F" w:rsidP="00347E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5E6">
        <w:rPr>
          <w:rFonts w:ascii="Times New Roman" w:hAnsi="Times New Roman"/>
          <w:sz w:val="28"/>
          <w:szCs w:val="28"/>
        </w:rPr>
        <w:t>КРАСНОЗЕРСКОГО</w:t>
      </w:r>
      <w:r w:rsidR="004F5812" w:rsidRPr="003415E6">
        <w:rPr>
          <w:rFonts w:ascii="Times New Roman" w:hAnsi="Times New Roman"/>
          <w:sz w:val="28"/>
          <w:szCs w:val="28"/>
        </w:rPr>
        <w:t xml:space="preserve"> </w:t>
      </w:r>
      <w:r w:rsidRPr="003415E6">
        <w:rPr>
          <w:rFonts w:ascii="Times New Roman" w:hAnsi="Times New Roman"/>
          <w:sz w:val="28"/>
          <w:szCs w:val="28"/>
        </w:rPr>
        <w:t>РАЙОНА</w:t>
      </w:r>
      <w:r w:rsidR="004F5812" w:rsidRPr="003415E6">
        <w:rPr>
          <w:rFonts w:ascii="Times New Roman" w:hAnsi="Times New Roman"/>
          <w:sz w:val="28"/>
          <w:szCs w:val="28"/>
        </w:rPr>
        <w:t xml:space="preserve"> </w:t>
      </w:r>
      <w:r w:rsidRPr="003415E6">
        <w:rPr>
          <w:rFonts w:ascii="Times New Roman" w:hAnsi="Times New Roman"/>
          <w:sz w:val="28"/>
          <w:szCs w:val="28"/>
        </w:rPr>
        <w:t>НОВОСИБИРСКОЙ</w:t>
      </w:r>
      <w:r w:rsidR="004F5812" w:rsidRPr="003415E6">
        <w:rPr>
          <w:rFonts w:ascii="Times New Roman" w:hAnsi="Times New Roman"/>
          <w:sz w:val="28"/>
          <w:szCs w:val="28"/>
        </w:rPr>
        <w:t xml:space="preserve"> </w:t>
      </w:r>
      <w:r w:rsidRPr="003415E6">
        <w:rPr>
          <w:rFonts w:ascii="Times New Roman" w:hAnsi="Times New Roman"/>
          <w:sz w:val="28"/>
          <w:szCs w:val="28"/>
        </w:rPr>
        <w:t>ОБЛАСТИ</w:t>
      </w:r>
    </w:p>
    <w:p w:rsidR="00347E9F" w:rsidRPr="003415E6" w:rsidRDefault="00347E9F" w:rsidP="00347E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7E9F" w:rsidRPr="003415E6" w:rsidRDefault="00347E9F" w:rsidP="00347E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15E6">
        <w:rPr>
          <w:rFonts w:ascii="Times New Roman" w:hAnsi="Times New Roman"/>
          <w:sz w:val="28"/>
          <w:szCs w:val="28"/>
        </w:rPr>
        <w:t>ПОСТАНОВЛЕНИЕ</w:t>
      </w:r>
      <w:r w:rsidR="004F5812" w:rsidRPr="003415E6">
        <w:rPr>
          <w:rFonts w:ascii="Times New Roman" w:hAnsi="Times New Roman"/>
          <w:sz w:val="28"/>
          <w:szCs w:val="28"/>
        </w:rPr>
        <w:t xml:space="preserve"> </w:t>
      </w:r>
    </w:p>
    <w:p w:rsidR="00347E9F" w:rsidRPr="00A35117" w:rsidRDefault="00347E9F" w:rsidP="00347E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E9F" w:rsidRPr="00A35117" w:rsidRDefault="00347E9F" w:rsidP="00347E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5117">
        <w:rPr>
          <w:rFonts w:ascii="Times New Roman" w:hAnsi="Times New Roman"/>
          <w:sz w:val="28"/>
          <w:szCs w:val="28"/>
        </w:rPr>
        <w:t>От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="003415E6">
        <w:rPr>
          <w:rFonts w:ascii="Times New Roman" w:hAnsi="Times New Roman"/>
          <w:sz w:val="28"/>
          <w:szCs w:val="28"/>
        </w:rPr>
        <w:t>19.11.</w:t>
      </w:r>
      <w:r w:rsidRPr="00A35117">
        <w:rPr>
          <w:rFonts w:ascii="Times New Roman" w:hAnsi="Times New Roman"/>
          <w:sz w:val="28"/>
          <w:szCs w:val="28"/>
        </w:rPr>
        <w:t>2024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="003415E6">
        <w:rPr>
          <w:rFonts w:ascii="Times New Roman" w:hAnsi="Times New Roman"/>
          <w:sz w:val="28"/>
          <w:szCs w:val="28"/>
        </w:rPr>
        <w:t xml:space="preserve">                </w:t>
      </w:r>
      <w:r w:rsidR="004F5812">
        <w:rPr>
          <w:rFonts w:ascii="Times New Roman" w:hAnsi="Times New Roman"/>
          <w:sz w:val="28"/>
          <w:szCs w:val="28"/>
        </w:rPr>
        <w:t xml:space="preserve">           </w:t>
      </w:r>
      <w:r w:rsidRPr="00A35117">
        <w:rPr>
          <w:rFonts w:ascii="Times New Roman" w:hAnsi="Times New Roman"/>
          <w:sz w:val="28"/>
          <w:szCs w:val="28"/>
        </w:rPr>
        <w:t>с.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15E6">
        <w:rPr>
          <w:rFonts w:ascii="Times New Roman" w:hAnsi="Times New Roman"/>
          <w:sz w:val="28"/>
          <w:szCs w:val="28"/>
        </w:rPr>
        <w:t>Половинное</w:t>
      </w:r>
      <w:proofErr w:type="gramEnd"/>
      <w:r w:rsidR="004F5812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A35117">
        <w:rPr>
          <w:rFonts w:ascii="Times New Roman" w:hAnsi="Times New Roman"/>
          <w:sz w:val="28"/>
          <w:szCs w:val="28"/>
        </w:rPr>
        <w:t>№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="003415E6">
        <w:rPr>
          <w:rFonts w:ascii="Times New Roman" w:hAnsi="Times New Roman"/>
          <w:sz w:val="28"/>
          <w:szCs w:val="28"/>
        </w:rPr>
        <w:t>151</w:t>
      </w:r>
    </w:p>
    <w:p w:rsidR="00347E9F" w:rsidRPr="00A35117" w:rsidRDefault="00347E9F" w:rsidP="00347E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7E9F" w:rsidRPr="00106221" w:rsidRDefault="00347E9F" w:rsidP="00347E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проведении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отбора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субсидии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из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бюджета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221">
        <w:rPr>
          <w:rFonts w:ascii="Times New Roman" w:hAnsi="Times New Roman"/>
          <w:bCs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сельсовета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области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погашение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задолженности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для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завершения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процедуры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ликвидации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муниципальных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предприятий,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учредител</w:t>
      </w:r>
      <w:r>
        <w:rPr>
          <w:rFonts w:ascii="Times New Roman" w:hAnsi="Times New Roman"/>
          <w:bCs/>
          <w:sz w:val="28"/>
          <w:szCs w:val="28"/>
        </w:rPr>
        <w:t>ем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которых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явля</w:t>
      </w:r>
      <w:r>
        <w:rPr>
          <w:rFonts w:ascii="Times New Roman" w:hAnsi="Times New Roman"/>
          <w:bCs/>
          <w:sz w:val="28"/>
          <w:szCs w:val="28"/>
        </w:rPr>
        <w:t>ется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орган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местного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самоуправления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221">
        <w:rPr>
          <w:rFonts w:ascii="Times New Roman" w:hAnsi="Times New Roman"/>
          <w:bCs/>
          <w:sz w:val="28"/>
          <w:szCs w:val="28"/>
        </w:rPr>
        <w:t>Половинский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сельсовет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области</w:t>
      </w:r>
      <w:r w:rsidR="004F5812">
        <w:rPr>
          <w:rFonts w:ascii="Times New Roman" w:hAnsi="Times New Roman"/>
          <w:bCs/>
          <w:sz w:val="28"/>
          <w:szCs w:val="28"/>
        </w:rPr>
        <w:t xml:space="preserve">  </w:t>
      </w:r>
    </w:p>
    <w:p w:rsidR="00347E9F" w:rsidRPr="00A35117" w:rsidRDefault="00347E9F" w:rsidP="00347E9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347E9F" w:rsidRPr="00A35117" w:rsidRDefault="00347E9F" w:rsidP="00347E9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35117">
        <w:rPr>
          <w:rFonts w:ascii="Times New Roman" w:hAnsi="Times New Roman"/>
          <w:sz w:val="28"/>
          <w:szCs w:val="28"/>
        </w:rPr>
        <w:t>В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соответствии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с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Бюджетным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кодексом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РФ,</w:t>
      </w:r>
      <w:r w:rsidR="004F5812">
        <w:rPr>
          <w:rFonts w:ascii="Times New Roman" w:hAnsi="Times New Roman"/>
          <w:sz w:val="28"/>
          <w:szCs w:val="28"/>
        </w:rPr>
        <w:t xml:space="preserve">  </w:t>
      </w:r>
      <w:r w:rsidRPr="00A35117">
        <w:rPr>
          <w:rFonts w:ascii="Times New Roman" w:hAnsi="Times New Roman"/>
          <w:sz w:val="28"/>
          <w:szCs w:val="28"/>
        </w:rPr>
        <w:t>Федеральным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законом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от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06.10.2003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№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131-ФЗ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"Об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общих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принципах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организации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местного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самоуправления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в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Российской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Федерации"</w:t>
      </w:r>
      <w:r>
        <w:rPr>
          <w:rFonts w:ascii="Times New Roman" w:hAnsi="Times New Roman"/>
          <w:sz w:val="28"/>
          <w:szCs w:val="28"/>
        </w:rPr>
        <w:t>,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Порядк</w:t>
      </w:r>
      <w:r>
        <w:rPr>
          <w:rFonts w:ascii="Times New Roman" w:hAnsi="Times New Roman"/>
          <w:bCs/>
          <w:sz w:val="28"/>
          <w:szCs w:val="28"/>
        </w:rPr>
        <w:t>ом</w:t>
      </w:r>
      <w:r w:rsidR="004F5812">
        <w:rPr>
          <w:rFonts w:ascii="Times New Roman" w:hAnsi="Times New Roman"/>
          <w:bCs/>
          <w:sz w:val="28"/>
          <w:szCs w:val="28"/>
        </w:rPr>
        <w:t xml:space="preserve">  </w:t>
      </w:r>
      <w:r w:rsidRPr="00106221">
        <w:rPr>
          <w:rFonts w:ascii="Times New Roman" w:hAnsi="Times New Roman"/>
          <w:bCs/>
          <w:sz w:val="28"/>
          <w:szCs w:val="28"/>
        </w:rPr>
        <w:t>предоставления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субсидии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из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бюджета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221">
        <w:rPr>
          <w:rFonts w:ascii="Times New Roman" w:hAnsi="Times New Roman"/>
          <w:bCs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сельсовета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области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погашение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задолженности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для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завершения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процедуры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ликвидации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муниципальных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предприятий,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учредител</w:t>
      </w:r>
      <w:r>
        <w:rPr>
          <w:rFonts w:ascii="Times New Roman" w:hAnsi="Times New Roman"/>
          <w:bCs/>
          <w:sz w:val="28"/>
          <w:szCs w:val="28"/>
        </w:rPr>
        <w:t>ем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которых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явля</w:t>
      </w:r>
      <w:r>
        <w:rPr>
          <w:rFonts w:ascii="Times New Roman" w:hAnsi="Times New Roman"/>
          <w:bCs/>
          <w:sz w:val="28"/>
          <w:szCs w:val="28"/>
        </w:rPr>
        <w:t>ется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орган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местного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самоуправления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221">
        <w:rPr>
          <w:rFonts w:ascii="Times New Roman" w:hAnsi="Times New Roman"/>
          <w:bCs/>
          <w:sz w:val="28"/>
          <w:szCs w:val="28"/>
        </w:rPr>
        <w:t>Половинский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сельсовет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bCs/>
          <w:sz w:val="28"/>
          <w:szCs w:val="28"/>
        </w:rPr>
        <w:t>,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утвержденным</w:t>
      </w:r>
      <w:proofErr w:type="gram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постановлением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sz w:val="28"/>
          <w:szCs w:val="28"/>
        </w:rPr>
        <w:t>администрации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06221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sz w:val="28"/>
          <w:szCs w:val="28"/>
        </w:rPr>
        <w:t>сельсовета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sz w:val="28"/>
          <w:szCs w:val="28"/>
        </w:rPr>
        <w:t>Краснозерского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sz w:val="28"/>
          <w:szCs w:val="28"/>
        </w:rPr>
        <w:t>района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sz w:val="28"/>
          <w:szCs w:val="28"/>
        </w:rPr>
        <w:t>Новосибирской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sz w:val="28"/>
          <w:szCs w:val="28"/>
        </w:rPr>
        <w:t>области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sz w:val="28"/>
          <w:szCs w:val="28"/>
        </w:rPr>
        <w:t>от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sz w:val="28"/>
          <w:szCs w:val="28"/>
        </w:rPr>
        <w:t>12.08.2024г.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sz w:val="28"/>
          <w:szCs w:val="28"/>
        </w:rPr>
        <w:t>№64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администрация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сельсовета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района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Новосибирской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A35117">
        <w:rPr>
          <w:rFonts w:ascii="Times New Roman" w:hAnsi="Times New Roman"/>
          <w:sz w:val="28"/>
          <w:szCs w:val="28"/>
        </w:rPr>
        <w:t>области</w:t>
      </w:r>
    </w:p>
    <w:p w:rsidR="00347E9F" w:rsidRPr="003415E6" w:rsidRDefault="00347E9F" w:rsidP="00347E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15E6">
        <w:rPr>
          <w:rFonts w:ascii="Times New Roman" w:hAnsi="Times New Roman"/>
          <w:sz w:val="28"/>
          <w:szCs w:val="28"/>
        </w:rPr>
        <w:t>ПОСТАНОВЛЯЕТ:</w:t>
      </w:r>
    </w:p>
    <w:p w:rsidR="00347E9F" w:rsidRDefault="00347E9F" w:rsidP="00347E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7E9F">
        <w:rPr>
          <w:rFonts w:ascii="Times New Roman" w:hAnsi="Times New Roman"/>
          <w:sz w:val="28"/>
          <w:szCs w:val="28"/>
        </w:rPr>
        <w:t>1.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347E9F">
        <w:rPr>
          <w:rFonts w:ascii="Times New Roman" w:hAnsi="Times New Roman"/>
          <w:sz w:val="28"/>
          <w:szCs w:val="28"/>
        </w:rPr>
        <w:t>Объявить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347E9F">
        <w:rPr>
          <w:rFonts w:ascii="Times New Roman" w:hAnsi="Times New Roman"/>
          <w:sz w:val="28"/>
          <w:szCs w:val="28"/>
        </w:rPr>
        <w:t>начало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347E9F">
        <w:rPr>
          <w:rFonts w:ascii="Times New Roman" w:hAnsi="Times New Roman"/>
          <w:sz w:val="28"/>
          <w:szCs w:val="28"/>
        </w:rPr>
        <w:t>проведения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347E9F">
        <w:rPr>
          <w:rFonts w:ascii="Times New Roman" w:hAnsi="Times New Roman"/>
          <w:sz w:val="28"/>
          <w:szCs w:val="28"/>
        </w:rPr>
        <w:t>отбора</w:t>
      </w:r>
      <w:r w:rsidR="004F58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субсидии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из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бюджета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221">
        <w:rPr>
          <w:rFonts w:ascii="Times New Roman" w:hAnsi="Times New Roman"/>
          <w:bCs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сельсовета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области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погашение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задолженности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для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завершения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процедуры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ликвидации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муниципальных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предприятий,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учредител</w:t>
      </w:r>
      <w:r>
        <w:rPr>
          <w:rFonts w:ascii="Times New Roman" w:hAnsi="Times New Roman"/>
          <w:bCs/>
          <w:sz w:val="28"/>
          <w:szCs w:val="28"/>
        </w:rPr>
        <w:t>ем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которых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явля</w:t>
      </w:r>
      <w:r>
        <w:rPr>
          <w:rFonts w:ascii="Times New Roman" w:hAnsi="Times New Roman"/>
          <w:bCs/>
          <w:sz w:val="28"/>
          <w:szCs w:val="28"/>
        </w:rPr>
        <w:t>ется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орган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местного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самоуправления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221">
        <w:rPr>
          <w:rFonts w:ascii="Times New Roman" w:hAnsi="Times New Roman"/>
          <w:bCs/>
          <w:sz w:val="28"/>
          <w:szCs w:val="28"/>
        </w:rPr>
        <w:t>Половинский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сельсовет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области</w:t>
      </w:r>
      <w:r w:rsidR="004F5812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с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415E6">
        <w:rPr>
          <w:rFonts w:ascii="Times New Roman" w:hAnsi="Times New Roman"/>
          <w:bCs/>
          <w:sz w:val="28"/>
          <w:szCs w:val="28"/>
        </w:rPr>
        <w:t>0</w:t>
      </w:r>
      <w:r w:rsidR="00D414ED">
        <w:rPr>
          <w:rFonts w:ascii="Times New Roman" w:hAnsi="Times New Roman"/>
          <w:bCs/>
          <w:sz w:val="28"/>
          <w:szCs w:val="28"/>
        </w:rPr>
        <w:t>6</w:t>
      </w:r>
      <w:r w:rsidR="003415E6">
        <w:rPr>
          <w:rFonts w:ascii="Times New Roman" w:hAnsi="Times New Roman"/>
          <w:bCs/>
          <w:sz w:val="28"/>
          <w:szCs w:val="28"/>
        </w:rPr>
        <w:t>.12.</w:t>
      </w:r>
      <w:r>
        <w:rPr>
          <w:rFonts w:ascii="Times New Roman" w:hAnsi="Times New Roman"/>
          <w:bCs/>
          <w:sz w:val="28"/>
          <w:szCs w:val="28"/>
        </w:rPr>
        <w:t>2024г.</w:t>
      </w:r>
    </w:p>
    <w:p w:rsidR="00347E9F" w:rsidRDefault="00347E9F" w:rsidP="00347E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Утвердить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прилагаемое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настоящему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постановлению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объявление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и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347E9F">
        <w:rPr>
          <w:rFonts w:ascii="Times New Roman" w:hAnsi="Times New Roman"/>
          <w:sz w:val="28"/>
          <w:szCs w:val="28"/>
        </w:rPr>
        <w:t>отбора</w:t>
      </w:r>
      <w:r w:rsidR="004F58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</w:t>
      </w:r>
      <w:r w:rsidR="004F5812">
        <w:rPr>
          <w:rFonts w:ascii="Times New Roman" w:hAnsi="Times New Roman"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субсидии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из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бюджета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221">
        <w:rPr>
          <w:rFonts w:ascii="Times New Roman" w:hAnsi="Times New Roman"/>
          <w:bCs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сельсовета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области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погашение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задолженности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для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завершения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процедуры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ликвидации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муниципальных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предприятий,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учредител</w:t>
      </w:r>
      <w:r>
        <w:rPr>
          <w:rFonts w:ascii="Times New Roman" w:hAnsi="Times New Roman"/>
          <w:bCs/>
          <w:sz w:val="28"/>
          <w:szCs w:val="28"/>
        </w:rPr>
        <w:t>ем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которых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явля</w:t>
      </w:r>
      <w:r>
        <w:rPr>
          <w:rFonts w:ascii="Times New Roman" w:hAnsi="Times New Roman"/>
          <w:bCs/>
          <w:sz w:val="28"/>
          <w:szCs w:val="28"/>
        </w:rPr>
        <w:t>ется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орган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местного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самоуправления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221">
        <w:rPr>
          <w:rFonts w:ascii="Times New Roman" w:hAnsi="Times New Roman"/>
          <w:bCs/>
          <w:sz w:val="28"/>
          <w:szCs w:val="28"/>
        </w:rPr>
        <w:t>Половинский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сельсовет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106221">
        <w:rPr>
          <w:rFonts w:ascii="Times New Roman" w:hAnsi="Times New Roman"/>
          <w:bCs/>
          <w:sz w:val="28"/>
          <w:szCs w:val="28"/>
        </w:rPr>
        <w:t>области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347E9F" w:rsidRDefault="00347E9F" w:rsidP="00347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Разместить,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указанное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в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пункте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2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постановления,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объявление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347E9F">
        <w:rPr>
          <w:rFonts w:ascii="Times New Roman" w:hAnsi="Times New Roman" w:cs="Times New Roman"/>
          <w:bCs/>
          <w:sz w:val="28"/>
          <w:szCs w:val="28"/>
        </w:rPr>
        <w:t>на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официальном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сайте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7E9F">
        <w:rPr>
          <w:rFonts w:ascii="Times New Roman" w:hAnsi="Times New Roman" w:cs="Times New Roman"/>
          <w:bCs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не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7E9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чем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за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10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дней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до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даты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подачи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заявок.</w:t>
      </w:r>
    </w:p>
    <w:p w:rsidR="00347E9F" w:rsidRPr="00347E9F" w:rsidRDefault="00347E9F" w:rsidP="00347E9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E9F">
        <w:rPr>
          <w:rFonts w:ascii="Times New Roman" w:hAnsi="Times New Roman" w:cs="Times New Roman"/>
          <w:sz w:val="28"/>
          <w:szCs w:val="28"/>
        </w:rPr>
        <w:t>4.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Опубликовать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настоящее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постановление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в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периодическом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печатном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издании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sz w:val="28"/>
          <w:szCs w:val="28"/>
        </w:rPr>
        <w:t>"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Бюллетень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органов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местного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самоуправления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47E9F">
        <w:rPr>
          <w:rFonts w:ascii="Times New Roman" w:hAnsi="Times New Roman" w:cs="Times New Roman"/>
          <w:color w:val="000000"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сельсовета"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официальном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4F58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47E9F">
        <w:rPr>
          <w:rFonts w:ascii="Times New Roman" w:hAnsi="Times New Roman" w:cs="Times New Roman"/>
          <w:bCs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7E9F">
        <w:rPr>
          <w:rFonts w:ascii="Times New Roman" w:hAnsi="Times New Roman" w:cs="Times New Roman"/>
          <w:bCs/>
          <w:sz w:val="28"/>
          <w:szCs w:val="28"/>
        </w:rPr>
        <w:t>области.</w:t>
      </w:r>
    </w:p>
    <w:p w:rsidR="00B45EC9" w:rsidRDefault="00347E9F" w:rsidP="00B45E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исполнением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настоящего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возложить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5EC9">
        <w:rPr>
          <w:rFonts w:ascii="Times New Roman" w:hAnsi="Times New Roman" w:cs="Times New Roman"/>
          <w:bCs/>
          <w:sz w:val="28"/>
          <w:szCs w:val="28"/>
        </w:rPr>
        <w:t xml:space="preserve">себя. </w:t>
      </w:r>
    </w:p>
    <w:p w:rsidR="00B45EC9" w:rsidRDefault="00B45EC9" w:rsidP="00B45E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EC9" w:rsidRDefault="00B45EC9" w:rsidP="00B45E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45EC9" w:rsidRDefault="00B45EC9" w:rsidP="00B45E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7E9F" w:rsidRPr="00B45EC9" w:rsidRDefault="00B45EC9" w:rsidP="00B45E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347E9F" w:rsidRPr="00A35117">
        <w:rPr>
          <w:sz w:val="28"/>
          <w:szCs w:val="28"/>
        </w:rPr>
        <w:t>лава</w:t>
      </w:r>
      <w:r w:rsidR="004F5812">
        <w:rPr>
          <w:sz w:val="28"/>
          <w:szCs w:val="28"/>
        </w:rPr>
        <w:t xml:space="preserve"> </w:t>
      </w:r>
      <w:proofErr w:type="spellStart"/>
      <w:r w:rsidR="00347E9F" w:rsidRPr="00B45EC9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="004F5812" w:rsidRPr="00B45EC9">
        <w:rPr>
          <w:rFonts w:ascii="Times New Roman" w:hAnsi="Times New Roman" w:cs="Times New Roman"/>
          <w:sz w:val="28"/>
          <w:szCs w:val="28"/>
        </w:rPr>
        <w:t xml:space="preserve"> </w:t>
      </w:r>
      <w:r w:rsidR="00347E9F" w:rsidRPr="00B45EC9">
        <w:rPr>
          <w:rFonts w:ascii="Times New Roman" w:hAnsi="Times New Roman" w:cs="Times New Roman"/>
          <w:sz w:val="28"/>
          <w:szCs w:val="28"/>
        </w:rPr>
        <w:t>сельсовета</w:t>
      </w:r>
      <w:r w:rsidR="004F5812">
        <w:rPr>
          <w:sz w:val="28"/>
          <w:szCs w:val="28"/>
        </w:rPr>
        <w:t xml:space="preserve"> </w:t>
      </w:r>
    </w:p>
    <w:p w:rsidR="00B45EC9" w:rsidRDefault="00347E9F" w:rsidP="00347E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</w:t>
      </w:r>
      <w:r w:rsidR="004F5812">
        <w:rPr>
          <w:sz w:val="28"/>
          <w:szCs w:val="28"/>
        </w:rPr>
        <w:t xml:space="preserve">   </w:t>
      </w:r>
      <w:r w:rsidRPr="00A35117">
        <w:rPr>
          <w:sz w:val="28"/>
          <w:szCs w:val="28"/>
        </w:rPr>
        <w:t>района</w:t>
      </w:r>
      <w:r w:rsidR="004F5812">
        <w:rPr>
          <w:sz w:val="28"/>
          <w:szCs w:val="28"/>
        </w:rPr>
        <w:t xml:space="preserve"> </w:t>
      </w:r>
    </w:p>
    <w:p w:rsidR="00347E9F" w:rsidRDefault="00347E9F" w:rsidP="00347E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35117">
        <w:rPr>
          <w:sz w:val="28"/>
          <w:szCs w:val="28"/>
        </w:rPr>
        <w:t>Новосибирской</w:t>
      </w:r>
      <w:r w:rsidR="004F5812">
        <w:rPr>
          <w:sz w:val="28"/>
          <w:szCs w:val="28"/>
        </w:rPr>
        <w:t xml:space="preserve"> </w:t>
      </w:r>
      <w:r w:rsidRPr="00A35117">
        <w:rPr>
          <w:sz w:val="28"/>
          <w:szCs w:val="28"/>
        </w:rPr>
        <w:t>области</w:t>
      </w:r>
      <w:r w:rsidR="004F5812">
        <w:rPr>
          <w:sz w:val="28"/>
          <w:szCs w:val="28"/>
        </w:rPr>
        <w:t xml:space="preserve">                        </w:t>
      </w:r>
      <w:r w:rsidR="00B45EC9">
        <w:rPr>
          <w:sz w:val="28"/>
          <w:szCs w:val="28"/>
        </w:rPr>
        <w:t xml:space="preserve">                                      </w:t>
      </w:r>
      <w:r w:rsidR="004F5812">
        <w:rPr>
          <w:sz w:val="28"/>
          <w:szCs w:val="28"/>
        </w:rPr>
        <w:t xml:space="preserve">  </w:t>
      </w:r>
      <w:r>
        <w:rPr>
          <w:sz w:val="28"/>
          <w:szCs w:val="28"/>
        </w:rPr>
        <w:t>Е.А.</w:t>
      </w:r>
      <w:r w:rsidR="004F5812">
        <w:rPr>
          <w:sz w:val="28"/>
          <w:szCs w:val="28"/>
        </w:rPr>
        <w:t xml:space="preserve"> </w:t>
      </w:r>
      <w:r>
        <w:rPr>
          <w:sz w:val="28"/>
          <w:szCs w:val="28"/>
        </w:rPr>
        <w:t>Дронова</w:t>
      </w:r>
    </w:p>
    <w:p w:rsidR="00347E9F" w:rsidRDefault="00347E9F" w:rsidP="00347E9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7E9F" w:rsidRDefault="00347E9F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347E9F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B45EC9" w:rsidRDefault="00B45EC9" w:rsidP="00B45EC9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Н.С. </w:t>
      </w:r>
      <w:proofErr w:type="spellStart"/>
      <w:r>
        <w:rPr>
          <w:sz w:val="20"/>
          <w:szCs w:val="20"/>
        </w:rPr>
        <w:t>Плеханоова</w:t>
      </w:r>
      <w:proofErr w:type="spellEnd"/>
    </w:p>
    <w:p w:rsidR="00B45EC9" w:rsidRDefault="00B45EC9" w:rsidP="00B45EC9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69-149</w:t>
      </w:r>
    </w:p>
    <w:p w:rsidR="00B45EC9" w:rsidRDefault="00B45EC9" w:rsidP="00B45EC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B45EC9" w:rsidRPr="00B45EC9" w:rsidRDefault="00B45EC9" w:rsidP="00B45EC9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347E9F" w:rsidRPr="00B45EC9" w:rsidRDefault="00347E9F" w:rsidP="00347E9F">
      <w:pPr>
        <w:pStyle w:val="a3"/>
        <w:spacing w:before="0" w:beforeAutospacing="0" w:after="0" w:afterAutospacing="0"/>
        <w:jc w:val="right"/>
      </w:pPr>
      <w:r w:rsidRPr="00B45EC9">
        <w:lastRenderedPageBreak/>
        <w:t>Утверждено</w:t>
      </w:r>
      <w:r w:rsidR="004F5812" w:rsidRPr="00B45EC9">
        <w:t xml:space="preserve"> </w:t>
      </w:r>
    </w:p>
    <w:p w:rsidR="00347E9F" w:rsidRPr="00B45EC9" w:rsidRDefault="00347E9F" w:rsidP="00347E9F">
      <w:pPr>
        <w:pStyle w:val="a3"/>
        <w:spacing w:before="0" w:beforeAutospacing="0" w:after="0" w:afterAutospacing="0"/>
        <w:jc w:val="right"/>
      </w:pPr>
      <w:r w:rsidRPr="00B45EC9">
        <w:t>постановлением</w:t>
      </w:r>
      <w:r w:rsidR="004F5812" w:rsidRPr="00B45EC9">
        <w:t xml:space="preserve"> </w:t>
      </w:r>
      <w:r w:rsidRPr="00B45EC9">
        <w:t>администрации</w:t>
      </w:r>
      <w:r w:rsidR="004F5812" w:rsidRPr="00B45EC9">
        <w:t xml:space="preserve"> </w:t>
      </w:r>
    </w:p>
    <w:p w:rsidR="00347E9F" w:rsidRPr="00B45EC9" w:rsidRDefault="00347E9F" w:rsidP="00347E9F">
      <w:pPr>
        <w:pStyle w:val="a3"/>
        <w:spacing w:before="0" w:beforeAutospacing="0" w:after="0" w:afterAutospacing="0"/>
        <w:jc w:val="right"/>
        <w:rPr>
          <w:bCs/>
        </w:rPr>
      </w:pPr>
      <w:proofErr w:type="spellStart"/>
      <w:r w:rsidRPr="00B45EC9">
        <w:rPr>
          <w:bCs/>
        </w:rPr>
        <w:t>Половинского</w:t>
      </w:r>
      <w:proofErr w:type="spellEnd"/>
      <w:r w:rsidR="004F5812" w:rsidRPr="00B45EC9">
        <w:rPr>
          <w:bCs/>
        </w:rPr>
        <w:t xml:space="preserve"> </w:t>
      </w:r>
      <w:r w:rsidRPr="00B45EC9">
        <w:rPr>
          <w:bCs/>
        </w:rPr>
        <w:t>сельсовета</w:t>
      </w:r>
      <w:r w:rsidR="004F5812" w:rsidRPr="00B45EC9">
        <w:rPr>
          <w:bCs/>
        </w:rPr>
        <w:t xml:space="preserve"> </w:t>
      </w:r>
      <w:r w:rsidRPr="00B45EC9">
        <w:rPr>
          <w:bCs/>
        </w:rPr>
        <w:t>Краснозерского</w:t>
      </w:r>
      <w:r w:rsidR="004F5812" w:rsidRPr="00B45EC9">
        <w:rPr>
          <w:bCs/>
        </w:rPr>
        <w:t xml:space="preserve"> </w:t>
      </w:r>
      <w:r w:rsidRPr="00B45EC9">
        <w:rPr>
          <w:bCs/>
        </w:rPr>
        <w:t>района</w:t>
      </w:r>
      <w:r w:rsidR="004F5812" w:rsidRPr="00B45EC9">
        <w:rPr>
          <w:bCs/>
        </w:rPr>
        <w:t xml:space="preserve"> </w:t>
      </w:r>
    </w:p>
    <w:p w:rsidR="00347E9F" w:rsidRPr="00B45EC9" w:rsidRDefault="00347E9F" w:rsidP="00347E9F">
      <w:pPr>
        <w:pStyle w:val="a3"/>
        <w:spacing w:before="0" w:beforeAutospacing="0" w:after="0" w:afterAutospacing="0"/>
        <w:jc w:val="right"/>
        <w:rPr>
          <w:bCs/>
        </w:rPr>
      </w:pPr>
      <w:r w:rsidRPr="00B45EC9">
        <w:rPr>
          <w:bCs/>
        </w:rPr>
        <w:t>Новосибирской</w:t>
      </w:r>
      <w:r w:rsidR="004F5812" w:rsidRPr="00B45EC9">
        <w:rPr>
          <w:bCs/>
        </w:rPr>
        <w:t xml:space="preserve"> </w:t>
      </w:r>
      <w:r w:rsidRPr="00B45EC9">
        <w:rPr>
          <w:bCs/>
        </w:rPr>
        <w:t>области</w:t>
      </w:r>
    </w:p>
    <w:p w:rsidR="00347E9F" w:rsidRPr="00B45EC9" w:rsidRDefault="00347E9F" w:rsidP="00347E9F">
      <w:pPr>
        <w:pStyle w:val="a3"/>
        <w:spacing w:before="0" w:beforeAutospacing="0" w:after="0" w:afterAutospacing="0"/>
        <w:jc w:val="right"/>
        <w:rPr>
          <w:bCs/>
        </w:rPr>
      </w:pPr>
      <w:r w:rsidRPr="00B45EC9">
        <w:rPr>
          <w:bCs/>
        </w:rPr>
        <w:t>от</w:t>
      </w:r>
      <w:r w:rsidR="004F5812" w:rsidRPr="00B45EC9">
        <w:rPr>
          <w:bCs/>
        </w:rPr>
        <w:t xml:space="preserve"> </w:t>
      </w:r>
      <w:r w:rsidR="00B45EC9">
        <w:rPr>
          <w:bCs/>
        </w:rPr>
        <w:t>19.11.2024г.</w:t>
      </w:r>
      <w:r w:rsidR="004F5812" w:rsidRPr="00B45EC9">
        <w:rPr>
          <w:bCs/>
        </w:rPr>
        <w:t xml:space="preserve"> </w:t>
      </w:r>
      <w:r w:rsidRPr="00B45EC9">
        <w:rPr>
          <w:bCs/>
        </w:rPr>
        <w:t>№</w:t>
      </w:r>
      <w:r w:rsidR="00B45EC9">
        <w:rPr>
          <w:bCs/>
        </w:rPr>
        <w:t>151</w:t>
      </w:r>
    </w:p>
    <w:p w:rsidR="00347E9F" w:rsidRDefault="00347E9F" w:rsidP="00347E9F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347E9F" w:rsidRDefault="00347E9F" w:rsidP="001A75F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75F4" w:rsidRDefault="001A75F4" w:rsidP="0036609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0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4F58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581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4F581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 </w:t>
      </w:r>
      <w:r w:rsidR="00366092" w:rsidRPr="00106221">
        <w:rPr>
          <w:rFonts w:ascii="Times New Roman" w:hAnsi="Times New Roman"/>
          <w:bCs/>
          <w:sz w:val="28"/>
          <w:szCs w:val="28"/>
        </w:rPr>
        <w:t>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погашение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задолженности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для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завершения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процедуры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ликвидации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муниципальных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предприятий,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учредител</w:t>
      </w:r>
      <w:r w:rsidR="00366092">
        <w:rPr>
          <w:rFonts w:ascii="Times New Roman" w:hAnsi="Times New Roman"/>
          <w:bCs/>
          <w:sz w:val="28"/>
          <w:szCs w:val="28"/>
        </w:rPr>
        <w:t>ем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которых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явля</w:t>
      </w:r>
      <w:r w:rsidR="00366092">
        <w:rPr>
          <w:rFonts w:ascii="Times New Roman" w:hAnsi="Times New Roman"/>
          <w:bCs/>
          <w:sz w:val="28"/>
          <w:szCs w:val="28"/>
        </w:rPr>
        <w:t>ется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орган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местного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самоуправления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366092" w:rsidRPr="00106221">
        <w:rPr>
          <w:rFonts w:ascii="Times New Roman" w:hAnsi="Times New Roman"/>
          <w:bCs/>
          <w:sz w:val="28"/>
          <w:szCs w:val="28"/>
        </w:rPr>
        <w:t>Половинский</w:t>
      </w:r>
      <w:proofErr w:type="spellEnd"/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сельсовет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/>
          <w:bCs/>
          <w:sz w:val="28"/>
          <w:szCs w:val="28"/>
        </w:rPr>
        <w:t xml:space="preserve"> </w:t>
      </w:r>
      <w:r w:rsidR="00366092" w:rsidRPr="00106221">
        <w:rPr>
          <w:rFonts w:ascii="Times New Roman" w:hAnsi="Times New Roman"/>
          <w:bCs/>
          <w:sz w:val="28"/>
          <w:szCs w:val="28"/>
        </w:rPr>
        <w:t>области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(заявок)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субсидии: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(заявок)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86BF2" w:rsidRPr="00C86BF2" w:rsidRDefault="00C86BF2" w:rsidP="00C86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– </w:t>
      </w:r>
      <w:r w:rsidR="00DC22B7" w:rsidRPr="00D414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22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2B7" w:rsidRPr="00D4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D4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8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9-00 ч местного времени</w:t>
      </w:r>
    </w:p>
    <w:p w:rsidR="00C86BF2" w:rsidRPr="00C86BF2" w:rsidRDefault="00C86BF2" w:rsidP="00C86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Окончание – </w:t>
      </w:r>
      <w:r w:rsidR="00DC22B7" w:rsidRPr="00D414E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22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2B7" w:rsidRPr="00D414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D41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8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18-00 ч местного времени</w:t>
      </w:r>
    </w:p>
    <w:p w:rsidR="00366092" w:rsidRDefault="00C14FB6" w:rsidP="00C86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2920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09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Половинное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Тракторная, 11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5769149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29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polovinadm</w:t>
      </w:r>
      <w:proofErr w:type="spellEnd"/>
      <w:r w:rsidR="00AF2971" w:rsidRP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AF29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F2971" w:rsidRP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AF29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09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97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297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2971">
        <w:rPr>
          <w:rFonts w:ascii="Times New Roman" w:eastAsia="Times New Roman" w:hAnsi="Times New Roman" w:cs="Times New Roman"/>
          <w:sz w:val="28"/>
          <w:szCs w:val="28"/>
          <w:lang w:eastAsia="ru-RU"/>
        </w:rPr>
        <w:t>5769149</w:t>
      </w:r>
      <w:r w:rsidR="00AF2971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доменное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(сетевой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адрес)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FD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отбора: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AF2971" w:rsidRPr="00076F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https://polovinnoye.nso.ru/</w:t>
        </w:r>
      </w:hyperlink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609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09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09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5F4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(заявок):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Плеханова Нина Сергеевна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 w:rsidR="001C5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="001C5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5F4" w:rsidRPr="004F5812" w:rsidRDefault="00C14FB6" w:rsidP="004F58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4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погашение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образовавшейся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задолженности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по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налогам,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сборам,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иным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обязательным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платежам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и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денежным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обязательствам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для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завершения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процедуры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ликвидации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муниципальных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унитарных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предприятий,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(далее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-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предприятия),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учредителем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которых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явля</w:t>
      </w:r>
      <w:r w:rsidR="00DC22B7">
        <w:rPr>
          <w:rFonts w:ascii="Times New Roman" w:hAnsi="Times New Roman" w:cs="Times New Roman"/>
          <w:sz w:val="28"/>
          <w:szCs w:val="28"/>
        </w:rPr>
        <w:t>ет</w:t>
      </w:r>
      <w:r w:rsidR="00366092" w:rsidRPr="004F5812">
        <w:rPr>
          <w:rFonts w:ascii="Times New Roman" w:hAnsi="Times New Roman" w:cs="Times New Roman"/>
          <w:sz w:val="28"/>
          <w:szCs w:val="28"/>
        </w:rPr>
        <w:t>ся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орган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местного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самоуправления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092" w:rsidRPr="004F5812">
        <w:rPr>
          <w:rFonts w:ascii="Times New Roman" w:hAnsi="Times New Roman" w:cs="Times New Roman"/>
          <w:sz w:val="28"/>
          <w:szCs w:val="28"/>
        </w:rPr>
        <w:t>Половинский</w:t>
      </w:r>
      <w:proofErr w:type="spellEnd"/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сельсовет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Краснозерского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района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Новосибирской</w:t>
      </w:r>
      <w:r w:rsidR="004F5812">
        <w:rPr>
          <w:rFonts w:ascii="Times New Roman" w:hAnsi="Times New Roman" w:cs="Times New Roman"/>
          <w:sz w:val="28"/>
          <w:szCs w:val="28"/>
        </w:rPr>
        <w:t xml:space="preserve"> </w:t>
      </w:r>
      <w:r w:rsidR="00366092" w:rsidRPr="004F5812">
        <w:rPr>
          <w:rFonts w:ascii="Times New Roman" w:hAnsi="Times New Roman" w:cs="Times New Roman"/>
          <w:sz w:val="28"/>
          <w:szCs w:val="28"/>
        </w:rPr>
        <w:t>области</w:t>
      </w:r>
      <w:r w:rsidR="001A75F4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6E99" w:rsidRPr="004F5812" w:rsidRDefault="004F5812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05918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609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09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proofErr w:type="gramEnd"/>
      <w:r w:rsidR="00456E99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-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нахождение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муниципальных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предприятий,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учредителем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которых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явля</w:t>
      </w:r>
      <w:r w:rsidR="00DC22B7">
        <w:rPr>
          <w:sz w:val="28"/>
          <w:szCs w:val="28"/>
        </w:rPr>
        <w:t>ет</w:t>
      </w:r>
      <w:r w:rsidRPr="004F5812">
        <w:rPr>
          <w:sz w:val="28"/>
          <w:szCs w:val="28"/>
        </w:rPr>
        <w:t>ся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орган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местного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самоуправления</w:t>
      </w:r>
      <w:r w:rsidR="004F5812">
        <w:rPr>
          <w:sz w:val="28"/>
          <w:szCs w:val="28"/>
        </w:rPr>
        <w:t xml:space="preserve"> </w:t>
      </w:r>
      <w:proofErr w:type="spellStart"/>
      <w:r w:rsidRPr="004F5812">
        <w:rPr>
          <w:sz w:val="28"/>
          <w:szCs w:val="28"/>
        </w:rPr>
        <w:t>Половинский</w:t>
      </w:r>
      <w:proofErr w:type="spellEnd"/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сельсовет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Краснозерского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района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Новосибирской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области,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стадии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ликвидации;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lastRenderedPageBreak/>
        <w:t>-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наличие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задолженности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отсутствие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денежных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средств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имущества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погашение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кредиторской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задолженности;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-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отсутствие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решения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арбитражного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суда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признании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МУП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банкротом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и/или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об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открытии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конкурсного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производства;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определения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арбитражного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суда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введении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финансового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оздоровления;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определения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арбитражного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суда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введении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внешнего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управления.</w:t>
      </w:r>
    </w:p>
    <w:p w:rsidR="00456E99" w:rsidRDefault="00D414ED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Требования к участникам отбора:</w:t>
      </w:r>
    </w:p>
    <w:p w:rsidR="006F01CD" w:rsidRPr="006F01CD" w:rsidRDefault="006F01CD" w:rsidP="006F01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акционерных обществ;</w:t>
      </w:r>
    </w:p>
    <w:p w:rsidR="006F01CD" w:rsidRPr="006F01CD" w:rsidRDefault="006F01CD" w:rsidP="006F01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F01CD" w:rsidRPr="006F01CD" w:rsidRDefault="006F01CD" w:rsidP="006F01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F01CD" w:rsidRPr="006F01CD" w:rsidRDefault="006F01CD" w:rsidP="006F01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 субсидии (участник отбора) не получает средства из бюджета </w:t>
      </w:r>
      <w:proofErr w:type="spellStart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Половинского</w:t>
      </w:r>
      <w:proofErr w:type="spellEnd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 района Новосибирской области (далее - местный бюджет),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F01CD" w:rsidRPr="006F01CD" w:rsidRDefault="006F01CD" w:rsidP="006F01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за</w:t>
      </w:r>
      <w:proofErr w:type="gramEnd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лиц, находящихся под иностранным влиянием";</w:t>
      </w:r>
    </w:p>
    <w:p w:rsidR="006F01CD" w:rsidRPr="006F01CD" w:rsidRDefault="006F01CD" w:rsidP="006F01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получателя субсидии (участника отбора) на едином налоговом счете отсутствует или не превышает размер, определенный пунктом 3 статьи 47 Налогового </w:t>
      </w:r>
      <w:hyperlink r:id="rId6" w:tgtFrame="_blank" w:history="1">
        <w:r w:rsidRPr="006F01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задолженность по уплате </w:t>
      </w:r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налогов, сборов и страховых взносов в бюджеты бюджетной системы Российской Федерации;</w:t>
      </w:r>
    </w:p>
    <w:p w:rsidR="006F01CD" w:rsidRPr="006F01CD" w:rsidRDefault="006F01CD" w:rsidP="006F01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местной администрацией;</w:t>
      </w:r>
      <w:proofErr w:type="gramEnd"/>
    </w:p>
    <w:p w:rsidR="006F01CD" w:rsidRPr="006F01CD" w:rsidRDefault="006F01CD" w:rsidP="006F01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качестве индивидуального предпринимателя;</w:t>
      </w:r>
    </w:p>
    <w:p w:rsidR="00D414ED" w:rsidRPr="004F5812" w:rsidRDefault="006F01CD" w:rsidP="006F01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(участниками отбора)."</w:t>
      </w:r>
      <w:proofErr w:type="gramEnd"/>
    </w:p>
    <w:p w:rsidR="00C14FB6" w:rsidRPr="004F5812" w:rsidRDefault="00D621BF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отборе:</w:t>
      </w:r>
    </w:p>
    <w:p w:rsidR="00456E99" w:rsidRPr="004F5812" w:rsidRDefault="00456E99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а)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Заявка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участие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="00566173">
        <w:rPr>
          <w:sz w:val="28"/>
          <w:szCs w:val="28"/>
        </w:rPr>
        <w:t xml:space="preserve">отборе </w:t>
      </w:r>
      <w:r w:rsidRPr="004F5812">
        <w:rPr>
          <w:sz w:val="28"/>
          <w:szCs w:val="28"/>
        </w:rPr>
        <w:t>по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форме,</w:t>
      </w:r>
      <w:r w:rsidR="004F5812">
        <w:rPr>
          <w:sz w:val="28"/>
          <w:szCs w:val="28"/>
        </w:rPr>
        <w:t xml:space="preserve"> </w:t>
      </w:r>
      <w:r w:rsidR="00D621BF" w:rsidRPr="00D621BF">
        <w:rPr>
          <w:sz w:val="28"/>
          <w:szCs w:val="28"/>
        </w:rPr>
        <w:t>утвержденной</w:t>
      </w:r>
      <w:r w:rsidR="004F5812" w:rsidRPr="00D621BF">
        <w:rPr>
          <w:sz w:val="28"/>
          <w:szCs w:val="28"/>
        </w:rPr>
        <w:t xml:space="preserve"> </w:t>
      </w:r>
      <w:r w:rsidRPr="00D621BF">
        <w:rPr>
          <w:sz w:val="28"/>
          <w:szCs w:val="28"/>
        </w:rPr>
        <w:t>постановлением</w:t>
      </w:r>
      <w:r w:rsidR="004F5812" w:rsidRPr="00D621BF">
        <w:rPr>
          <w:sz w:val="28"/>
          <w:szCs w:val="28"/>
        </w:rPr>
        <w:t xml:space="preserve"> </w:t>
      </w:r>
      <w:r w:rsidRPr="00D621BF">
        <w:rPr>
          <w:sz w:val="28"/>
          <w:szCs w:val="28"/>
        </w:rPr>
        <w:t>администрации</w:t>
      </w:r>
      <w:r w:rsidR="004F5812" w:rsidRPr="00D621BF">
        <w:rPr>
          <w:sz w:val="28"/>
          <w:szCs w:val="28"/>
        </w:rPr>
        <w:t xml:space="preserve"> </w:t>
      </w:r>
      <w:proofErr w:type="spellStart"/>
      <w:r w:rsidR="00D621BF" w:rsidRPr="00D621BF">
        <w:rPr>
          <w:sz w:val="28"/>
          <w:szCs w:val="28"/>
        </w:rPr>
        <w:t>Половинского</w:t>
      </w:r>
      <w:proofErr w:type="spellEnd"/>
      <w:r w:rsidR="00D621BF" w:rsidRPr="00D621BF">
        <w:rPr>
          <w:sz w:val="28"/>
          <w:szCs w:val="28"/>
        </w:rPr>
        <w:t xml:space="preserve"> сельсовета Краснозерского района Новосибирской области №64 от 12.08.2024г.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б)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Копию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устава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предприятия;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в)</w:t>
      </w:r>
      <w:r w:rsidR="004F5812">
        <w:rPr>
          <w:sz w:val="28"/>
          <w:szCs w:val="28"/>
        </w:rPr>
        <w:t xml:space="preserve">  </w:t>
      </w:r>
      <w:r w:rsidRPr="004F5812">
        <w:rPr>
          <w:sz w:val="28"/>
          <w:szCs w:val="28"/>
        </w:rPr>
        <w:t>Копию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свидетельства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постановке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учет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налоговом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органе;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г)</w:t>
      </w:r>
      <w:r w:rsidR="004F5812">
        <w:rPr>
          <w:sz w:val="28"/>
          <w:szCs w:val="28"/>
        </w:rPr>
        <w:t xml:space="preserve">  </w:t>
      </w:r>
      <w:r w:rsidRPr="004F5812">
        <w:rPr>
          <w:sz w:val="28"/>
          <w:szCs w:val="28"/>
        </w:rPr>
        <w:t>Реестр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требований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кредиторов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(или)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смету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расходов,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возникших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процессе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ликвидации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предприятий.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д)</w:t>
      </w:r>
      <w:r w:rsidR="004F5812">
        <w:rPr>
          <w:sz w:val="28"/>
          <w:szCs w:val="28"/>
        </w:rPr>
        <w:t xml:space="preserve">  </w:t>
      </w:r>
      <w:r w:rsidRPr="004F5812">
        <w:rPr>
          <w:sz w:val="28"/>
          <w:szCs w:val="28"/>
        </w:rPr>
        <w:t>Копию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выписки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из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ЕГРЮЛ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отметкой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нахождении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предприятий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процессе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ликвидации.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ж)</w:t>
      </w:r>
      <w:r w:rsidR="004F5812">
        <w:rPr>
          <w:sz w:val="28"/>
          <w:szCs w:val="28"/>
        </w:rPr>
        <w:t xml:space="preserve">  </w:t>
      </w:r>
      <w:r w:rsidRPr="004F5812">
        <w:rPr>
          <w:sz w:val="28"/>
          <w:szCs w:val="28"/>
        </w:rPr>
        <w:t>Документы,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подтверждающие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отсутствие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денежных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средств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имущества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предприятий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погашение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кредиторской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задолженности.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з)</w:t>
      </w:r>
      <w:r w:rsidR="004F5812">
        <w:rPr>
          <w:sz w:val="28"/>
          <w:szCs w:val="28"/>
        </w:rPr>
        <w:t xml:space="preserve">  </w:t>
      </w:r>
      <w:r w:rsidRPr="004F5812">
        <w:rPr>
          <w:sz w:val="28"/>
          <w:szCs w:val="28"/>
        </w:rPr>
        <w:t>Согласие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публикацию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(размещение)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информационно-телекоммуникационной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сети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«Интернет»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информации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получателе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субсидии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подаваемой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участником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отбора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заявке.</w:t>
      </w:r>
    </w:p>
    <w:p w:rsidR="00366092" w:rsidRPr="004F5812" w:rsidRDefault="0036609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lastRenderedPageBreak/>
        <w:t>и)</w:t>
      </w:r>
      <w:r w:rsidR="004F5812">
        <w:rPr>
          <w:sz w:val="28"/>
          <w:szCs w:val="28"/>
        </w:rPr>
        <w:t xml:space="preserve">  </w:t>
      </w:r>
      <w:r w:rsidRPr="004F5812">
        <w:rPr>
          <w:sz w:val="28"/>
          <w:szCs w:val="28"/>
        </w:rPr>
        <w:t>Документы,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подтверждающие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полномочия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лица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подписание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Соглашения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предоставление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субсидии.</w:t>
      </w:r>
    </w:p>
    <w:p w:rsidR="00366092" w:rsidRPr="004F5812" w:rsidRDefault="004F581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66092" w:rsidRPr="004F5812">
        <w:rPr>
          <w:sz w:val="28"/>
          <w:szCs w:val="28"/>
        </w:rPr>
        <w:t>Копии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заверены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ликвидационной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ликвидатором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предприятия.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достоверность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сведений,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содержащихся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представленных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документах,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несет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ликвидационной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ликвидатор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действующим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366092" w:rsidRPr="004F5812">
        <w:rPr>
          <w:sz w:val="28"/>
          <w:szCs w:val="28"/>
        </w:rPr>
        <w:t>Федерации.</w:t>
      </w:r>
    </w:p>
    <w:p w:rsidR="00456E99" w:rsidRPr="004F5812" w:rsidRDefault="004F5812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56E99" w:rsidRPr="004F5812">
        <w:rPr>
          <w:sz w:val="28"/>
          <w:szCs w:val="28"/>
        </w:rPr>
        <w:t>Помимо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вышеуказанных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соискатель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представить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дополнительные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материалы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56E99" w:rsidRPr="004F5812">
        <w:rPr>
          <w:sz w:val="28"/>
          <w:szCs w:val="28"/>
        </w:rPr>
        <w:t>деятельности.</w:t>
      </w:r>
    </w:p>
    <w:p w:rsidR="00456E99" w:rsidRPr="004F5812" w:rsidRDefault="00456E99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Если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указанная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информация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заявке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содержит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персональные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данные,</w:t>
      </w:r>
      <w:r w:rsidRPr="004F5812">
        <w:rPr>
          <w:sz w:val="28"/>
          <w:szCs w:val="28"/>
        </w:rPr>
        <w:br/>
        <w:t>то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соискатель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субсидии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представляет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согласие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обработку.</w:t>
      </w:r>
    </w:p>
    <w:p w:rsidR="00456E99" w:rsidRPr="004F5812" w:rsidRDefault="00456E99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56E99" w:rsidRPr="004F5812" w:rsidRDefault="00456E99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Администрация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муниципального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образования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течение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десяти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дней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после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регистрации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заявки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запрашивает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порядке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межведомственного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взаимодействия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соответствии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требованиями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законодательства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Российской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Федерации:</w:t>
      </w:r>
    </w:p>
    <w:p w:rsidR="00456E99" w:rsidRPr="004F5812" w:rsidRDefault="00456E99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1)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выписку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из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Единого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государственного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реестра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юридических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лиц,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Единого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государственного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реестра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индивидуальных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предпринимателей;</w:t>
      </w:r>
    </w:p>
    <w:p w:rsidR="00456E99" w:rsidRPr="004F5812" w:rsidRDefault="00456E99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2)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справку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налогового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органа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наличии/отсутствии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задолженности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уплате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налогов,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сборов,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страховых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взносов,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пеней,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штрафов,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процентов,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подлежащих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уплате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соответствии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законодательством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Российской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Федерации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налогах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сборах;</w:t>
      </w:r>
    </w:p>
    <w:p w:rsidR="00456E99" w:rsidRPr="004F5812" w:rsidRDefault="00456E99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3)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справку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Фонда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социального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страхования,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подтверждающую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отсутствие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задолженности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страховым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взносам;</w:t>
      </w:r>
    </w:p>
    <w:p w:rsidR="00456E99" w:rsidRPr="004F5812" w:rsidRDefault="00456E99" w:rsidP="006F01C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4)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информацию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наличии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либо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отсутствии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просроченной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задолженности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возврату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местный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бюджет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субсидий,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бюджетных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инвестиций,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предоставленных,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том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числе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соответствии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иными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муниципальными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правовыми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актами,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иной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просроченной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задолженности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перед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местным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бюджетом.</w:t>
      </w:r>
    </w:p>
    <w:p w:rsidR="00C14FB6" w:rsidRPr="004F5812" w:rsidRDefault="00552FBD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отбора: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прошиты,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пронумерованы,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скреплены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печатью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заверены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F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="00552FBD" w:rsidRPr="0055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(руководителя) ликвидационной комиссии или ликвидатором предприятия</w:t>
      </w:r>
      <w:r w:rsidR="00552FB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Ответственность за достоверность сведений, содержащихся в представленных документах</w:t>
      </w:r>
      <w:r w:rsid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несет председатель ликвидационной комиссии или ликвидатор в соответствии с действующим законодательством.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подчистки,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приписки,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зачеркнутые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неоговоренные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исправления,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однозначно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истолковывать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возврату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подлежат.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918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918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918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предоставления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субсидии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из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812" w:rsidRPr="004F5812">
        <w:rPr>
          <w:rFonts w:ascii="Times New Roman" w:hAnsi="Times New Roman" w:cs="Times New Roman"/>
          <w:bCs/>
          <w:sz w:val="28"/>
          <w:szCs w:val="28"/>
        </w:rPr>
        <w:t>Половинского</w:t>
      </w:r>
      <w:proofErr w:type="spellEnd"/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на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погашение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задолженности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lastRenderedPageBreak/>
        <w:t>для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завершения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процедуры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ликвидации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предприятий,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учредител</w:t>
      </w:r>
      <w:r w:rsidR="006F01CD">
        <w:rPr>
          <w:rFonts w:ascii="Times New Roman" w:hAnsi="Times New Roman" w:cs="Times New Roman"/>
          <w:bCs/>
          <w:sz w:val="28"/>
          <w:szCs w:val="28"/>
        </w:rPr>
        <w:t>е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м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которых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явля</w:t>
      </w:r>
      <w:r w:rsidR="006F01CD">
        <w:rPr>
          <w:rFonts w:ascii="Times New Roman" w:hAnsi="Times New Roman" w:cs="Times New Roman"/>
          <w:bCs/>
          <w:sz w:val="28"/>
          <w:szCs w:val="28"/>
        </w:rPr>
        <w:t>ет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ся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орган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местного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самоуправления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F5812" w:rsidRPr="004F5812">
        <w:rPr>
          <w:rFonts w:ascii="Times New Roman" w:hAnsi="Times New Roman" w:cs="Times New Roman"/>
          <w:bCs/>
          <w:sz w:val="28"/>
          <w:szCs w:val="28"/>
        </w:rPr>
        <w:t>Половинский</w:t>
      </w:r>
      <w:proofErr w:type="spellEnd"/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сельсовет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Краснозерского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Новосибирской</w:t>
      </w:r>
      <w:r w:rsidR="004F58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5812" w:rsidRPr="004F5812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918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(постановление</w:t>
      </w:r>
      <w:r w:rsid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918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</w:t>
      </w:r>
      <w:r w:rsid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918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812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12.08</w:t>
      </w:r>
      <w:r w:rsidR="00705918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4F5812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5918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5812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№64</w:t>
      </w:r>
      <w:r w:rsidR="00705918" w:rsidRPr="004F5812">
        <w:rPr>
          <w:rFonts w:ascii="Times New Roman" w:hAnsi="Times New Roman" w:cs="Times New Roman"/>
          <w:sz w:val="28"/>
          <w:szCs w:val="28"/>
          <w:shd w:val="clear" w:color="auto" w:fill="FFFFFF"/>
        </w:rPr>
        <w:t>_).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F01CD" w:rsidRDefault="00705918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173"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22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66173"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4F5812"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F5812"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отозвать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(заявку)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отзыве,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122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F5812"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173"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F5812"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F5812"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бумажном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14FB6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4FB6" w:rsidRPr="004F5812" w:rsidRDefault="006F01CD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</w:t>
      </w:r>
      <w:proofErr w:type="gramStart"/>
      <w:r w:rsidRPr="006F01CD">
        <w:rPr>
          <w:rFonts w:ascii="Times New Roman" w:eastAsia="Times New Roman" w:hAnsi="Times New Roman" w:cs="Times New Roman"/>
          <w:sz w:val="28"/>
          <w:szCs w:val="28"/>
          <w:lang w:eastAsia="ru-RU"/>
        </w:rPr>
        <w:t>."</w:t>
      </w:r>
      <w:proofErr w:type="gramEnd"/>
    </w:p>
    <w:p w:rsidR="003A490E" w:rsidRPr="001C0D4E" w:rsidRDefault="003A490E" w:rsidP="001C0D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0D4E">
        <w:rPr>
          <w:rFonts w:ascii="Times New Roman" w:hAnsi="Times New Roman" w:cs="Times New Roman"/>
          <w:sz w:val="28"/>
          <w:szCs w:val="28"/>
        </w:rPr>
        <w:t>9</w:t>
      </w:r>
      <w:r w:rsidR="00C14FB6" w:rsidRPr="001C0D4E">
        <w:rPr>
          <w:rFonts w:ascii="Times New Roman" w:hAnsi="Times New Roman" w:cs="Times New Roman"/>
          <w:sz w:val="28"/>
          <w:szCs w:val="28"/>
        </w:rPr>
        <w:t>.</w:t>
      </w:r>
      <w:r w:rsidR="004F5812">
        <w:rPr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В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течение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1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рабочего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дня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Pr="001C0D4E">
        <w:rPr>
          <w:rFonts w:ascii="Times New Roman" w:hAnsi="Times New Roman" w:cs="Times New Roman"/>
          <w:sz w:val="28"/>
          <w:szCs w:val="28"/>
        </w:rPr>
        <w:t>после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окончания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срока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приема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предложений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(заявок)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Pr="001C0D4E">
        <w:rPr>
          <w:rFonts w:ascii="Times New Roman" w:hAnsi="Times New Roman" w:cs="Times New Roman"/>
          <w:sz w:val="28"/>
          <w:szCs w:val="28"/>
        </w:rPr>
        <w:t>администрация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 </w:t>
      </w:r>
      <w:r w:rsidR="00C14FB6" w:rsidRPr="001C0D4E">
        <w:rPr>
          <w:rFonts w:ascii="Times New Roman" w:hAnsi="Times New Roman" w:cs="Times New Roman"/>
          <w:sz w:val="28"/>
          <w:szCs w:val="28"/>
        </w:rPr>
        <w:t>направляет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предложения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(заявки)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в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Комиссию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для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рассмотрения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и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оценки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предложений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(заявок)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на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предоставление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субсидии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(далее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–</w:t>
      </w:r>
      <w:r w:rsidR="004F5812" w:rsidRPr="001C0D4E">
        <w:rPr>
          <w:rFonts w:ascii="Times New Roman" w:hAnsi="Times New Roman" w:cs="Times New Roman"/>
          <w:sz w:val="28"/>
          <w:szCs w:val="28"/>
        </w:rPr>
        <w:t xml:space="preserve"> </w:t>
      </w:r>
      <w:r w:rsidR="00C14FB6" w:rsidRPr="001C0D4E">
        <w:rPr>
          <w:rFonts w:ascii="Times New Roman" w:hAnsi="Times New Roman" w:cs="Times New Roman"/>
          <w:sz w:val="28"/>
          <w:szCs w:val="28"/>
        </w:rPr>
        <w:t>Комиссия).</w:t>
      </w:r>
      <w:r w:rsidR="004F5812">
        <w:rPr>
          <w:sz w:val="28"/>
          <w:szCs w:val="28"/>
        </w:rPr>
        <w:t xml:space="preserve"> </w:t>
      </w:r>
      <w:r w:rsidR="001C0D4E" w:rsidRP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(заявки) оцениваются по каждому критерию отбора по пятибалльной шкале (от 0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</w:t>
      </w:r>
      <w:r w:rsidR="001C0D4E" w:rsidRPr="001C0D4E">
        <w:rPr>
          <w:rFonts w:ascii="Times New Roman" w:eastAsia="Calibri" w:hAnsi="Times New Roman" w:cs="Times New Roman"/>
          <w:sz w:val="28"/>
          <w:szCs w:val="28"/>
        </w:rPr>
        <w:t>победитель определяется простым большинством голосов присутствующих на заседа</w:t>
      </w:r>
      <w:r w:rsidR="001C0D4E">
        <w:rPr>
          <w:rFonts w:ascii="Times New Roman" w:eastAsia="Calibri" w:hAnsi="Times New Roman" w:cs="Times New Roman"/>
          <w:sz w:val="28"/>
          <w:szCs w:val="28"/>
        </w:rPr>
        <w:t>нии членов конкурсной комиссии.</w:t>
      </w:r>
    </w:p>
    <w:p w:rsidR="003A490E" w:rsidRPr="004F5812" w:rsidRDefault="003A490E" w:rsidP="004F58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В</w:t>
      </w:r>
      <w:r w:rsidR="004F5812">
        <w:rPr>
          <w:sz w:val="28"/>
          <w:szCs w:val="28"/>
        </w:rPr>
        <w:t xml:space="preserve"> </w:t>
      </w:r>
      <w:r w:rsidR="000A4E86">
        <w:rPr>
          <w:sz w:val="28"/>
          <w:szCs w:val="28"/>
        </w:rPr>
        <w:t>отборе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признается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победителем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соискатель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субсидии,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чья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заявка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набрала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наибольшее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количество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голосов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присутствующих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заседании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членов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комиссии.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Если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две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более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заявки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набрали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одинаковое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количество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голосов,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победитель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определяется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простым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большинством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голосов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присутствующих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на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заседании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членов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комиссии.</w:t>
      </w:r>
    </w:p>
    <w:p w:rsidR="00C14FB6" w:rsidRDefault="003A490E" w:rsidP="001C0D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F5812">
        <w:rPr>
          <w:sz w:val="28"/>
          <w:szCs w:val="28"/>
        </w:rPr>
        <w:t>Результаты</w:t>
      </w:r>
      <w:r w:rsidR="004F5812">
        <w:rPr>
          <w:sz w:val="28"/>
          <w:szCs w:val="28"/>
        </w:rPr>
        <w:t xml:space="preserve"> </w:t>
      </w:r>
      <w:r w:rsidR="000A4E86">
        <w:rPr>
          <w:sz w:val="28"/>
          <w:szCs w:val="28"/>
        </w:rPr>
        <w:t>отбора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оформляются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протоколом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комиссии,</w:t>
      </w:r>
      <w:r w:rsidRPr="004F5812">
        <w:rPr>
          <w:sz w:val="28"/>
          <w:szCs w:val="28"/>
        </w:rPr>
        <w:br/>
        <w:t>в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котором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указывается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заявки,</w:t>
      </w:r>
      <w:r w:rsidR="004F5812">
        <w:rPr>
          <w:sz w:val="28"/>
          <w:szCs w:val="28"/>
        </w:rPr>
        <w:t xml:space="preserve"> </w:t>
      </w:r>
      <w:r w:rsidR="007B0DBC">
        <w:rPr>
          <w:sz w:val="28"/>
          <w:szCs w:val="28"/>
        </w:rPr>
        <w:t>пода</w:t>
      </w:r>
      <w:r w:rsidRPr="004F5812">
        <w:rPr>
          <w:sz w:val="28"/>
          <w:szCs w:val="28"/>
        </w:rPr>
        <w:t>н</w:t>
      </w:r>
      <w:r w:rsidR="007B0DBC">
        <w:rPr>
          <w:sz w:val="28"/>
          <w:szCs w:val="28"/>
        </w:rPr>
        <w:t>н</w:t>
      </w:r>
      <w:r w:rsidR="000A4E86">
        <w:rPr>
          <w:sz w:val="28"/>
          <w:szCs w:val="28"/>
        </w:rPr>
        <w:t>ые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соискателями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субсидии,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победитель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размер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субсидии,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подлежащий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выделению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из</w:t>
      </w:r>
      <w:r w:rsidR="004F5812">
        <w:rPr>
          <w:sz w:val="28"/>
          <w:szCs w:val="28"/>
        </w:rPr>
        <w:t xml:space="preserve"> </w:t>
      </w:r>
      <w:r w:rsidRPr="004F5812">
        <w:rPr>
          <w:sz w:val="28"/>
          <w:szCs w:val="28"/>
        </w:rPr>
        <w:t>бюджета.</w:t>
      </w:r>
      <w:r w:rsidR="004F5812">
        <w:rPr>
          <w:sz w:val="28"/>
          <w:szCs w:val="28"/>
        </w:rPr>
        <w:t xml:space="preserve"> </w:t>
      </w:r>
    </w:p>
    <w:p w:rsidR="001C0D4E" w:rsidRPr="001C0D4E" w:rsidRDefault="001C0D4E" w:rsidP="001C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4E">
        <w:rPr>
          <w:rFonts w:ascii="Times New Roman" w:hAnsi="Times New Roman" w:cs="Times New Roman"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1C0D4E" w:rsidRPr="001C0D4E" w:rsidRDefault="001C0D4E" w:rsidP="001C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участника отбора требованиям, установленным в пункте 2.1. настоящего Порядка;</w:t>
      </w:r>
    </w:p>
    <w:p w:rsidR="001C0D4E" w:rsidRPr="001C0D4E" w:rsidRDefault="001C0D4E" w:rsidP="001C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1C0D4E" w:rsidRPr="001C0D4E" w:rsidRDefault="001C0D4E" w:rsidP="001C0D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1C0D4E" w:rsidRDefault="001C0D4E" w:rsidP="001C0D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D4E">
        <w:rPr>
          <w:sz w:val="28"/>
          <w:szCs w:val="28"/>
        </w:rPr>
        <w:lastRenderedPageBreak/>
        <w:t>- подача участником отбора предложения (заявки) после даты и (или) времени, определенных для подачи предложений (заявок)</w:t>
      </w:r>
      <w:proofErr w:type="gramStart"/>
      <w:r w:rsidRPr="001C0D4E">
        <w:rPr>
          <w:sz w:val="28"/>
          <w:szCs w:val="28"/>
        </w:rPr>
        <w:t>."</w:t>
      </w:r>
      <w:proofErr w:type="gramEnd"/>
    </w:p>
    <w:p w:rsidR="001C0D4E" w:rsidRPr="001C0D4E" w:rsidRDefault="001C0D4E" w:rsidP="001C0D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bookmarkStart w:id="0" w:name="sub_119"/>
      <w:r w:rsidRPr="001C0D4E">
        <w:rPr>
          <w:sz w:val="28"/>
          <w:szCs w:val="28"/>
        </w:rPr>
        <w:t xml:space="preserve">Размер предоставляемой субсидии определяется </w:t>
      </w:r>
      <w:bookmarkEnd w:id="0"/>
      <w:r w:rsidRPr="001C0D4E">
        <w:rPr>
          <w:sz w:val="28"/>
          <w:szCs w:val="28"/>
        </w:rPr>
        <w:t>исходя из размера образовавшейся задолженности по налогам, сборам, иным обязательным платежам и денежным обязательствам для завершения процедуры ликвидации предприятия.</w:t>
      </w:r>
    </w:p>
    <w:p w:rsidR="001C0D4E" w:rsidRPr="001C0D4E" w:rsidRDefault="001C0D4E" w:rsidP="001C0D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субсидии,  определяется исходя из следующих составляющих:</w:t>
      </w:r>
    </w:p>
    <w:p w:rsidR="001C0D4E" w:rsidRPr="001C0D4E" w:rsidRDefault="001C0D4E" w:rsidP="001C0D4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C0D4E">
        <w:rPr>
          <w:rFonts w:eastAsia="Calibri"/>
          <w:sz w:val="28"/>
          <w:szCs w:val="28"/>
          <w:lang w:eastAsia="en-US"/>
        </w:rPr>
        <w:t>размер образовавшейся задолженности по налогам, сборам, иным обязательным платежам и денежным обязательствам для завершения процедуры ликвидации предприятия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предоставления: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проведению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разъяснению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адресу:63</w:t>
      </w:r>
      <w:r w:rsidR="00566173">
        <w:rPr>
          <w:rFonts w:ascii="Times New Roman" w:eastAsia="Times New Roman" w:hAnsi="Times New Roman" w:cs="Times New Roman"/>
          <w:sz w:val="28"/>
          <w:szCs w:val="28"/>
          <w:lang w:eastAsia="ru-RU"/>
        </w:rPr>
        <w:t>2920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81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81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Половинное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Тракторная, 11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5769149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0D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polovinadm</w:t>
      </w:r>
      <w:proofErr w:type="spellEnd"/>
      <w:r w:rsidR="001C0D4E" w:rsidRP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1C0D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1C0D4E" w:rsidRPr="001C0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1C0D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8(38</w:t>
      </w:r>
      <w:r w:rsid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5769149</w:t>
      </w:r>
      <w:r w:rsidR="003A490E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4FB6" w:rsidRPr="004F5812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разъяснений: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1AD"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1B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F21AD"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4F5812"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90E"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F5812"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C14FB6" w:rsidRDefault="00C14FB6" w:rsidP="004F5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разъяснений: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B54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</w:t>
      </w:r>
      <w:r w:rsidR="004F5812"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5812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5F21AD" w:rsidRDefault="005F21AD" w:rsidP="005F2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1B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(заявке),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(заявок),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получения.</w:t>
      </w:r>
      <w:proofErr w:type="gramEnd"/>
    </w:p>
    <w:p w:rsidR="005F21AD" w:rsidRPr="004F5812" w:rsidRDefault="005F21AD" w:rsidP="005F21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уклонившимся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получения.</w:t>
      </w:r>
    </w:p>
    <w:p w:rsidR="00C14FB6" w:rsidRPr="004F5812" w:rsidRDefault="005F21AD" w:rsidP="005F2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15.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администрации: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C1B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F5812"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F5812" w:rsidRPr="005F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54CF" w:rsidRPr="004F58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C14FB6" w:rsidRPr="00C14FB6" w:rsidRDefault="00C14FB6" w:rsidP="004F5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F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E53" w:rsidRDefault="00BC0E53">
      <w:bookmarkStart w:id="1" w:name="_GoBack"/>
      <w:bookmarkEnd w:id="1"/>
    </w:p>
    <w:sectPr w:rsidR="00BC0E53" w:rsidSect="00B45EC9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FB6"/>
    <w:rsid w:val="00060BD0"/>
    <w:rsid w:val="000A4E86"/>
    <w:rsid w:val="001A75F4"/>
    <w:rsid w:val="001C0D4E"/>
    <w:rsid w:val="001C5591"/>
    <w:rsid w:val="00237091"/>
    <w:rsid w:val="003415E6"/>
    <w:rsid w:val="00347E9F"/>
    <w:rsid w:val="00366092"/>
    <w:rsid w:val="003A490E"/>
    <w:rsid w:val="00456E99"/>
    <w:rsid w:val="004F5812"/>
    <w:rsid w:val="00537B35"/>
    <w:rsid w:val="00552FBD"/>
    <w:rsid w:val="00553902"/>
    <w:rsid w:val="00566173"/>
    <w:rsid w:val="005F21AD"/>
    <w:rsid w:val="00605FD2"/>
    <w:rsid w:val="0061221E"/>
    <w:rsid w:val="006F01CD"/>
    <w:rsid w:val="00705918"/>
    <w:rsid w:val="007B0DBC"/>
    <w:rsid w:val="009F7B47"/>
    <w:rsid w:val="00AF2971"/>
    <w:rsid w:val="00B45EC9"/>
    <w:rsid w:val="00B93337"/>
    <w:rsid w:val="00BC0E53"/>
    <w:rsid w:val="00BE2D92"/>
    <w:rsid w:val="00C14FB6"/>
    <w:rsid w:val="00C354CF"/>
    <w:rsid w:val="00C86BF2"/>
    <w:rsid w:val="00D414ED"/>
    <w:rsid w:val="00D621BF"/>
    <w:rsid w:val="00DC22B7"/>
    <w:rsid w:val="00DE4D69"/>
    <w:rsid w:val="00EC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53"/>
  </w:style>
  <w:style w:type="paragraph" w:styleId="1">
    <w:name w:val="heading 1"/>
    <w:basedOn w:val="a"/>
    <w:link w:val="10"/>
    <w:uiPriority w:val="9"/>
    <w:qFormat/>
    <w:rsid w:val="00C14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--1">
    <w:name w:val="t--1"/>
    <w:basedOn w:val="a"/>
    <w:rsid w:val="00C1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1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4FB6"/>
    <w:rPr>
      <w:color w:val="0000FF"/>
      <w:u w:val="single"/>
    </w:rPr>
  </w:style>
  <w:style w:type="character" w:customStyle="1" w:styleId="apple-style-span">
    <w:name w:val="apple-style-span"/>
    <w:basedOn w:val="a0"/>
    <w:rsid w:val="001C0D4E"/>
  </w:style>
  <w:style w:type="paragraph" w:customStyle="1" w:styleId="s1">
    <w:name w:val="s_1"/>
    <w:basedOn w:val="a"/>
    <w:rsid w:val="001C0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6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0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31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3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75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5C1D49E-FAAD-4027-8721-C4ED5CA2F0A3" TargetMode="External"/><Relationship Id="rId5" Type="http://schemas.openxmlformats.org/officeDocument/2006/relationships/hyperlink" Target="https://polovinnoye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2609</Words>
  <Characters>14873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19</cp:revision>
  <cp:lastPrinted>2024-11-20T07:15:00Z</cp:lastPrinted>
  <dcterms:created xsi:type="dcterms:W3CDTF">2023-08-22T15:30:00Z</dcterms:created>
  <dcterms:modified xsi:type="dcterms:W3CDTF">2024-11-21T03:12:00Z</dcterms:modified>
</cp:coreProperties>
</file>